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B1F" w:rsidRDefault="00FF4B1F">
      <w:pPr>
        <w:pStyle w:val="ConsPlusTitlePage"/>
      </w:pPr>
      <w:bookmarkStart w:id="0" w:name="_GoBack"/>
      <w:bookmarkEnd w:id="0"/>
      <w:r>
        <w:br/>
      </w:r>
    </w:p>
    <w:p w:rsidR="00FF4B1F" w:rsidRDefault="00FF4B1F">
      <w:pPr>
        <w:pStyle w:val="ConsPlusNormal"/>
        <w:outlineLvl w:val="0"/>
      </w:pPr>
    </w:p>
    <w:p w:rsidR="00FF4B1F" w:rsidRDefault="00FF4B1F">
      <w:pPr>
        <w:pStyle w:val="ConsPlusTitle"/>
        <w:jc w:val="center"/>
        <w:outlineLvl w:val="0"/>
      </w:pPr>
      <w:r>
        <w:t>АДМИНИСТРАЦИЯ МУНИЦИПАЛЬНОГО РАЙОНА "ИЖЕМСКИЙ"</w:t>
      </w:r>
    </w:p>
    <w:p w:rsidR="00FF4B1F" w:rsidRDefault="00FF4B1F">
      <w:pPr>
        <w:pStyle w:val="ConsPlusTitle"/>
        <w:jc w:val="center"/>
      </w:pPr>
    </w:p>
    <w:p w:rsidR="00FF4B1F" w:rsidRDefault="00FF4B1F">
      <w:pPr>
        <w:pStyle w:val="ConsPlusTitle"/>
        <w:jc w:val="center"/>
      </w:pPr>
      <w:r>
        <w:t>ПОСТАНОВЛЕНИЕ</w:t>
      </w:r>
    </w:p>
    <w:p w:rsidR="00FF4B1F" w:rsidRDefault="00FF4B1F">
      <w:pPr>
        <w:pStyle w:val="ConsPlusTitle"/>
        <w:jc w:val="center"/>
      </w:pPr>
      <w:r>
        <w:t>от 30 декабря 2014 г. N 1266</w:t>
      </w:r>
    </w:p>
    <w:p w:rsidR="00FF4B1F" w:rsidRDefault="00FF4B1F">
      <w:pPr>
        <w:pStyle w:val="ConsPlusTitle"/>
        <w:jc w:val="center"/>
      </w:pPr>
    </w:p>
    <w:p w:rsidR="00FF4B1F" w:rsidRDefault="00FF4B1F">
      <w:pPr>
        <w:pStyle w:val="ConsPlusTitle"/>
        <w:jc w:val="center"/>
      </w:pPr>
      <w:r>
        <w:t>ОБ УТВЕРЖДЕНИИ МУНИЦИПАЛЬНОЙ ПРОГРАММЫ МУНИЦИПАЛЬНОГО</w:t>
      </w:r>
    </w:p>
    <w:p w:rsidR="00FF4B1F" w:rsidRDefault="00FF4B1F">
      <w:pPr>
        <w:pStyle w:val="ConsPlusTitle"/>
        <w:jc w:val="center"/>
      </w:pPr>
      <w:r>
        <w:t>ОБРАЗОВАНИЯ МУНИЦИПАЛЬНОГО РАЙОНА "ИЖЕМСКИЙ"</w:t>
      </w:r>
    </w:p>
    <w:p w:rsidR="00FF4B1F" w:rsidRDefault="00FF4B1F">
      <w:pPr>
        <w:pStyle w:val="ConsPlusTitle"/>
        <w:jc w:val="center"/>
      </w:pPr>
      <w:r>
        <w:t>"РАЗВИТИЕ ОБРАЗОВАНИЯ"</w:t>
      </w:r>
    </w:p>
    <w:p w:rsidR="00FF4B1F" w:rsidRDefault="00FF4B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F4B1F">
        <w:trPr>
          <w:jc w:val="center"/>
        </w:trPr>
        <w:tc>
          <w:tcPr>
            <w:tcW w:w="9294" w:type="dxa"/>
            <w:tcBorders>
              <w:top w:val="nil"/>
              <w:left w:val="single" w:sz="24" w:space="0" w:color="CED3F1"/>
              <w:bottom w:val="nil"/>
              <w:right w:val="single" w:sz="24" w:space="0" w:color="F4F3F8"/>
            </w:tcBorders>
            <w:shd w:val="clear" w:color="auto" w:fill="F4F3F8"/>
          </w:tcPr>
          <w:p w:rsidR="00FF4B1F" w:rsidRDefault="00FF4B1F">
            <w:pPr>
              <w:pStyle w:val="ConsPlusNormal"/>
              <w:jc w:val="center"/>
            </w:pPr>
            <w:r>
              <w:rPr>
                <w:color w:val="392C69"/>
              </w:rPr>
              <w:t>Список изменяющих документов</w:t>
            </w:r>
          </w:p>
          <w:p w:rsidR="00FF4B1F" w:rsidRDefault="00FF4B1F">
            <w:pPr>
              <w:pStyle w:val="ConsPlusNormal"/>
              <w:jc w:val="center"/>
            </w:pPr>
            <w:r>
              <w:rPr>
                <w:color w:val="392C69"/>
              </w:rPr>
              <w:t>(в ред. Постановлений администрации муниципального района "Ижемский"</w:t>
            </w:r>
          </w:p>
          <w:p w:rsidR="00FF4B1F" w:rsidRDefault="00FF4B1F">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FF4B1F" w:rsidRDefault="00FF4B1F">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w:t>
            </w:r>
          </w:p>
        </w:tc>
      </w:tr>
    </w:tbl>
    <w:p w:rsidR="00FF4B1F" w:rsidRDefault="00FF4B1F">
      <w:pPr>
        <w:pStyle w:val="ConsPlusNormal"/>
      </w:pPr>
    </w:p>
    <w:p w:rsidR="00FF4B1F" w:rsidRDefault="00FF4B1F">
      <w:pPr>
        <w:pStyle w:val="ConsPlusNormal"/>
        <w:ind w:firstLine="540"/>
        <w:jc w:val="both"/>
      </w:pPr>
      <w:r>
        <w:t xml:space="preserve">Руководствуясь </w:t>
      </w:r>
      <w:hyperlink r:id="rId10"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1"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2"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FF4B1F" w:rsidRDefault="00FF4B1F">
      <w:pPr>
        <w:pStyle w:val="ConsPlusNormal"/>
        <w:spacing w:before="220"/>
        <w:ind w:firstLine="540"/>
        <w:jc w:val="both"/>
      </w:pPr>
      <w:r>
        <w:t xml:space="preserve">1. Утвердить муниципальную </w:t>
      </w:r>
      <w:hyperlink w:anchor="P37"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FF4B1F" w:rsidRDefault="00FF4B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F4B1F">
        <w:trPr>
          <w:jc w:val="center"/>
        </w:trPr>
        <w:tc>
          <w:tcPr>
            <w:tcW w:w="9294" w:type="dxa"/>
            <w:tcBorders>
              <w:top w:val="nil"/>
              <w:left w:val="single" w:sz="24" w:space="0" w:color="CED3F1"/>
              <w:bottom w:val="nil"/>
              <w:right w:val="single" w:sz="24" w:space="0" w:color="F4F3F8"/>
            </w:tcBorders>
            <w:shd w:val="clear" w:color="auto" w:fill="F4F3F8"/>
          </w:tcPr>
          <w:p w:rsidR="00FF4B1F" w:rsidRDefault="00FF4B1F">
            <w:pPr>
              <w:pStyle w:val="ConsPlusNormal"/>
              <w:jc w:val="both"/>
            </w:pPr>
            <w:r>
              <w:rPr>
                <w:color w:val="392C69"/>
              </w:rPr>
              <w:t>КонсультантПлюс: примечание.</w:t>
            </w:r>
          </w:p>
          <w:p w:rsidR="00FF4B1F" w:rsidRDefault="00FF4B1F">
            <w:pPr>
              <w:pStyle w:val="ConsPlusNormal"/>
              <w:jc w:val="both"/>
            </w:pPr>
            <w:hyperlink r:id="rId13"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4" w:history="1">
              <w:r>
                <w:rPr>
                  <w:color w:val="0000FF"/>
                </w:rPr>
                <w:t>Постановлением</w:t>
              </w:r>
            </w:hyperlink>
            <w:r>
              <w:rPr>
                <w:color w:val="392C69"/>
              </w:rPr>
              <w:t xml:space="preserve"> администрации муниципального района "Ижемский" от 22.12.2014 N 1203.</w:t>
            </w:r>
          </w:p>
        </w:tc>
      </w:tr>
    </w:tbl>
    <w:p w:rsidR="00FF4B1F" w:rsidRDefault="00FF4B1F">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5"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6"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7"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18"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19"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20"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1"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22" w:history="1">
        <w:r>
          <w:rPr>
            <w:color w:val="0000FF"/>
          </w:rPr>
          <w:t>N 1203</w:t>
        </w:r>
      </w:hyperlink>
      <w:r>
        <w:t xml:space="preserve"> "О внесении изменений в постановление администрации </w:t>
      </w:r>
      <w:r>
        <w:lastRenderedPageBreak/>
        <w:t>муниципального района "Ижемский" от 21 декабря 2012 года N 1256 "Об утверждении муниципальной целевой программы "Развитие образования".</w:t>
      </w:r>
    </w:p>
    <w:p w:rsidR="00FF4B1F" w:rsidRDefault="00FF4B1F">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FF4B1F" w:rsidRDefault="00FF4B1F">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FF4B1F" w:rsidRDefault="00FF4B1F">
      <w:pPr>
        <w:pStyle w:val="ConsPlusNormal"/>
      </w:pPr>
    </w:p>
    <w:p w:rsidR="00FF4B1F" w:rsidRDefault="00FF4B1F">
      <w:pPr>
        <w:pStyle w:val="ConsPlusNormal"/>
        <w:jc w:val="right"/>
      </w:pPr>
      <w:r>
        <w:t>Руководитель администрации</w:t>
      </w:r>
    </w:p>
    <w:p w:rsidR="00FF4B1F" w:rsidRDefault="00FF4B1F">
      <w:pPr>
        <w:pStyle w:val="ConsPlusNormal"/>
        <w:jc w:val="right"/>
      </w:pPr>
      <w:r>
        <w:t>муниципального района</w:t>
      </w:r>
    </w:p>
    <w:p w:rsidR="00FF4B1F" w:rsidRDefault="00FF4B1F">
      <w:pPr>
        <w:pStyle w:val="ConsPlusNormal"/>
        <w:jc w:val="right"/>
      </w:pPr>
      <w:r>
        <w:t>"Ижемский"</w:t>
      </w:r>
    </w:p>
    <w:p w:rsidR="00FF4B1F" w:rsidRDefault="00FF4B1F">
      <w:pPr>
        <w:pStyle w:val="ConsPlusNormal"/>
        <w:jc w:val="right"/>
      </w:pPr>
      <w:r>
        <w:t>И.НОРКИН</w:t>
      </w:r>
    </w:p>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jc w:val="right"/>
        <w:outlineLvl w:val="0"/>
      </w:pPr>
      <w:r>
        <w:t>Приложение</w:t>
      </w:r>
    </w:p>
    <w:p w:rsidR="00FF4B1F" w:rsidRDefault="00FF4B1F">
      <w:pPr>
        <w:pStyle w:val="ConsPlusNormal"/>
        <w:jc w:val="right"/>
      </w:pPr>
      <w:r>
        <w:t>к Постановлению</w:t>
      </w:r>
    </w:p>
    <w:p w:rsidR="00FF4B1F" w:rsidRDefault="00FF4B1F">
      <w:pPr>
        <w:pStyle w:val="ConsPlusNormal"/>
        <w:jc w:val="right"/>
      </w:pPr>
      <w:r>
        <w:t>администрации муниципального района</w:t>
      </w:r>
    </w:p>
    <w:p w:rsidR="00FF4B1F" w:rsidRDefault="00FF4B1F">
      <w:pPr>
        <w:pStyle w:val="ConsPlusNormal"/>
        <w:jc w:val="right"/>
      </w:pPr>
      <w:r>
        <w:t>"Ижемский"</w:t>
      </w:r>
    </w:p>
    <w:p w:rsidR="00FF4B1F" w:rsidRDefault="00FF4B1F">
      <w:pPr>
        <w:pStyle w:val="ConsPlusNormal"/>
        <w:jc w:val="right"/>
      </w:pPr>
      <w:r>
        <w:t>от 30 декабря 2014 г. N 1266</w:t>
      </w:r>
    </w:p>
    <w:p w:rsidR="00FF4B1F" w:rsidRDefault="00FF4B1F">
      <w:pPr>
        <w:pStyle w:val="ConsPlusNormal"/>
      </w:pPr>
    </w:p>
    <w:p w:rsidR="00FF4B1F" w:rsidRDefault="00FF4B1F">
      <w:pPr>
        <w:pStyle w:val="ConsPlusTitle"/>
        <w:jc w:val="center"/>
      </w:pPr>
      <w:bookmarkStart w:id="1" w:name="P37"/>
      <w:bookmarkEnd w:id="1"/>
      <w:r>
        <w:t>МУНИЦИПАЛЬНАЯ ПРОГРАММА</w:t>
      </w:r>
    </w:p>
    <w:p w:rsidR="00FF4B1F" w:rsidRDefault="00FF4B1F">
      <w:pPr>
        <w:pStyle w:val="ConsPlusTitle"/>
        <w:jc w:val="center"/>
      </w:pPr>
      <w:r>
        <w:t>МУНИЦИПАЛЬНОГО ОБРАЗОВАНИЯ МУНИЦИПАЛЬНОГО РАЙОНА "ИЖЕМСКИЙ"</w:t>
      </w:r>
    </w:p>
    <w:p w:rsidR="00FF4B1F" w:rsidRDefault="00FF4B1F">
      <w:pPr>
        <w:pStyle w:val="ConsPlusTitle"/>
        <w:jc w:val="center"/>
      </w:pPr>
      <w:r>
        <w:t>"РАЗВИТИЕ ОБРАЗОВАНИЯ"</w:t>
      </w:r>
    </w:p>
    <w:p w:rsidR="00FF4B1F" w:rsidRDefault="00FF4B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F4B1F">
        <w:trPr>
          <w:jc w:val="center"/>
        </w:trPr>
        <w:tc>
          <w:tcPr>
            <w:tcW w:w="9294" w:type="dxa"/>
            <w:tcBorders>
              <w:top w:val="nil"/>
              <w:left w:val="single" w:sz="24" w:space="0" w:color="CED3F1"/>
              <w:bottom w:val="nil"/>
              <w:right w:val="single" w:sz="24" w:space="0" w:color="F4F3F8"/>
            </w:tcBorders>
            <w:shd w:val="clear" w:color="auto" w:fill="F4F3F8"/>
          </w:tcPr>
          <w:p w:rsidR="00FF4B1F" w:rsidRDefault="00FF4B1F">
            <w:pPr>
              <w:pStyle w:val="ConsPlusNormal"/>
              <w:jc w:val="center"/>
            </w:pPr>
            <w:r>
              <w:rPr>
                <w:color w:val="392C69"/>
              </w:rPr>
              <w:t>Список изменяющих документов</w:t>
            </w:r>
          </w:p>
          <w:p w:rsidR="00FF4B1F" w:rsidRDefault="00FF4B1F">
            <w:pPr>
              <w:pStyle w:val="ConsPlusNormal"/>
              <w:jc w:val="center"/>
            </w:pPr>
            <w:r>
              <w:rPr>
                <w:color w:val="392C69"/>
              </w:rPr>
              <w:t>(в ред. Постановлений администрации муниципального района "Ижемский"</w:t>
            </w:r>
          </w:p>
          <w:p w:rsidR="00FF4B1F" w:rsidRDefault="00FF4B1F">
            <w:pPr>
              <w:pStyle w:val="ConsPlusNormal"/>
              <w:jc w:val="center"/>
            </w:pPr>
            <w:r>
              <w:rPr>
                <w:color w:val="392C69"/>
              </w:rPr>
              <w:t xml:space="preserve">от 30.03.2015 </w:t>
            </w:r>
            <w:hyperlink r:id="rId23" w:history="1">
              <w:r>
                <w:rPr>
                  <w:color w:val="0000FF"/>
                </w:rPr>
                <w:t>N 292</w:t>
              </w:r>
            </w:hyperlink>
            <w:r>
              <w:rPr>
                <w:color w:val="392C69"/>
              </w:rPr>
              <w:t xml:space="preserve">, от 01.06.2015 </w:t>
            </w:r>
            <w:hyperlink r:id="rId24" w:history="1">
              <w:r>
                <w:rPr>
                  <w:color w:val="0000FF"/>
                </w:rPr>
                <w:t>N 496</w:t>
              </w:r>
            </w:hyperlink>
            <w:r>
              <w:rPr>
                <w:color w:val="392C69"/>
              </w:rPr>
              <w:t xml:space="preserve">, от 10.08.2015 </w:t>
            </w:r>
            <w:hyperlink r:id="rId25" w:history="1">
              <w:r>
                <w:rPr>
                  <w:color w:val="0000FF"/>
                </w:rPr>
                <w:t>N 660</w:t>
              </w:r>
            </w:hyperlink>
            <w:r>
              <w:rPr>
                <w:color w:val="392C69"/>
              </w:rPr>
              <w:t>,</w:t>
            </w:r>
          </w:p>
          <w:p w:rsidR="00FF4B1F" w:rsidRDefault="00FF4B1F">
            <w:pPr>
              <w:pStyle w:val="ConsPlusNormal"/>
              <w:jc w:val="center"/>
            </w:pPr>
            <w:r>
              <w:rPr>
                <w:color w:val="392C69"/>
              </w:rPr>
              <w:t xml:space="preserve">от 30.11.2015 </w:t>
            </w:r>
            <w:hyperlink r:id="rId26" w:history="1">
              <w:r>
                <w:rPr>
                  <w:color w:val="0000FF"/>
                </w:rPr>
                <w:t>N 1005</w:t>
              </w:r>
            </w:hyperlink>
            <w:r>
              <w:rPr>
                <w:color w:val="392C69"/>
              </w:rPr>
              <w:t xml:space="preserve">, от 30.12.2015 </w:t>
            </w:r>
            <w:hyperlink r:id="rId27" w:history="1">
              <w:r>
                <w:rPr>
                  <w:color w:val="0000FF"/>
                </w:rPr>
                <w:t>N 1115</w:t>
              </w:r>
            </w:hyperlink>
            <w:r>
              <w:rPr>
                <w:color w:val="392C69"/>
              </w:rPr>
              <w:t>)</w:t>
            </w:r>
          </w:p>
        </w:tc>
      </w:tr>
    </w:tbl>
    <w:p w:rsidR="00FF4B1F" w:rsidRDefault="00FF4B1F">
      <w:pPr>
        <w:pStyle w:val="ConsPlusNormal"/>
      </w:pPr>
    </w:p>
    <w:p w:rsidR="00FF4B1F" w:rsidRDefault="00FF4B1F">
      <w:pPr>
        <w:pStyle w:val="ConsPlusNormal"/>
        <w:jc w:val="center"/>
        <w:outlineLvl w:val="1"/>
      </w:pPr>
      <w:r>
        <w:t>ПАСПОРТ</w:t>
      </w:r>
    </w:p>
    <w:p w:rsidR="00FF4B1F" w:rsidRDefault="00FF4B1F">
      <w:pPr>
        <w:pStyle w:val="ConsPlusNormal"/>
        <w:jc w:val="center"/>
      </w:pPr>
      <w:r>
        <w:t>муниципальной программы муниципального</w:t>
      </w:r>
    </w:p>
    <w:p w:rsidR="00FF4B1F" w:rsidRDefault="00FF4B1F">
      <w:pPr>
        <w:pStyle w:val="ConsPlusNormal"/>
        <w:jc w:val="center"/>
      </w:pPr>
      <w:r>
        <w:t>образования муниципального района "Ижемский"</w:t>
      </w:r>
    </w:p>
    <w:p w:rsidR="00FF4B1F" w:rsidRDefault="00FF4B1F">
      <w:pPr>
        <w:pStyle w:val="ConsPlusNormal"/>
        <w:jc w:val="center"/>
      </w:pPr>
      <w:r>
        <w:t>"Развитие образования"</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154"/>
        <w:gridCol w:w="1701"/>
        <w:gridCol w:w="1701"/>
        <w:gridCol w:w="1701"/>
      </w:tblGrid>
      <w:tr w:rsidR="00FF4B1F">
        <w:tc>
          <w:tcPr>
            <w:tcW w:w="1814" w:type="dxa"/>
          </w:tcPr>
          <w:p w:rsidR="00FF4B1F" w:rsidRDefault="00FF4B1F">
            <w:pPr>
              <w:pStyle w:val="ConsPlusNormal"/>
            </w:pPr>
            <w:r>
              <w:t>Ответственный исполнитель программы</w:t>
            </w:r>
          </w:p>
        </w:tc>
        <w:tc>
          <w:tcPr>
            <w:tcW w:w="7257" w:type="dxa"/>
            <w:gridSpan w:val="4"/>
          </w:tcPr>
          <w:p w:rsidR="00FF4B1F" w:rsidRDefault="00FF4B1F">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FF4B1F">
        <w:tc>
          <w:tcPr>
            <w:tcW w:w="1814" w:type="dxa"/>
          </w:tcPr>
          <w:p w:rsidR="00FF4B1F" w:rsidRDefault="00FF4B1F">
            <w:pPr>
              <w:pStyle w:val="ConsPlusNormal"/>
            </w:pPr>
            <w:r>
              <w:t>Соисполнители программы</w:t>
            </w:r>
          </w:p>
        </w:tc>
        <w:tc>
          <w:tcPr>
            <w:tcW w:w="7257" w:type="dxa"/>
            <w:gridSpan w:val="4"/>
          </w:tcPr>
          <w:p w:rsidR="00FF4B1F" w:rsidRDefault="00FF4B1F">
            <w:pPr>
              <w:pStyle w:val="ConsPlusNormal"/>
              <w:jc w:val="both"/>
            </w:pPr>
            <w:r>
              <w:t>Администрация муниципального района "Ижемский"</w:t>
            </w:r>
          </w:p>
        </w:tc>
      </w:tr>
      <w:tr w:rsidR="00FF4B1F">
        <w:tc>
          <w:tcPr>
            <w:tcW w:w="1814" w:type="dxa"/>
          </w:tcPr>
          <w:p w:rsidR="00FF4B1F" w:rsidRDefault="00FF4B1F">
            <w:pPr>
              <w:pStyle w:val="ConsPlusNormal"/>
            </w:pPr>
            <w:r>
              <w:t>Подпрограммы программы</w:t>
            </w:r>
          </w:p>
        </w:tc>
        <w:tc>
          <w:tcPr>
            <w:tcW w:w="7257" w:type="dxa"/>
            <w:gridSpan w:val="4"/>
          </w:tcPr>
          <w:p w:rsidR="00FF4B1F" w:rsidRDefault="00FF4B1F">
            <w:pPr>
              <w:pStyle w:val="ConsPlusNormal"/>
              <w:jc w:val="both"/>
            </w:pPr>
            <w:r>
              <w:t>Не предусматриваются</w:t>
            </w:r>
          </w:p>
        </w:tc>
      </w:tr>
      <w:tr w:rsidR="00FF4B1F">
        <w:tc>
          <w:tcPr>
            <w:tcW w:w="1814" w:type="dxa"/>
          </w:tcPr>
          <w:p w:rsidR="00FF4B1F" w:rsidRDefault="00FF4B1F">
            <w:pPr>
              <w:pStyle w:val="ConsPlusNormal"/>
            </w:pPr>
            <w:r>
              <w:t>Программно-целевые инструменты программы</w:t>
            </w:r>
          </w:p>
        </w:tc>
        <w:tc>
          <w:tcPr>
            <w:tcW w:w="7257" w:type="dxa"/>
            <w:gridSpan w:val="4"/>
          </w:tcPr>
          <w:p w:rsidR="00FF4B1F" w:rsidRDefault="00FF4B1F">
            <w:pPr>
              <w:pStyle w:val="ConsPlusNormal"/>
              <w:jc w:val="both"/>
            </w:pPr>
            <w:r>
              <w:t>-</w:t>
            </w:r>
          </w:p>
        </w:tc>
      </w:tr>
      <w:tr w:rsidR="00FF4B1F">
        <w:tc>
          <w:tcPr>
            <w:tcW w:w="1814" w:type="dxa"/>
          </w:tcPr>
          <w:p w:rsidR="00FF4B1F" w:rsidRDefault="00FF4B1F">
            <w:pPr>
              <w:pStyle w:val="ConsPlusNormal"/>
            </w:pPr>
            <w:r>
              <w:lastRenderedPageBreak/>
              <w:t>Цели программы</w:t>
            </w:r>
          </w:p>
        </w:tc>
        <w:tc>
          <w:tcPr>
            <w:tcW w:w="7257" w:type="dxa"/>
            <w:gridSpan w:val="4"/>
          </w:tcPr>
          <w:p w:rsidR="00FF4B1F" w:rsidRDefault="00FF4B1F">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FF4B1F">
        <w:tc>
          <w:tcPr>
            <w:tcW w:w="1814" w:type="dxa"/>
          </w:tcPr>
          <w:p w:rsidR="00FF4B1F" w:rsidRDefault="00FF4B1F">
            <w:pPr>
              <w:pStyle w:val="ConsPlusNormal"/>
            </w:pPr>
            <w:r>
              <w:t>Задачи программы</w:t>
            </w:r>
          </w:p>
        </w:tc>
        <w:tc>
          <w:tcPr>
            <w:tcW w:w="7257" w:type="dxa"/>
            <w:gridSpan w:val="4"/>
          </w:tcPr>
          <w:p w:rsidR="00FF4B1F" w:rsidRDefault="00FF4B1F">
            <w:pPr>
              <w:pStyle w:val="ConsPlusNormal"/>
              <w:jc w:val="both"/>
            </w:pPr>
            <w:r>
              <w:t>1) Повышение доступности общего и дополнительного образования.</w:t>
            </w:r>
          </w:p>
          <w:p w:rsidR="00FF4B1F" w:rsidRDefault="00FF4B1F">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FF4B1F" w:rsidRDefault="00FF4B1F">
            <w:pPr>
              <w:pStyle w:val="ConsPlusNormal"/>
              <w:jc w:val="both"/>
            </w:pPr>
            <w:r>
              <w:t>3) Развитие условий, обеспечивающих успешную социализацию детей и молодежи.</w:t>
            </w:r>
          </w:p>
          <w:p w:rsidR="00FF4B1F" w:rsidRDefault="00FF4B1F">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FF4B1F" w:rsidRDefault="00FF4B1F">
            <w:pPr>
              <w:pStyle w:val="ConsPlusNormal"/>
              <w:jc w:val="both"/>
            </w:pPr>
            <w:r>
              <w:t>5) Обеспечение реализации муниципальной программы</w:t>
            </w:r>
          </w:p>
        </w:tc>
      </w:tr>
      <w:tr w:rsidR="00FF4B1F">
        <w:tblPrEx>
          <w:tblBorders>
            <w:insideH w:val="nil"/>
          </w:tblBorders>
        </w:tblPrEx>
        <w:tc>
          <w:tcPr>
            <w:tcW w:w="1814" w:type="dxa"/>
            <w:tcBorders>
              <w:bottom w:val="nil"/>
            </w:tcBorders>
          </w:tcPr>
          <w:p w:rsidR="00FF4B1F" w:rsidRDefault="00FF4B1F">
            <w:pPr>
              <w:pStyle w:val="ConsPlusNormal"/>
            </w:pPr>
            <w:r>
              <w:t>Целевые индикаторы и показатели программы</w:t>
            </w:r>
          </w:p>
        </w:tc>
        <w:tc>
          <w:tcPr>
            <w:tcW w:w="7257" w:type="dxa"/>
            <w:gridSpan w:val="4"/>
            <w:tcBorders>
              <w:bottom w:val="nil"/>
            </w:tcBorders>
          </w:tcPr>
          <w:p w:rsidR="00FF4B1F" w:rsidRDefault="00FF4B1F">
            <w:pPr>
              <w:pStyle w:val="ConsPlusNormal"/>
              <w:jc w:val="both"/>
            </w:pPr>
            <w:r>
              <w:t>Целевыми показателями (индикаторами) муниципальной программы являются:</w:t>
            </w:r>
          </w:p>
          <w:p w:rsidR="00FF4B1F" w:rsidRDefault="00FF4B1F">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FF4B1F" w:rsidRDefault="00FF4B1F">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FF4B1F" w:rsidRDefault="00FF4B1F">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FF4B1F" w:rsidRDefault="00FF4B1F">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FF4B1F" w:rsidRDefault="00FF4B1F">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FF4B1F" w:rsidRDefault="00FF4B1F">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FF4B1F" w:rsidRDefault="00FF4B1F">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FF4B1F" w:rsidRDefault="00FF4B1F">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FF4B1F" w:rsidRDefault="00FF4B1F">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FF4B1F" w:rsidRDefault="00FF4B1F">
            <w:pPr>
              <w:pStyle w:val="ConsPlusNormal"/>
              <w:jc w:val="both"/>
            </w:pPr>
            <w:r>
              <w:t xml:space="preserve">10. 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p w:rsidR="00FF4B1F" w:rsidRDefault="00FF4B1F">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FF4B1F" w:rsidRDefault="00FF4B1F">
            <w:pPr>
              <w:pStyle w:val="ConsPlusNormal"/>
              <w:jc w:val="both"/>
            </w:pPr>
            <w:r>
              <w:t>12. Количество вновь введенных в эксплуатацию муниципальных общеобразовательных организаций;</w:t>
            </w:r>
          </w:p>
          <w:p w:rsidR="00FF4B1F" w:rsidRDefault="00FF4B1F">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FF4B1F">
        <w:tblPrEx>
          <w:tblBorders>
            <w:insideH w:val="nil"/>
          </w:tblBorders>
        </w:tblPrEx>
        <w:tc>
          <w:tcPr>
            <w:tcW w:w="1814" w:type="dxa"/>
            <w:tcBorders>
              <w:top w:val="nil"/>
              <w:bottom w:val="nil"/>
            </w:tcBorders>
          </w:tcPr>
          <w:p w:rsidR="00FF4B1F" w:rsidRDefault="00FF4B1F">
            <w:pPr>
              <w:pStyle w:val="ConsPlusNormal"/>
            </w:pPr>
          </w:p>
        </w:tc>
        <w:tc>
          <w:tcPr>
            <w:tcW w:w="7257" w:type="dxa"/>
            <w:gridSpan w:val="4"/>
            <w:tcBorders>
              <w:top w:val="nil"/>
              <w:bottom w:val="nil"/>
            </w:tcBorders>
          </w:tcPr>
          <w:p w:rsidR="00FF4B1F" w:rsidRDefault="00FF4B1F">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FF4B1F" w:rsidRDefault="00FF4B1F">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FF4B1F" w:rsidRDefault="00FF4B1F">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FF4B1F" w:rsidRDefault="00FF4B1F">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FF4B1F" w:rsidRDefault="00FF4B1F">
            <w:pPr>
              <w:pStyle w:val="ConsPlusNormal"/>
              <w:jc w:val="both"/>
            </w:pPr>
            <w:r>
              <w:t>18. Доля учащихся 1 - 4 классов, обеспеченных питанием в муниципальных образовательных организациях;</w:t>
            </w:r>
          </w:p>
          <w:p w:rsidR="00FF4B1F" w:rsidRDefault="00FF4B1F">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FF4B1F" w:rsidRDefault="00FF4B1F">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FF4B1F" w:rsidRDefault="00FF4B1F">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FF4B1F" w:rsidRDefault="00FF4B1F">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FF4B1F" w:rsidRDefault="00FF4B1F">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FF4B1F" w:rsidRDefault="00FF4B1F">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FF4B1F" w:rsidRDefault="00FF4B1F">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FF4B1F" w:rsidRDefault="00FF4B1F">
            <w:pPr>
              <w:pStyle w:val="ConsPlusNormal"/>
              <w:jc w:val="both"/>
            </w:pPr>
            <w:r>
              <w:lastRenderedPageBreak/>
              <w:t>26. Доля учащихся участников олимпиад муниципального, регионального и российского уровня в общей численности учащихся;</w:t>
            </w:r>
          </w:p>
          <w:p w:rsidR="00FF4B1F" w:rsidRDefault="00FF4B1F">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FF4B1F" w:rsidRDefault="00FF4B1F">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FF4B1F">
        <w:tblPrEx>
          <w:tblBorders>
            <w:insideH w:val="nil"/>
          </w:tblBorders>
        </w:tblPrEx>
        <w:tc>
          <w:tcPr>
            <w:tcW w:w="1814" w:type="dxa"/>
            <w:tcBorders>
              <w:top w:val="nil"/>
            </w:tcBorders>
          </w:tcPr>
          <w:p w:rsidR="00FF4B1F" w:rsidRDefault="00FF4B1F">
            <w:pPr>
              <w:pStyle w:val="ConsPlusNormal"/>
            </w:pPr>
          </w:p>
        </w:tc>
        <w:tc>
          <w:tcPr>
            <w:tcW w:w="7257" w:type="dxa"/>
            <w:gridSpan w:val="4"/>
            <w:tcBorders>
              <w:top w:val="nil"/>
            </w:tcBorders>
          </w:tcPr>
          <w:p w:rsidR="00FF4B1F" w:rsidRDefault="00FF4B1F">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FF4B1F" w:rsidRDefault="00FF4B1F">
            <w:pPr>
              <w:pStyle w:val="ConsPlusNormal"/>
              <w:jc w:val="both"/>
            </w:pPr>
            <w:r>
              <w:t>30. Доля детей и подростков, охваченных оздоровительной кампанией, в общей численности детей школьного возраста;</w:t>
            </w:r>
          </w:p>
          <w:p w:rsidR="00FF4B1F" w:rsidRDefault="00FF4B1F">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FF4B1F" w:rsidRDefault="00FF4B1F">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FF4B1F" w:rsidRDefault="00FF4B1F">
            <w:pPr>
              <w:pStyle w:val="ConsPlusNormal"/>
              <w:jc w:val="both"/>
            </w:pPr>
            <w:r>
              <w:t>33. Уровень ежегодного достижения показателей муниципальной программы "Развитие образования"</w:t>
            </w:r>
          </w:p>
          <w:p w:rsidR="00FF4B1F" w:rsidRDefault="00FF4B1F">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FF4B1F">
        <w:tc>
          <w:tcPr>
            <w:tcW w:w="1814" w:type="dxa"/>
          </w:tcPr>
          <w:p w:rsidR="00FF4B1F" w:rsidRDefault="00FF4B1F">
            <w:pPr>
              <w:pStyle w:val="ConsPlusNormal"/>
            </w:pPr>
            <w:r>
              <w:t>Сроки и этапы реализации программы</w:t>
            </w:r>
          </w:p>
        </w:tc>
        <w:tc>
          <w:tcPr>
            <w:tcW w:w="7257" w:type="dxa"/>
            <w:gridSpan w:val="4"/>
          </w:tcPr>
          <w:p w:rsidR="00FF4B1F" w:rsidRDefault="00FF4B1F">
            <w:pPr>
              <w:pStyle w:val="ConsPlusNormal"/>
              <w:jc w:val="both"/>
            </w:pPr>
            <w:r>
              <w:t>Программа реализуется в период с 2015 по 2020 год</w:t>
            </w:r>
          </w:p>
        </w:tc>
      </w:tr>
      <w:tr w:rsidR="00FF4B1F">
        <w:tc>
          <w:tcPr>
            <w:tcW w:w="1814" w:type="dxa"/>
            <w:vMerge w:val="restart"/>
            <w:tcBorders>
              <w:bottom w:val="nil"/>
            </w:tcBorders>
          </w:tcPr>
          <w:p w:rsidR="00FF4B1F" w:rsidRDefault="00FF4B1F">
            <w:pPr>
              <w:pStyle w:val="ConsPlusNormal"/>
            </w:pPr>
            <w:r>
              <w:t>Объемы финансирования программы</w:t>
            </w:r>
          </w:p>
        </w:tc>
        <w:tc>
          <w:tcPr>
            <w:tcW w:w="7257" w:type="dxa"/>
            <w:gridSpan w:val="4"/>
          </w:tcPr>
          <w:p w:rsidR="00FF4B1F" w:rsidRDefault="00FF4B1F">
            <w:pPr>
              <w:pStyle w:val="ConsPlusNormal"/>
              <w:jc w:val="both"/>
            </w:pPr>
            <w:r>
              <w:t>Общий объем финансирования составляет 1 807 898,0 тыс. руб., в том числе по источникам финансирования и годам реализации:</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Источник финансирования</w:t>
            </w:r>
          </w:p>
        </w:tc>
        <w:tc>
          <w:tcPr>
            <w:tcW w:w="5103" w:type="dxa"/>
            <w:gridSpan w:val="3"/>
          </w:tcPr>
          <w:p w:rsidR="00FF4B1F" w:rsidRDefault="00FF4B1F">
            <w:pPr>
              <w:pStyle w:val="ConsPlusNormal"/>
              <w:jc w:val="center"/>
            </w:pPr>
            <w:r>
              <w:t>Объем финансирования (тыс. руб.), гг.</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Всего</w:t>
            </w:r>
          </w:p>
        </w:tc>
        <w:tc>
          <w:tcPr>
            <w:tcW w:w="1701" w:type="dxa"/>
          </w:tcPr>
          <w:p w:rsidR="00FF4B1F" w:rsidRDefault="00FF4B1F">
            <w:pPr>
              <w:pStyle w:val="ConsPlusNormal"/>
              <w:jc w:val="center"/>
            </w:pPr>
            <w:r>
              <w:t>2015 г.</w:t>
            </w:r>
          </w:p>
        </w:tc>
        <w:tc>
          <w:tcPr>
            <w:tcW w:w="1701" w:type="dxa"/>
          </w:tcPr>
          <w:p w:rsidR="00FF4B1F" w:rsidRDefault="00FF4B1F">
            <w:pPr>
              <w:pStyle w:val="ConsPlusNormal"/>
              <w:jc w:val="center"/>
            </w:pPr>
            <w:r>
              <w:t>2016 г.</w:t>
            </w:r>
          </w:p>
        </w:tc>
        <w:tc>
          <w:tcPr>
            <w:tcW w:w="1701" w:type="dxa"/>
          </w:tcPr>
          <w:p w:rsidR="00FF4B1F" w:rsidRDefault="00FF4B1F">
            <w:pPr>
              <w:pStyle w:val="ConsPlusNormal"/>
              <w:jc w:val="center"/>
            </w:pPr>
            <w:r>
              <w:t>2017 г.</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1 807 898,0</w:t>
            </w:r>
          </w:p>
        </w:tc>
        <w:tc>
          <w:tcPr>
            <w:tcW w:w="1701" w:type="dxa"/>
          </w:tcPr>
          <w:p w:rsidR="00FF4B1F" w:rsidRDefault="00FF4B1F">
            <w:pPr>
              <w:pStyle w:val="ConsPlusNormal"/>
              <w:jc w:val="center"/>
            </w:pPr>
            <w:r>
              <w:t>650 516,3</w:t>
            </w:r>
          </w:p>
        </w:tc>
        <w:tc>
          <w:tcPr>
            <w:tcW w:w="1701" w:type="dxa"/>
          </w:tcPr>
          <w:p w:rsidR="00FF4B1F" w:rsidRDefault="00FF4B1F">
            <w:pPr>
              <w:pStyle w:val="ConsPlusNormal"/>
              <w:jc w:val="center"/>
            </w:pPr>
            <w:r>
              <w:t>592 771,3</w:t>
            </w:r>
          </w:p>
        </w:tc>
        <w:tc>
          <w:tcPr>
            <w:tcW w:w="1701" w:type="dxa"/>
          </w:tcPr>
          <w:p w:rsidR="00FF4B1F" w:rsidRDefault="00FF4B1F">
            <w:pPr>
              <w:pStyle w:val="ConsPlusNormal"/>
              <w:jc w:val="center"/>
            </w:pPr>
            <w:r>
              <w:t>564 610,4</w:t>
            </w:r>
          </w:p>
        </w:tc>
      </w:tr>
      <w:tr w:rsidR="00FF4B1F">
        <w:tc>
          <w:tcPr>
            <w:tcW w:w="1814" w:type="dxa"/>
            <w:vMerge/>
            <w:tcBorders>
              <w:bottom w:val="nil"/>
            </w:tcBorders>
          </w:tcPr>
          <w:p w:rsidR="00FF4B1F" w:rsidRDefault="00FF4B1F"/>
        </w:tc>
        <w:tc>
          <w:tcPr>
            <w:tcW w:w="7257" w:type="dxa"/>
            <w:gridSpan w:val="4"/>
          </w:tcPr>
          <w:p w:rsidR="00FF4B1F" w:rsidRDefault="00FF4B1F">
            <w:pPr>
              <w:pStyle w:val="ConsPlusNormal"/>
              <w:jc w:val="both"/>
            </w:pPr>
            <w:r>
              <w:t>в том числе:</w:t>
            </w:r>
          </w:p>
        </w:tc>
      </w:tr>
      <w:tr w:rsidR="00FF4B1F">
        <w:tc>
          <w:tcPr>
            <w:tcW w:w="1814" w:type="dxa"/>
            <w:vMerge/>
            <w:tcBorders>
              <w:bottom w:val="nil"/>
            </w:tcBorders>
          </w:tcPr>
          <w:p w:rsidR="00FF4B1F" w:rsidRDefault="00FF4B1F"/>
        </w:tc>
        <w:tc>
          <w:tcPr>
            <w:tcW w:w="7257" w:type="dxa"/>
            <w:gridSpan w:val="4"/>
          </w:tcPr>
          <w:p w:rsidR="00FF4B1F" w:rsidRDefault="00FF4B1F">
            <w:pPr>
              <w:pStyle w:val="ConsPlusNormal"/>
              <w:jc w:val="both"/>
            </w:pPr>
            <w:r>
              <w:t>федеральный бюджет:</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756,0</w:t>
            </w:r>
          </w:p>
        </w:tc>
        <w:tc>
          <w:tcPr>
            <w:tcW w:w="1701" w:type="dxa"/>
          </w:tcPr>
          <w:p w:rsidR="00FF4B1F" w:rsidRDefault="00FF4B1F">
            <w:pPr>
              <w:pStyle w:val="ConsPlusNormal"/>
              <w:jc w:val="center"/>
            </w:pPr>
            <w:r>
              <w:t>756,0</w:t>
            </w:r>
          </w:p>
        </w:tc>
        <w:tc>
          <w:tcPr>
            <w:tcW w:w="1701" w:type="dxa"/>
          </w:tcPr>
          <w:p w:rsidR="00FF4B1F" w:rsidRDefault="00FF4B1F">
            <w:pPr>
              <w:pStyle w:val="ConsPlusNormal"/>
              <w:jc w:val="center"/>
            </w:pPr>
            <w:r>
              <w:t>-</w:t>
            </w:r>
          </w:p>
        </w:tc>
        <w:tc>
          <w:tcPr>
            <w:tcW w:w="1701" w:type="dxa"/>
          </w:tcPr>
          <w:p w:rsidR="00FF4B1F" w:rsidRDefault="00FF4B1F">
            <w:pPr>
              <w:pStyle w:val="ConsPlusNormal"/>
              <w:jc w:val="center"/>
            </w:pPr>
            <w:r>
              <w:t>-</w:t>
            </w:r>
          </w:p>
        </w:tc>
      </w:tr>
      <w:tr w:rsidR="00FF4B1F">
        <w:tc>
          <w:tcPr>
            <w:tcW w:w="1814" w:type="dxa"/>
            <w:vMerge/>
            <w:tcBorders>
              <w:bottom w:val="nil"/>
            </w:tcBorders>
          </w:tcPr>
          <w:p w:rsidR="00FF4B1F" w:rsidRDefault="00FF4B1F"/>
        </w:tc>
        <w:tc>
          <w:tcPr>
            <w:tcW w:w="7257" w:type="dxa"/>
            <w:gridSpan w:val="4"/>
          </w:tcPr>
          <w:p w:rsidR="00FF4B1F" w:rsidRDefault="00FF4B1F">
            <w:pPr>
              <w:pStyle w:val="ConsPlusNormal"/>
              <w:jc w:val="both"/>
            </w:pPr>
            <w:r>
              <w:t>республиканский бюджет Республики Коми:</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1 470 278,8</w:t>
            </w:r>
          </w:p>
        </w:tc>
        <w:tc>
          <w:tcPr>
            <w:tcW w:w="1701" w:type="dxa"/>
          </w:tcPr>
          <w:p w:rsidR="00FF4B1F" w:rsidRDefault="00FF4B1F">
            <w:pPr>
              <w:pStyle w:val="ConsPlusNormal"/>
              <w:jc w:val="center"/>
            </w:pPr>
            <w:r>
              <w:t>485 549,6</w:t>
            </w:r>
          </w:p>
        </w:tc>
        <w:tc>
          <w:tcPr>
            <w:tcW w:w="1701" w:type="dxa"/>
          </w:tcPr>
          <w:p w:rsidR="00FF4B1F" w:rsidRDefault="00FF4B1F">
            <w:pPr>
              <w:pStyle w:val="ConsPlusNormal"/>
              <w:jc w:val="center"/>
            </w:pPr>
            <w:r>
              <w:t>492 364,6</w:t>
            </w:r>
          </w:p>
        </w:tc>
        <w:tc>
          <w:tcPr>
            <w:tcW w:w="1701" w:type="dxa"/>
          </w:tcPr>
          <w:p w:rsidR="00FF4B1F" w:rsidRDefault="00FF4B1F">
            <w:pPr>
              <w:pStyle w:val="ConsPlusNormal"/>
              <w:jc w:val="center"/>
            </w:pPr>
            <w:r>
              <w:t>492 364,6</w:t>
            </w:r>
          </w:p>
        </w:tc>
      </w:tr>
      <w:tr w:rsidR="00FF4B1F">
        <w:tc>
          <w:tcPr>
            <w:tcW w:w="1814" w:type="dxa"/>
            <w:vMerge/>
            <w:tcBorders>
              <w:bottom w:val="nil"/>
            </w:tcBorders>
          </w:tcPr>
          <w:p w:rsidR="00FF4B1F" w:rsidRDefault="00FF4B1F"/>
        </w:tc>
        <w:tc>
          <w:tcPr>
            <w:tcW w:w="7257" w:type="dxa"/>
            <w:gridSpan w:val="4"/>
          </w:tcPr>
          <w:p w:rsidR="00FF4B1F" w:rsidRDefault="00FF4B1F">
            <w:pPr>
              <w:pStyle w:val="ConsPlusNormal"/>
              <w:jc w:val="both"/>
            </w:pPr>
            <w:r>
              <w:t>бюджет муниципального образования муниципального района "Ижемский"</w:t>
            </w:r>
          </w:p>
        </w:tc>
      </w:tr>
      <w:tr w:rsidR="00FF4B1F">
        <w:tc>
          <w:tcPr>
            <w:tcW w:w="1814" w:type="dxa"/>
            <w:vMerge/>
            <w:tcBorders>
              <w:bottom w:val="nil"/>
            </w:tcBorders>
          </w:tcPr>
          <w:p w:rsidR="00FF4B1F" w:rsidRDefault="00FF4B1F"/>
        </w:tc>
        <w:tc>
          <w:tcPr>
            <w:tcW w:w="2154" w:type="dxa"/>
          </w:tcPr>
          <w:p w:rsidR="00FF4B1F" w:rsidRDefault="00FF4B1F">
            <w:pPr>
              <w:pStyle w:val="ConsPlusNormal"/>
              <w:jc w:val="center"/>
            </w:pPr>
            <w:r>
              <w:t>336 863,2</w:t>
            </w:r>
          </w:p>
        </w:tc>
        <w:tc>
          <w:tcPr>
            <w:tcW w:w="1701" w:type="dxa"/>
          </w:tcPr>
          <w:p w:rsidR="00FF4B1F" w:rsidRDefault="00FF4B1F">
            <w:pPr>
              <w:pStyle w:val="ConsPlusNormal"/>
              <w:jc w:val="center"/>
            </w:pPr>
            <w:r>
              <w:t>164 210,7</w:t>
            </w:r>
          </w:p>
        </w:tc>
        <w:tc>
          <w:tcPr>
            <w:tcW w:w="1701" w:type="dxa"/>
          </w:tcPr>
          <w:p w:rsidR="00FF4B1F" w:rsidRDefault="00FF4B1F">
            <w:pPr>
              <w:pStyle w:val="ConsPlusNormal"/>
              <w:jc w:val="center"/>
            </w:pPr>
            <w:r>
              <w:t>100 406,7</w:t>
            </w:r>
          </w:p>
        </w:tc>
        <w:tc>
          <w:tcPr>
            <w:tcW w:w="1701" w:type="dxa"/>
          </w:tcPr>
          <w:p w:rsidR="00FF4B1F" w:rsidRDefault="00FF4B1F">
            <w:pPr>
              <w:pStyle w:val="ConsPlusNormal"/>
              <w:jc w:val="center"/>
            </w:pPr>
            <w:r>
              <w:t>72 245,8</w:t>
            </w:r>
          </w:p>
        </w:tc>
      </w:tr>
      <w:tr w:rsidR="00FF4B1F">
        <w:tc>
          <w:tcPr>
            <w:tcW w:w="1814" w:type="dxa"/>
            <w:vMerge/>
            <w:tcBorders>
              <w:bottom w:val="nil"/>
            </w:tcBorders>
          </w:tcPr>
          <w:p w:rsidR="00FF4B1F" w:rsidRDefault="00FF4B1F"/>
        </w:tc>
        <w:tc>
          <w:tcPr>
            <w:tcW w:w="7257" w:type="dxa"/>
            <w:gridSpan w:val="4"/>
          </w:tcPr>
          <w:p w:rsidR="00FF4B1F" w:rsidRDefault="00FF4B1F">
            <w:pPr>
              <w:pStyle w:val="ConsPlusNormal"/>
              <w:jc w:val="both"/>
            </w:pPr>
            <w:r>
              <w:t>средства от приносящей доход деятельности:</w:t>
            </w:r>
          </w:p>
        </w:tc>
      </w:tr>
      <w:tr w:rsidR="00FF4B1F">
        <w:tblPrEx>
          <w:tblBorders>
            <w:insideH w:val="nil"/>
          </w:tblBorders>
        </w:tblPrEx>
        <w:tc>
          <w:tcPr>
            <w:tcW w:w="1814" w:type="dxa"/>
            <w:vMerge/>
            <w:tcBorders>
              <w:bottom w:val="nil"/>
            </w:tcBorders>
          </w:tcPr>
          <w:p w:rsidR="00FF4B1F" w:rsidRDefault="00FF4B1F"/>
        </w:tc>
        <w:tc>
          <w:tcPr>
            <w:tcW w:w="2154" w:type="dxa"/>
            <w:tcBorders>
              <w:bottom w:val="nil"/>
            </w:tcBorders>
          </w:tcPr>
          <w:p w:rsidR="00FF4B1F" w:rsidRDefault="00FF4B1F">
            <w:pPr>
              <w:pStyle w:val="ConsPlusNormal"/>
              <w:jc w:val="center"/>
            </w:pPr>
            <w:r>
              <w:t>-</w:t>
            </w:r>
          </w:p>
        </w:tc>
        <w:tc>
          <w:tcPr>
            <w:tcW w:w="1701" w:type="dxa"/>
            <w:tcBorders>
              <w:bottom w:val="nil"/>
            </w:tcBorders>
          </w:tcPr>
          <w:p w:rsidR="00FF4B1F" w:rsidRDefault="00FF4B1F">
            <w:pPr>
              <w:pStyle w:val="ConsPlusNormal"/>
              <w:jc w:val="center"/>
            </w:pPr>
            <w:r>
              <w:t>-</w:t>
            </w:r>
          </w:p>
        </w:tc>
        <w:tc>
          <w:tcPr>
            <w:tcW w:w="1701" w:type="dxa"/>
            <w:tcBorders>
              <w:bottom w:val="nil"/>
            </w:tcBorders>
          </w:tcPr>
          <w:p w:rsidR="00FF4B1F" w:rsidRDefault="00FF4B1F">
            <w:pPr>
              <w:pStyle w:val="ConsPlusNormal"/>
              <w:jc w:val="center"/>
            </w:pPr>
            <w:r>
              <w:t>-</w:t>
            </w:r>
          </w:p>
        </w:tc>
        <w:tc>
          <w:tcPr>
            <w:tcW w:w="1701" w:type="dxa"/>
            <w:tcBorders>
              <w:bottom w:val="nil"/>
            </w:tcBorders>
          </w:tcPr>
          <w:p w:rsidR="00FF4B1F" w:rsidRDefault="00FF4B1F">
            <w:pPr>
              <w:pStyle w:val="ConsPlusNormal"/>
              <w:jc w:val="center"/>
            </w:pPr>
            <w:r>
              <w:t>-</w:t>
            </w:r>
          </w:p>
        </w:tc>
      </w:tr>
      <w:tr w:rsidR="00FF4B1F">
        <w:tblPrEx>
          <w:tblBorders>
            <w:insideH w:val="nil"/>
          </w:tblBorders>
        </w:tblPrEx>
        <w:tc>
          <w:tcPr>
            <w:tcW w:w="9071" w:type="dxa"/>
            <w:gridSpan w:val="5"/>
            <w:tcBorders>
              <w:top w:val="nil"/>
            </w:tcBorders>
          </w:tcPr>
          <w:p w:rsidR="00FF4B1F" w:rsidRDefault="00FF4B1F">
            <w:pPr>
              <w:pStyle w:val="ConsPlusNormal"/>
              <w:jc w:val="both"/>
            </w:pPr>
            <w:r>
              <w:lastRenderedPageBreak/>
              <w:t xml:space="preserve">(в ред. </w:t>
            </w:r>
            <w:hyperlink r:id="rId28" w:history="1">
              <w:r>
                <w:rPr>
                  <w:color w:val="0000FF"/>
                </w:rPr>
                <w:t>Постановления</w:t>
              </w:r>
            </w:hyperlink>
            <w:r>
              <w:t xml:space="preserve"> администрации муниципального района "Ижемский" от 30.12.2015 N 1115)</w:t>
            </w:r>
          </w:p>
        </w:tc>
      </w:tr>
      <w:tr w:rsidR="00FF4B1F">
        <w:tblPrEx>
          <w:tblBorders>
            <w:insideH w:val="nil"/>
          </w:tblBorders>
        </w:tblPrEx>
        <w:tc>
          <w:tcPr>
            <w:tcW w:w="1814" w:type="dxa"/>
            <w:tcBorders>
              <w:bottom w:val="nil"/>
            </w:tcBorders>
          </w:tcPr>
          <w:p w:rsidR="00FF4B1F" w:rsidRDefault="00FF4B1F">
            <w:pPr>
              <w:pStyle w:val="ConsPlusNormal"/>
            </w:pPr>
            <w:r>
              <w:t>Ожидаемые результаты реализации программы</w:t>
            </w:r>
          </w:p>
        </w:tc>
        <w:tc>
          <w:tcPr>
            <w:tcW w:w="7257" w:type="dxa"/>
            <w:gridSpan w:val="4"/>
            <w:tcBorders>
              <w:bottom w:val="nil"/>
            </w:tcBorders>
          </w:tcPr>
          <w:p w:rsidR="00FF4B1F" w:rsidRDefault="00FF4B1F">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FF4B1F" w:rsidRDefault="00FF4B1F">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FF4B1F" w:rsidRDefault="00FF4B1F">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FF4B1F" w:rsidRDefault="00FF4B1F">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FF4B1F" w:rsidRDefault="00FF4B1F">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FF4B1F" w:rsidRDefault="00FF4B1F">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FF4B1F" w:rsidRDefault="00FF4B1F">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FF4B1F" w:rsidRDefault="00FF4B1F">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FF4B1F" w:rsidRDefault="00FF4B1F">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FF4B1F" w:rsidRDefault="00FF4B1F">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FF4B1F" w:rsidRDefault="00FF4B1F">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w:t>
            </w:r>
            <w:r>
              <w:lastRenderedPageBreak/>
              <w:t>проживающих на территории Ижемского района.</w:t>
            </w:r>
          </w:p>
        </w:tc>
      </w:tr>
      <w:tr w:rsidR="00FF4B1F">
        <w:tblPrEx>
          <w:tblBorders>
            <w:insideH w:val="nil"/>
          </w:tblBorders>
        </w:tblPrEx>
        <w:tc>
          <w:tcPr>
            <w:tcW w:w="1814" w:type="dxa"/>
            <w:tcBorders>
              <w:top w:val="nil"/>
            </w:tcBorders>
          </w:tcPr>
          <w:p w:rsidR="00FF4B1F" w:rsidRDefault="00FF4B1F">
            <w:pPr>
              <w:pStyle w:val="ConsPlusNormal"/>
            </w:pPr>
          </w:p>
        </w:tc>
        <w:tc>
          <w:tcPr>
            <w:tcW w:w="7257" w:type="dxa"/>
            <w:gridSpan w:val="4"/>
            <w:tcBorders>
              <w:top w:val="nil"/>
            </w:tcBorders>
          </w:tcPr>
          <w:p w:rsidR="00FF4B1F" w:rsidRDefault="00FF4B1F">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FF4B1F" w:rsidRDefault="00FF4B1F">
            <w:pPr>
              <w:pStyle w:val="ConsPlusNormal"/>
              <w:jc w:val="both"/>
            </w:pPr>
            <w:r>
              <w:t>Удельный вес детей, охваченных организованными формами оздоровления, отдыха и труда составит не менее 40,2%.</w:t>
            </w:r>
          </w:p>
          <w:p w:rsidR="00FF4B1F" w:rsidRDefault="00FF4B1F">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FF4B1F" w:rsidRDefault="00FF4B1F">
      <w:pPr>
        <w:pStyle w:val="ConsPlusNormal"/>
      </w:pPr>
    </w:p>
    <w:p w:rsidR="00FF4B1F" w:rsidRDefault="00FF4B1F">
      <w:pPr>
        <w:pStyle w:val="ConsPlusNormal"/>
        <w:jc w:val="center"/>
        <w:outlineLvl w:val="1"/>
      </w:pPr>
      <w:r>
        <w:t>Раздел 1. ХАРАКТЕРИСТИКА ТЕКУЩЕГО СОСТОЯНИЯ СФЕРЫ</w:t>
      </w:r>
    </w:p>
    <w:p w:rsidR="00FF4B1F" w:rsidRDefault="00FF4B1F">
      <w:pPr>
        <w:pStyle w:val="ConsPlusNormal"/>
        <w:jc w:val="center"/>
      </w:pPr>
      <w:r>
        <w:t>ОБРАЗОВАНИЯ МУНИЦИПАЛЬНОГО РАЙОНА "ИЖЕМСКИЙ"</w:t>
      </w:r>
    </w:p>
    <w:p w:rsidR="00FF4B1F" w:rsidRDefault="00FF4B1F">
      <w:pPr>
        <w:pStyle w:val="ConsPlusNormal"/>
      </w:pPr>
    </w:p>
    <w:p w:rsidR="00FF4B1F" w:rsidRDefault="00FF4B1F">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29"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30"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FF4B1F" w:rsidRDefault="00FF4B1F">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FF4B1F" w:rsidRDefault="00FF4B1F">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FF4B1F" w:rsidRDefault="00FF4B1F">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FF4B1F" w:rsidRDefault="00FF4B1F">
      <w:pPr>
        <w:pStyle w:val="ConsPlusNormal"/>
        <w:spacing w:before="220"/>
        <w:ind w:firstLine="540"/>
        <w:jc w:val="both"/>
      </w:pPr>
      <w:r>
        <w:t>- 10 муниципальных дошкольных образовательных организаций,</w:t>
      </w:r>
    </w:p>
    <w:p w:rsidR="00FF4B1F" w:rsidRDefault="00FF4B1F">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FF4B1F" w:rsidRDefault="00FF4B1F">
      <w:pPr>
        <w:pStyle w:val="ConsPlusNormal"/>
        <w:spacing w:before="220"/>
        <w:ind w:firstLine="540"/>
        <w:jc w:val="both"/>
      </w:pPr>
      <w:r>
        <w:t>- 2 муниципальных организаций дополнительного образования.</w:t>
      </w:r>
    </w:p>
    <w:p w:rsidR="00FF4B1F" w:rsidRDefault="00FF4B1F">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FF4B1F" w:rsidRDefault="00FF4B1F">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FF4B1F" w:rsidRDefault="00FF4B1F">
      <w:pPr>
        <w:pStyle w:val="ConsPlusNormal"/>
        <w:spacing w:before="220"/>
        <w:ind w:firstLine="540"/>
        <w:jc w:val="both"/>
      </w:pPr>
      <w:r>
        <w:t xml:space="preserve">За период с 2012 по 2013 год сеть дошкольного образования увеличилась на 110 мест за счет </w:t>
      </w:r>
      <w:r>
        <w:lastRenderedPageBreak/>
        <w:t>реконструкции групповых помещений в действующих детских садах и обеспечением необходимой мебелью, инвентарем.</w:t>
      </w:r>
    </w:p>
    <w:p w:rsidR="00FF4B1F" w:rsidRDefault="00FF4B1F">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FF4B1F" w:rsidRDefault="00FF4B1F">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FF4B1F" w:rsidRDefault="00FF4B1F">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FF4B1F" w:rsidRDefault="00FF4B1F">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FF4B1F" w:rsidRDefault="00FF4B1F">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FF4B1F" w:rsidRDefault="00FF4B1F">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FF4B1F" w:rsidRDefault="00FF4B1F">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FF4B1F" w:rsidRDefault="00FF4B1F">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FF4B1F" w:rsidRDefault="00FF4B1F">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FF4B1F" w:rsidRDefault="00FF4B1F">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FF4B1F" w:rsidRDefault="00FF4B1F">
      <w:pPr>
        <w:pStyle w:val="ConsPlusNormal"/>
        <w:spacing w:before="220"/>
        <w:ind w:firstLine="540"/>
        <w:jc w:val="both"/>
      </w:pPr>
      <w:r>
        <w:lastRenderedPageBreak/>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FF4B1F" w:rsidRDefault="00FF4B1F">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FF4B1F" w:rsidRDefault="00FF4B1F">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FF4B1F" w:rsidRDefault="00FF4B1F">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FF4B1F" w:rsidRDefault="00FF4B1F">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FF4B1F" w:rsidRDefault="00FF4B1F">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31"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FF4B1F" w:rsidRDefault="00FF4B1F">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FF4B1F" w:rsidRDefault="00FF4B1F">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FF4B1F" w:rsidRDefault="00FF4B1F">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FF4B1F" w:rsidRDefault="00FF4B1F">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FF4B1F" w:rsidRDefault="00FF4B1F">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FF4B1F" w:rsidRDefault="00FF4B1F">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FF4B1F" w:rsidRDefault="00FF4B1F">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FF4B1F" w:rsidRDefault="00FF4B1F">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FF4B1F" w:rsidRDefault="00FF4B1F">
      <w:pPr>
        <w:pStyle w:val="ConsPlusNormal"/>
        <w:spacing w:before="220"/>
        <w:ind w:firstLine="540"/>
        <w:jc w:val="both"/>
      </w:pPr>
      <w:r>
        <w:t>- доступность общего образования и предшкольного образования;</w:t>
      </w:r>
    </w:p>
    <w:p w:rsidR="00FF4B1F" w:rsidRDefault="00FF4B1F">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FF4B1F" w:rsidRDefault="00FF4B1F">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FF4B1F" w:rsidRDefault="00FF4B1F">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FF4B1F" w:rsidRDefault="00FF4B1F">
      <w:pPr>
        <w:pStyle w:val="ConsPlusNormal"/>
        <w:spacing w:before="220"/>
        <w:ind w:firstLine="540"/>
        <w:jc w:val="both"/>
      </w:pPr>
      <w:r>
        <w:t>- сложившаяся практика участия общественных структур в управлении отраслью образования.</w:t>
      </w:r>
    </w:p>
    <w:p w:rsidR="00FF4B1F" w:rsidRDefault="00FF4B1F">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FF4B1F" w:rsidRDefault="00FF4B1F">
      <w:pPr>
        <w:pStyle w:val="ConsPlusNormal"/>
        <w:spacing w:before="220"/>
        <w:ind w:firstLine="540"/>
        <w:jc w:val="both"/>
      </w:pPr>
      <w:r>
        <w:t>В числе основных проблем:</w:t>
      </w:r>
    </w:p>
    <w:p w:rsidR="00FF4B1F" w:rsidRDefault="00FF4B1F">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FF4B1F" w:rsidRDefault="00FF4B1F">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FF4B1F" w:rsidRDefault="00FF4B1F">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FF4B1F" w:rsidRDefault="00FF4B1F">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FF4B1F" w:rsidRDefault="00FF4B1F">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FF4B1F" w:rsidRDefault="00FF4B1F">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FF4B1F" w:rsidRDefault="00FF4B1F">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FF4B1F" w:rsidRDefault="00FF4B1F">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FF4B1F" w:rsidRDefault="00FF4B1F">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FF4B1F" w:rsidRDefault="00FF4B1F">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FF4B1F" w:rsidRDefault="00FF4B1F">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FF4B1F" w:rsidRDefault="00FF4B1F">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FF4B1F" w:rsidRDefault="00FF4B1F">
      <w:pPr>
        <w:pStyle w:val="ConsPlusNormal"/>
        <w:spacing w:before="220"/>
        <w:ind w:firstLine="540"/>
        <w:jc w:val="both"/>
      </w:pPr>
      <w:r>
        <w:t>11) Подвоз детей из д. Картаель в п. Том, из д. Ыргеншар до д. Диюр.</w:t>
      </w:r>
    </w:p>
    <w:p w:rsidR="00FF4B1F" w:rsidRDefault="00FF4B1F">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FF4B1F" w:rsidRDefault="00FF4B1F">
      <w:pPr>
        <w:pStyle w:val="ConsPlusNormal"/>
        <w:spacing w:before="220"/>
        <w:ind w:firstLine="540"/>
        <w:jc w:val="both"/>
      </w:pPr>
      <w:r>
        <w:t>- повышение доступности и качества дошкольного образования;</w:t>
      </w:r>
    </w:p>
    <w:p w:rsidR="00FF4B1F" w:rsidRDefault="00FF4B1F">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FF4B1F" w:rsidRDefault="00FF4B1F">
      <w:pPr>
        <w:pStyle w:val="ConsPlusNormal"/>
        <w:spacing w:before="220"/>
        <w:ind w:firstLine="540"/>
        <w:jc w:val="both"/>
      </w:pPr>
      <w:r>
        <w:t>- развитие условий, обеспечивающих успешную социализацию детей и молодежи,</w:t>
      </w:r>
    </w:p>
    <w:p w:rsidR="00FF4B1F" w:rsidRDefault="00FF4B1F">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FF4B1F" w:rsidRDefault="00FF4B1F">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FF4B1F" w:rsidRDefault="00FF4B1F">
      <w:pPr>
        <w:pStyle w:val="ConsPlusNormal"/>
      </w:pPr>
    </w:p>
    <w:p w:rsidR="00FF4B1F" w:rsidRDefault="00FF4B1F">
      <w:pPr>
        <w:pStyle w:val="ConsPlusNormal"/>
        <w:jc w:val="center"/>
        <w:outlineLvl w:val="1"/>
      </w:pPr>
      <w:r>
        <w:t>Раздел 2. ПРИОРИТЕТЫ И ЦЕЛИ РЕАЛИЗУЕМОЙ В МУНИЦИПАЛЬНОМ</w:t>
      </w:r>
    </w:p>
    <w:p w:rsidR="00FF4B1F" w:rsidRDefault="00FF4B1F">
      <w:pPr>
        <w:pStyle w:val="ConsPlusNormal"/>
        <w:jc w:val="center"/>
      </w:pPr>
      <w:r>
        <w:t>РАЙОНЕ "ИЖЕМСКИЙ" ПОЛИТИКИ В СФЕРЕ ОБРАЗОВАНИЯ, ОПИСАНИЕ</w:t>
      </w:r>
    </w:p>
    <w:p w:rsidR="00FF4B1F" w:rsidRDefault="00FF4B1F">
      <w:pPr>
        <w:pStyle w:val="ConsPlusNormal"/>
        <w:jc w:val="center"/>
      </w:pPr>
      <w:r>
        <w:t>ОСНОВНЫХ ЦЕЛЕЙ И ЗАДАЧ МУНИЦИПАЛЬНОЙ ПРОГРАММЫ. ПРОГНОЗ</w:t>
      </w:r>
    </w:p>
    <w:p w:rsidR="00FF4B1F" w:rsidRDefault="00FF4B1F">
      <w:pPr>
        <w:pStyle w:val="ConsPlusNormal"/>
        <w:jc w:val="center"/>
      </w:pPr>
      <w:r>
        <w:t>РАЗВИТИЯ СФЕРЫ ОБРАЗОВАНИЯ МУНИЦИПАЛЬНОГО РАЙОНА "ИЖЕМСКИЙ"</w:t>
      </w:r>
    </w:p>
    <w:p w:rsidR="00FF4B1F" w:rsidRDefault="00FF4B1F">
      <w:pPr>
        <w:pStyle w:val="ConsPlusNormal"/>
      </w:pPr>
    </w:p>
    <w:p w:rsidR="00FF4B1F" w:rsidRDefault="00FF4B1F">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FF4B1F" w:rsidRDefault="00FF4B1F">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FF4B1F" w:rsidRDefault="00FF4B1F">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FF4B1F" w:rsidRDefault="00FF4B1F">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FF4B1F" w:rsidRDefault="00FF4B1F">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FF4B1F" w:rsidRDefault="00FF4B1F">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FF4B1F" w:rsidRDefault="00FF4B1F">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FF4B1F" w:rsidRDefault="00FF4B1F">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FF4B1F" w:rsidRDefault="00FF4B1F">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FF4B1F" w:rsidRDefault="00FF4B1F">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FF4B1F" w:rsidRDefault="00FF4B1F">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FF4B1F" w:rsidRDefault="00FF4B1F">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FF4B1F" w:rsidRDefault="00FF4B1F">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FF4B1F" w:rsidRDefault="00FF4B1F">
      <w:pPr>
        <w:pStyle w:val="ConsPlusNormal"/>
        <w:spacing w:before="220"/>
        <w:ind w:firstLine="540"/>
        <w:jc w:val="both"/>
      </w:pPr>
      <w:r>
        <w:t>Достижение цели Программы обеспечивается путем решения следующих задач:</w:t>
      </w:r>
    </w:p>
    <w:p w:rsidR="00FF4B1F" w:rsidRDefault="00FF4B1F">
      <w:pPr>
        <w:pStyle w:val="ConsPlusNormal"/>
        <w:spacing w:before="220"/>
        <w:ind w:firstLine="540"/>
        <w:jc w:val="both"/>
      </w:pPr>
      <w:r>
        <w:t>1) Повышение доступности общего и дополнительного образования;</w:t>
      </w:r>
    </w:p>
    <w:p w:rsidR="00FF4B1F" w:rsidRDefault="00FF4B1F">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FF4B1F" w:rsidRDefault="00FF4B1F">
      <w:pPr>
        <w:pStyle w:val="ConsPlusNormal"/>
        <w:spacing w:before="220"/>
        <w:ind w:firstLine="540"/>
        <w:jc w:val="both"/>
      </w:pPr>
      <w:r>
        <w:t>3) Развитие условий, обеспечивающих успешную социализацию детей и молодежи;</w:t>
      </w:r>
    </w:p>
    <w:p w:rsidR="00FF4B1F" w:rsidRDefault="00FF4B1F">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FF4B1F" w:rsidRDefault="00FF4B1F">
      <w:pPr>
        <w:pStyle w:val="ConsPlusNormal"/>
        <w:spacing w:before="220"/>
        <w:ind w:firstLine="540"/>
        <w:jc w:val="both"/>
      </w:pPr>
      <w:r>
        <w:t>5) Обеспечение реализации муниципальной программы;</w:t>
      </w:r>
    </w:p>
    <w:p w:rsidR="00FF4B1F" w:rsidRDefault="00FF4B1F">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FF4B1F" w:rsidRDefault="00FF4B1F">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FF4B1F" w:rsidRDefault="00FF4B1F">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FF4B1F" w:rsidRDefault="00FF4B1F">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FF4B1F" w:rsidRDefault="00FF4B1F">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FF4B1F" w:rsidRDefault="00FF4B1F">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FF4B1F" w:rsidRDefault="00FF4B1F">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FF4B1F" w:rsidRDefault="00FF4B1F">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FF4B1F" w:rsidRDefault="00FF4B1F">
      <w:pPr>
        <w:pStyle w:val="ConsPlusNormal"/>
      </w:pPr>
    </w:p>
    <w:p w:rsidR="00FF4B1F" w:rsidRDefault="00FF4B1F">
      <w:pPr>
        <w:pStyle w:val="ConsPlusNormal"/>
        <w:jc w:val="center"/>
        <w:outlineLvl w:val="1"/>
      </w:pPr>
      <w:r>
        <w:t>Раздел 3. СРОКИ И ЭТАПЫ РЕАЛИЗАЦИИ МУНИЦИПАЛЬНОЙ ПРОГРАММЫ</w:t>
      </w:r>
    </w:p>
    <w:p w:rsidR="00FF4B1F" w:rsidRDefault="00FF4B1F">
      <w:pPr>
        <w:pStyle w:val="ConsPlusNormal"/>
      </w:pPr>
    </w:p>
    <w:p w:rsidR="00FF4B1F" w:rsidRDefault="00FF4B1F">
      <w:pPr>
        <w:pStyle w:val="ConsPlusNormal"/>
        <w:ind w:firstLine="540"/>
        <w:jc w:val="both"/>
      </w:pPr>
      <w:r>
        <w:t>Программа реализуется в 2015 - 2020 годах.</w:t>
      </w:r>
    </w:p>
    <w:p w:rsidR="00FF4B1F" w:rsidRDefault="00FF4B1F">
      <w:pPr>
        <w:pStyle w:val="ConsPlusNormal"/>
      </w:pPr>
    </w:p>
    <w:p w:rsidR="00FF4B1F" w:rsidRDefault="00FF4B1F">
      <w:pPr>
        <w:pStyle w:val="ConsPlusNormal"/>
        <w:jc w:val="center"/>
        <w:outlineLvl w:val="1"/>
      </w:pPr>
      <w:r>
        <w:t>Раздел 4. ПЕРЕЧЕНЬ ОСНОВНЫХ МЕРОПРИЯТИЙ</w:t>
      </w:r>
    </w:p>
    <w:p w:rsidR="00FF4B1F" w:rsidRDefault="00FF4B1F">
      <w:pPr>
        <w:pStyle w:val="ConsPlusNormal"/>
        <w:jc w:val="center"/>
      </w:pPr>
      <w:r>
        <w:t>МУНИЦИПАЛЬНОЙ ПРОГРАММЫ</w:t>
      </w:r>
    </w:p>
    <w:p w:rsidR="00FF4B1F" w:rsidRDefault="00FF4B1F">
      <w:pPr>
        <w:pStyle w:val="ConsPlusNormal"/>
      </w:pPr>
    </w:p>
    <w:p w:rsidR="00FF4B1F" w:rsidRDefault="00FF4B1F">
      <w:pPr>
        <w:pStyle w:val="ConsPlusNormal"/>
        <w:ind w:firstLine="540"/>
        <w:jc w:val="both"/>
      </w:pPr>
      <w:hyperlink w:anchor="P838"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FF4B1F" w:rsidRDefault="00FF4B1F">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FF4B1F" w:rsidRDefault="00FF4B1F">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FF4B1F" w:rsidRDefault="00FF4B1F">
      <w:pPr>
        <w:pStyle w:val="ConsPlusNormal"/>
        <w:spacing w:before="220"/>
        <w:ind w:firstLine="540"/>
        <w:jc w:val="both"/>
      </w:pPr>
      <w:r>
        <w:t>1.1. Обеспечение деятельности (оказание муниципальных услуг) муниципальных организаций;</w:t>
      </w:r>
    </w:p>
    <w:p w:rsidR="00FF4B1F" w:rsidRDefault="00FF4B1F">
      <w:pPr>
        <w:pStyle w:val="ConsPlusNormal"/>
        <w:spacing w:before="220"/>
        <w:ind w:firstLine="540"/>
        <w:jc w:val="both"/>
      </w:pPr>
      <w:r>
        <w:t>1.2. Реализация муниципальными дошкольными и муниципальными общеобразовательными организациями в Республике Коми образовательных программ;</w:t>
      </w:r>
    </w:p>
    <w:p w:rsidR="00FF4B1F" w:rsidRDefault="00FF4B1F">
      <w:pPr>
        <w:pStyle w:val="ConsPlusNormal"/>
        <w:spacing w:before="220"/>
        <w:ind w:firstLine="540"/>
        <w:jc w:val="both"/>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FF4B1F" w:rsidRDefault="00FF4B1F">
      <w:pPr>
        <w:pStyle w:val="ConsPlusNormal"/>
        <w:spacing w:before="220"/>
        <w:ind w:firstLine="540"/>
        <w:jc w:val="both"/>
      </w:pPr>
      <w:r>
        <w:t>1.4. Строительство и реконструкция объектов дошкольного и общего образования;</w:t>
      </w:r>
    </w:p>
    <w:p w:rsidR="00FF4B1F" w:rsidRDefault="00FF4B1F">
      <w:pPr>
        <w:pStyle w:val="ConsPlusNormal"/>
        <w:spacing w:before="220"/>
        <w:ind w:firstLine="540"/>
        <w:jc w:val="both"/>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p w:rsidR="00FF4B1F" w:rsidRDefault="00FF4B1F">
      <w:pPr>
        <w:pStyle w:val="ConsPlusNormal"/>
        <w:spacing w:before="220"/>
        <w:ind w:firstLine="540"/>
        <w:jc w:val="both"/>
      </w:pPr>
      <w:r>
        <w:t>1.6. Проведение противопожарных мероприятий;</w:t>
      </w:r>
    </w:p>
    <w:p w:rsidR="00FF4B1F" w:rsidRDefault="00FF4B1F">
      <w:pPr>
        <w:pStyle w:val="ConsPlusNormal"/>
        <w:spacing w:before="220"/>
        <w:ind w:firstLine="540"/>
        <w:jc w:val="both"/>
      </w:pPr>
      <w:r>
        <w:t>1.7. Проведение мероприятий по энергосбережению и повышению энергетической эффективности;</w:t>
      </w:r>
    </w:p>
    <w:p w:rsidR="00FF4B1F" w:rsidRDefault="00FF4B1F">
      <w:pPr>
        <w:pStyle w:val="ConsPlusNormal"/>
        <w:spacing w:before="220"/>
        <w:ind w:firstLine="540"/>
        <w:jc w:val="both"/>
      </w:pPr>
      <w:r>
        <w:lastRenderedPageBreak/>
        <w:t>1.8. Создание условий для функционирования муниципальных учреждений (организаций);</w:t>
      </w:r>
    </w:p>
    <w:p w:rsidR="00FF4B1F" w:rsidRDefault="00FF4B1F">
      <w:pPr>
        <w:pStyle w:val="ConsPlusNormal"/>
        <w:spacing w:before="220"/>
        <w:ind w:firstLine="540"/>
        <w:jc w:val="both"/>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FF4B1F" w:rsidRDefault="00FF4B1F">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FF4B1F" w:rsidRDefault="00FF4B1F">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FF4B1F" w:rsidRDefault="00FF4B1F">
      <w:pPr>
        <w:pStyle w:val="ConsPlusNormal"/>
        <w:spacing w:before="220"/>
        <w:ind w:firstLine="540"/>
        <w:jc w:val="both"/>
      </w:pPr>
      <w:r>
        <w:t>2.2. Развитие системы поддержки талантливых детей и одаренных учащихся;</w:t>
      </w:r>
    </w:p>
    <w:p w:rsidR="00FF4B1F" w:rsidRDefault="00FF4B1F">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FF4B1F" w:rsidRDefault="00FF4B1F">
      <w:pPr>
        <w:pStyle w:val="ConsPlusNormal"/>
        <w:spacing w:before="220"/>
        <w:ind w:firstLine="540"/>
        <w:jc w:val="both"/>
      </w:pPr>
      <w:r>
        <w:t>2.5. Развитие муниципальной системы оценки качества образования;</w:t>
      </w:r>
    </w:p>
    <w:p w:rsidR="00FF4B1F" w:rsidRDefault="00FF4B1F">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FF4B1F" w:rsidRDefault="00FF4B1F">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FF4B1F" w:rsidRDefault="00FF4B1F">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FF4B1F" w:rsidRDefault="00FF4B1F">
      <w:pPr>
        <w:pStyle w:val="ConsPlusNormal"/>
        <w:spacing w:before="220"/>
        <w:ind w:firstLine="540"/>
        <w:jc w:val="both"/>
      </w:pPr>
      <w:r>
        <w:t>3.2. Поддержка талантливой молодежи;</w:t>
      </w:r>
    </w:p>
    <w:p w:rsidR="00FF4B1F" w:rsidRDefault="00FF4B1F">
      <w:pPr>
        <w:pStyle w:val="ConsPlusNormal"/>
        <w:spacing w:before="220"/>
        <w:ind w:firstLine="540"/>
        <w:jc w:val="both"/>
      </w:pPr>
      <w:r>
        <w:t>3.3. Мероприятия по профилактике безнадзорности и правонарушений среди несовершеннолетних;</w:t>
      </w:r>
    </w:p>
    <w:p w:rsidR="00FF4B1F" w:rsidRDefault="00FF4B1F">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FF4B1F" w:rsidRDefault="00FF4B1F">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FF4B1F" w:rsidRDefault="00FF4B1F">
      <w:pPr>
        <w:pStyle w:val="ConsPlusNormal"/>
        <w:spacing w:before="220"/>
        <w:ind w:firstLine="540"/>
        <w:jc w:val="both"/>
      </w:pPr>
      <w:r>
        <w:t>4.1. Обеспечение оздоровления и отдыха детей Ижемского района;</w:t>
      </w:r>
    </w:p>
    <w:p w:rsidR="00FF4B1F" w:rsidRDefault="00FF4B1F">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FF4B1F" w:rsidRDefault="00FF4B1F">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FF4B1F" w:rsidRDefault="00FF4B1F">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FF4B1F" w:rsidRDefault="00FF4B1F">
      <w:pPr>
        <w:pStyle w:val="ConsPlusNormal"/>
        <w:spacing w:before="220"/>
        <w:ind w:firstLine="540"/>
        <w:jc w:val="both"/>
      </w:pPr>
      <w:r>
        <w:t>5.2. Реализация прочих функций, связанных с муниципальным управлением.</w:t>
      </w:r>
    </w:p>
    <w:p w:rsidR="00FF4B1F" w:rsidRDefault="00FF4B1F">
      <w:pPr>
        <w:pStyle w:val="ConsPlusNormal"/>
      </w:pPr>
    </w:p>
    <w:p w:rsidR="00FF4B1F" w:rsidRDefault="00FF4B1F">
      <w:pPr>
        <w:pStyle w:val="ConsPlusNormal"/>
        <w:jc w:val="center"/>
        <w:outlineLvl w:val="1"/>
      </w:pPr>
      <w:r>
        <w:t>Раздел 5. ОСНОВНЫЕ МЕРЫ ПРАВОВОГО РЕГУЛИРОВАНИЯ В СФЕРЕ</w:t>
      </w:r>
    </w:p>
    <w:p w:rsidR="00FF4B1F" w:rsidRDefault="00FF4B1F">
      <w:pPr>
        <w:pStyle w:val="ConsPlusNormal"/>
        <w:jc w:val="center"/>
      </w:pPr>
      <w:r>
        <w:t>ОБРАЗОВАНИЯ, НАПРАВЛЕННЫЕ НА ДОСТИЖЕНИЕ ЦЕЛИ И КОНЕЧНЫХ</w:t>
      </w:r>
    </w:p>
    <w:p w:rsidR="00FF4B1F" w:rsidRDefault="00FF4B1F">
      <w:pPr>
        <w:pStyle w:val="ConsPlusNormal"/>
        <w:jc w:val="center"/>
      </w:pPr>
      <w:r>
        <w:t>РЕЗУЛЬТАТОВ МУНИЦИПАЛЬНОЙ ПРОГРАММЫ</w:t>
      </w:r>
    </w:p>
    <w:p w:rsidR="00FF4B1F" w:rsidRDefault="00FF4B1F">
      <w:pPr>
        <w:pStyle w:val="ConsPlusNormal"/>
      </w:pPr>
    </w:p>
    <w:p w:rsidR="00FF4B1F" w:rsidRDefault="00FF4B1F">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FF4B1F" w:rsidRDefault="00FF4B1F">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15"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FF4B1F" w:rsidRDefault="00FF4B1F">
      <w:pPr>
        <w:pStyle w:val="ConsPlusNormal"/>
      </w:pPr>
    </w:p>
    <w:p w:rsidR="00FF4B1F" w:rsidRDefault="00FF4B1F">
      <w:pPr>
        <w:pStyle w:val="ConsPlusNormal"/>
        <w:jc w:val="center"/>
        <w:outlineLvl w:val="1"/>
      </w:pPr>
      <w:r>
        <w:t>Раздел 6. ПРОГНОЗ КОНЕЧНЫХ РЕЗУЛЬТАТОВ МУНИЦИПАЛЬНОЙ</w:t>
      </w:r>
    </w:p>
    <w:p w:rsidR="00FF4B1F" w:rsidRDefault="00FF4B1F">
      <w:pPr>
        <w:pStyle w:val="ConsPlusNormal"/>
        <w:jc w:val="center"/>
      </w:pPr>
      <w:r>
        <w:t>ПРОГРАММЫ. ПЕРЕЧЕНЬ ЦЕЛЕВЫХ ПОКАЗАТЕЛЕЙ (ИНДИКАТОРОВ)</w:t>
      </w:r>
    </w:p>
    <w:p w:rsidR="00FF4B1F" w:rsidRDefault="00FF4B1F">
      <w:pPr>
        <w:pStyle w:val="ConsPlusNormal"/>
        <w:jc w:val="center"/>
      </w:pPr>
      <w:r>
        <w:t>МУНИЦИПАЛЬНОЙ ПРОГРАММЫ</w:t>
      </w:r>
    </w:p>
    <w:p w:rsidR="00FF4B1F" w:rsidRDefault="00FF4B1F">
      <w:pPr>
        <w:pStyle w:val="ConsPlusNormal"/>
      </w:pPr>
    </w:p>
    <w:p w:rsidR="00FF4B1F" w:rsidRDefault="00FF4B1F">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FF4B1F" w:rsidRDefault="00FF4B1F">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32"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FF4B1F" w:rsidRDefault="00FF4B1F">
      <w:pPr>
        <w:pStyle w:val="ConsPlusNormal"/>
        <w:spacing w:before="220"/>
        <w:ind w:firstLine="540"/>
        <w:jc w:val="both"/>
      </w:pPr>
      <w:r>
        <w:t>Состав показателей (индикаторов) Программы увязан с задачами и основными мероприятиями.</w:t>
      </w:r>
    </w:p>
    <w:p w:rsidR="00FF4B1F" w:rsidRDefault="00FF4B1F">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FF4B1F" w:rsidRDefault="00FF4B1F">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FF4B1F" w:rsidRDefault="00FF4B1F">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FF4B1F" w:rsidRDefault="00FF4B1F">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FF4B1F" w:rsidRDefault="00FF4B1F">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FF4B1F" w:rsidRDefault="00FF4B1F">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FF4B1F" w:rsidRDefault="00FF4B1F">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FF4B1F" w:rsidRDefault="00FF4B1F">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FF4B1F" w:rsidRDefault="00FF4B1F">
      <w:pPr>
        <w:pStyle w:val="ConsPlusNormal"/>
        <w:spacing w:before="220"/>
        <w:ind w:firstLine="540"/>
        <w:jc w:val="both"/>
      </w:pPr>
      <w:r>
        <w:t xml:space="preserve">-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w:t>
      </w:r>
      <w:r>
        <w:lastRenderedPageBreak/>
        <w:t>в возрасте от 14 до 35 лет (данные ведомственной отчетности).</w:t>
      </w:r>
    </w:p>
    <w:p w:rsidR="00FF4B1F" w:rsidRDefault="00FF4B1F">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FF4B1F" w:rsidRDefault="00FF4B1F">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FF4B1F" w:rsidRDefault="00FF4B1F">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FF4B1F" w:rsidRDefault="00FF4B1F">
      <w:pPr>
        <w:pStyle w:val="ConsPlusNormal"/>
        <w:spacing w:before="220"/>
        <w:ind w:firstLine="540"/>
        <w:jc w:val="both"/>
      </w:pPr>
      <w:hyperlink w:anchor="P428"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FF4B1F" w:rsidRDefault="00FF4B1F">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FF4B1F" w:rsidRDefault="00FF4B1F">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FF4B1F" w:rsidRDefault="00FF4B1F">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FF4B1F" w:rsidRDefault="00FF4B1F">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FF4B1F" w:rsidRDefault="00FF4B1F">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FF4B1F" w:rsidRDefault="00FF4B1F">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FF4B1F" w:rsidRDefault="00FF4B1F">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FF4B1F" w:rsidRDefault="00FF4B1F">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FF4B1F" w:rsidRDefault="00FF4B1F">
      <w:pPr>
        <w:pStyle w:val="ConsPlusNormal"/>
        <w:spacing w:before="220"/>
        <w:ind w:firstLine="540"/>
        <w:jc w:val="both"/>
      </w:pPr>
      <w:r>
        <w:t xml:space="preserve">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w:t>
      </w:r>
      <w:r>
        <w:lastRenderedPageBreak/>
        <w:t>составлять не менее 99,0%.</w:t>
      </w:r>
    </w:p>
    <w:p w:rsidR="00FF4B1F" w:rsidRDefault="00FF4B1F">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FF4B1F" w:rsidRDefault="00FF4B1F">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FF4B1F" w:rsidRDefault="00FF4B1F">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FF4B1F" w:rsidRDefault="00FF4B1F">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FF4B1F" w:rsidRDefault="00FF4B1F">
      <w:pPr>
        <w:pStyle w:val="ConsPlusNormal"/>
      </w:pPr>
    </w:p>
    <w:p w:rsidR="00FF4B1F" w:rsidRDefault="00FF4B1F">
      <w:pPr>
        <w:pStyle w:val="ConsPlusNormal"/>
        <w:jc w:val="center"/>
        <w:outlineLvl w:val="1"/>
      </w:pPr>
      <w:r>
        <w:t>Раздел 7. ПЕРЕЧЕНЬ И КРАТКОЕ ОПИСАНИЕ ПОДПРОГРАММ, ВХОДЯЩИХ</w:t>
      </w:r>
    </w:p>
    <w:p w:rsidR="00FF4B1F" w:rsidRDefault="00FF4B1F">
      <w:pPr>
        <w:pStyle w:val="ConsPlusNormal"/>
        <w:jc w:val="center"/>
      </w:pPr>
      <w:r>
        <w:t>В МУНИЦИПАЛЬНУЮ ПРОГРАММУ</w:t>
      </w:r>
    </w:p>
    <w:p w:rsidR="00FF4B1F" w:rsidRDefault="00FF4B1F">
      <w:pPr>
        <w:pStyle w:val="ConsPlusNormal"/>
      </w:pPr>
    </w:p>
    <w:p w:rsidR="00FF4B1F" w:rsidRDefault="00FF4B1F">
      <w:pPr>
        <w:pStyle w:val="ConsPlusNormal"/>
        <w:ind w:firstLine="540"/>
        <w:jc w:val="both"/>
      </w:pPr>
      <w:r>
        <w:t>Подпрограммы не предусматриваются.</w:t>
      </w:r>
    </w:p>
    <w:p w:rsidR="00FF4B1F" w:rsidRDefault="00FF4B1F">
      <w:pPr>
        <w:pStyle w:val="ConsPlusNormal"/>
      </w:pPr>
    </w:p>
    <w:p w:rsidR="00FF4B1F" w:rsidRDefault="00FF4B1F">
      <w:pPr>
        <w:pStyle w:val="ConsPlusNormal"/>
        <w:jc w:val="center"/>
        <w:outlineLvl w:val="1"/>
      </w:pPr>
      <w:r>
        <w:t>Раздел 8. РЕСУРСНОЕ ОБЕСПЕЧЕНИЕ МУНИЦИПАЛЬНОЙ ПРОГРАММЫ</w:t>
      </w:r>
    </w:p>
    <w:p w:rsidR="00FF4B1F" w:rsidRDefault="00FF4B1F">
      <w:pPr>
        <w:pStyle w:val="ConsPlusNormal"/>
        <w:jc w:val="center"/>
      </w:pPr>
      <w:r>
        <w:t xml:space="preserve">(в ред. </w:t>
      </w:r>
      <w:hyperlink r:id="rId33" w:history="1">
        <w:r>
          <w:rPr>
            <w:color w:val="0000FF"/>
          </w:rPr>
          <w:t>Постановления</w:t>
        </w:r>
      </w:hyperlink>
      <w:r>
        <w:t xml:space="preserve"> администрации муниципального района</w:t>
      </w:r>
    </w:p>
    <w:p w:rsidR="00FF4B1F" w:rsidRDefault="00FF4B1F">
      <w:pPr>
        <w:pStyle w:val="ConsPlusNormal"/>
        <w:jc w:val="center"/>
      </w:pPr>
      <w:r>
        <w:t>"Ижемский" от 30.12.2015 N 1115)</w:t>
      </w:r>
    </w:p>
    <w:p w:rsidR="00FF4B1F" w:rsidRDefault="00FF4B1F">
      <w:pPr>
        <w:pStyle w:val="ConsPlusNormal"/>
      </w:pPr>
    </w:p>
    <w:p w:rsidR="00FF4B1F" w:rsidRDefault="00FF4B1F">
      <w:pPr>
        <w:pStyle w:val="ConsPlusNormal"/>
        <w:ind w:firstLine="540"/>
        <w:jc w:val="both"/>
      </w:pPr>
      <w:r>
        <w:t>Общий объем финансирования Программы на 2015 - 2017 годы предусматривается в размере 1 807 898,0 тысяч рублей, в том числе:</w:t>
      </w:r>
    </w:p>
    <w:p w:rsidR="00FF4B1F" w:rsidRDefault="00FF4B1F">
      <w:pPr>
        <w:pStyle w:val="ConsPlusNormal"/>
        <w:spacing w:before="220"/>
        <w:ind w:firstLine="540"/>
        <w:jc w:val="both"/>
      </w:pPr>
      <w:r>
        <w:t>за счет средств бюджета муниципального образования муниципального района "Ижемский" - 336 863,2 тыс. рублей;</w:t>
      </w:r>
    </w:p>
    <w:p w:rsidR="00FF4B1F" w:rsidRDefault="00FF4B1F">
      <w:pPr>
        <w:pStyle w:val="ConsPlusNormal"/>
        <w:spacing w:before="220"/>
        <w:ind w:firstLine="540"/>
        <w:jc w:val="both"/>
      </w:pPr>
      <w:r>
        <w:t>за счет средств республиканского бюджета Республики Коми - 1 470 278,8 тыс. рублей;</w:t>
      </w:r>
    </w:p>
    <w:p w:rsidR="00FF4B1F" w:rsidRDefault="00FF4B1F">
      <w:pPr>
        <w:pStyle w:val="ConsPlusNormal"/>
        <w:spacing w:before="220"/>
        <w:ind w:firstLine="540"/>
        <w:jc w:val="both"/>
      </w:pPr>
      <w:r>
        <w:t>за счет средств федерального бюджета - 756,0 тыс. рублей;</w:t>
      </w:r>
    </w:p>
    <w:p w:rsidR="00FF4B1F" w:rsidRDefault="00FF4B1F">
      <w:pPr>
        <w:pStyle w:val="ConsPlusNormal"/>
        <w:spacing w:before="220"/>
        <w:ind w:firstLine="540"/>
        <w:jc w:val="both"/>
      </w:pPr>
      <w:r>
        <w:t>за счет средств от приносящей доход деятельности - 0,0 тыс. рублей.</w:t>
      </w:r>
    </w:p>
    <w:p w:rsidR="00FF4B1F" w:rsidRDefault="00FF4B1F">
      <w:pPr>
        <w:pStyle w:val="ConsPlusNormal"/>
        <w:spacing w:before="220"/>
        <w:ind w:firstLine="540"/>
        <w:jc w:val="both"/>
      </w:pPr>
      <w:r>
        <w:t>Прогнозный объем финансирования Программы по годам составляет:</w:t>
      </w:r>
    </w:p>
    <w:p w:rsidR="00FF4B1F" w:rsidRDefault="00FF4B1F">
      <w:pPr>
        <w:pStyle w:val="ConsPlusNormal"/>
        <w:spacing w:before="220"/>
        <w:ind w:firstLine="540"/>
        <w:jc w:val="both"/>
      </w:pPr>
      <w:r>
        <w:t>за счет средств бюджета муниципального района "Ижемский":</w:t>
      </w:r>
    </w:p>
    <w:p w:rsidR="00FF4B1F" w:rsidRDefault="00FF4B1F">
      <w:pPr>
        <w:pStyle w:val="ConsPlusNormal"/>
        <w:spacing w:before="220"/>
        <w:ind w:firstLine="540"/>
        <w:jc w:val="both"/>
      </w:pPr>
      <w:r>
        <w:t>2015 г. - 164 210,7 тыс. рублей;</w:t>
      </w:r>
    </w:p>
    <w:p w:rsidR="00FF4B1F" w:rsidRDefault="00FF4B1F">
      <w:pPr>
        <w:pStyle w:val="ConsPlusNormal"/>
        <w:spacing w:before="220"/>
        <w:ind w:firstLine="540"/>
        <w:jc w:val="both"/>
      </w:pPr>
      <w:r>
        <w:t>2016 г. - 100 406,7 тыс. рублей;</w:t>
      </w:r>
    </w:p>
    <w:p w:rsidR="00FF4B1F" w:rsidRDefault="00FF4B1F">
      <w:pPr>
        <w:pStyle w:val="ConsPlusNormal"/>
        <w:spacing w:before="220"/>
        <w:ind w:firstLine="540"/>
        <w:jc w:val="both"/>
      </w:pPr>
      <w:r>
        <w:t>2017 г. - 72 245,8 тыс. рублей;</w:t>
      </w:r>
    </w:p>
    <w:p w:rsidR="00FF4B1F" w:rsidRDefault="00FF4B1F">
      <w:pPr>
        <w:pStyle w:val="ConsPlusNormal"/>
        <w:spacing w:before="220"/>
        <w:ind w:firstLine="540"/>
        <w:jc w:val="both"/>
      </w:pPr>
      <w:r>
        <w:t>за счет средств республиканского бюджета Республики Коми:</w:t>
      </w:r>
    </w:p>
    <w:p w:rsidR="00FF4B1F" w:rsidRDefault="00FF4B1F">
      <w:pPr>
        <w:pStyle w:val="ConsPlusNormal"/>
        <w:spacing w:before="220"/>
        <w:ind w:firstLine="540"/>
        <w:jc w:val="both"/>
      </w:pPr>
      <w:r>
        <w:t>2015 г. - 485 549,6 тыс. рублей;</w:t>
      </w:r>
    </w:p>
    <w:p w:rsidR="00FF4B1F" w:rsidRDefault="00FF4B1F">
      <w:pPr>
        <w:pStyle w:val="ConsPlusNormal"/>
        <w:spacing w:before="220"/>
        <w:ind w:firstLine="540"/>
        <w:jc w:val="both"/>
      </w:pPr>
      <w:r>
        <w:t>2016 г. - 492 364,6 тыс. рублей;</w:t>
      </w:r>
    </w:p>
    <w:p w:rsidR="00FF4B1F" w:rsidRDefault="00FF4B1F">
      <w:pPr>
        <w:pStyle w:val="ConsPlusNormal"/>
        <w:spacing w:before="220"/>
        <w:ind w:firstLine="540"/>
        <w:jc w:val="both"/>
      </w:pPr>
      <w:r>
        <w:lastRenderedPageBreak/>
        <w:t>2017 г. - 492 364,6 тыс. рублей;</w:t>
      </w:r>
    </w:p>
    <w:p w:rsidR="00FF4B1F" w:rsidRDefault="00FF4B1F">
      <w:pPr>
        <w:pStyle w:val="ConsPlusNormal"/>
        <w:spacing w:before="220"/>
        <w:ind w:firstLine="540"/>
        <w:jc w:val="both"/>
      </w:pPr>
      <w:r>
        <w:t>за счет средств федерального бюджета:</w:t>
      </w:r>
    </w:p>
    <w:p w:rsidR="00FF4B1F" w:rsidRDefault="00FF4B1F">
      <w:pPr>
        <w:pStyle w:val="ConsPlusNormal"/>
        <w:spacing w:before="220"/>
        <w:ind w:firstLine="540"/>
        <w:jc w:val="both"/>
      </w:pPr>
      <w:r>
        <w:t>2015 г. - 756,0 тыс. рублей;</w:t>
      </w:r>
    </w:p>
    <w:p w:rsidR="00FF4B1F" w:rsidRDefault="00FF4B1F">
      <w:pPr>
        <w:pStyle w:val="ConsPlusNormal"/>
        <w:spacing w:before="220"/>
        <w:ind w:firstLine="540"/>
        <w:jc w:val="both"/>
      </w:pPr>
      <w:r>
        <w:t>2016 г. - 0,0 тыс. рублей;</w:t>
      </w:r>
    </w:p>
    <w:p w:rsidR="00FF4B1F" w:rsidRDefault="00FF4B1F">
      <w:pPr>
        <w:pStyle w:val="ConsPlusNormal"/>
        <w:spacing w:before="220"/>
        <w:ind w:firstLine="540"/>
        <w:jc w:val="both"/>
      </w:pPr>
      <w:r>
        <w:t>2017 г. - 0,0 тыс. рублей;</w:t>
      </w:r>
    </w:p>
    <w:p w:rsidR="00FF4B1F" w:rsidRDefault="00FF4B1F">
      <w:pPr>
        <w:pStyle w:val="ConsPlusNormal"/>
        <w:spacing w:before="220"/>
        <w:ind w:firstLine="540"/>
        <w:jc w:val="both"/>
      </w:pPr>
      <w:r>
        <w:t>за счет средств от приносящей доход деятельности:</w:t>
      </w:r>
    </w:p>
    <w:p w:rsidR="00FF4B1F" w:rsidRDefault="00FF4B1F">
      <w:pPr>
        <w:pStyle w:val="ConsPlusNormal"/>
        <w:spacing w:before="220"/>
        <w:ind w:firstLine="540"/>
        <w:jc w:val="both"/>
      </w:pPr>
      <w:r>
        <w:t>2015 г. - 0,0 тыс. рублей;</w:t>
      </w:r>
    </w:p>
    <w:p w:rsidR="00FF4B1F" w:rsidRDefault="00FF4B1F">
      <w:pPr>
        <w:pStyle w:val="ConsPlusNormal"/>
        <w:spacing w:before="220"/>
        <w:ind w:firstLine="540"/>
        <w:jc w:val="both"/>
      </w:pPr>
      <w:r>
        <w:t>2016 г. - 0,0 тыс. рублей;</w:t>
      </w:r>
    </w:p>
    <w:p w:rsidR="00FF4B1F" w:rsidRDefault="00FF4B1F">
      <w:pPr>
        <w:pStyle w:val="ConsPlusNormal"/>
        <w:spacing w:before="220"/>
        <w:ind w:firstLine="540"/>
        <w:jc w:val="both"/>
      </w:pPr>
      <w:r>
        <w:t>2017 г. - 0,0 тыс. рублей.</w:t>
      </w:r>
    </w:p>
    <w:p w:rsidR="00FF4B1F" w:rsidRDefault="00FF4B1F">
      <w:pPr>
        <w:pStyle w:val="ConsPlusNormal"/>
      </w:pPr>
    </w:p>
    <w:p w:rsidR="00FF4B1F" w:rsidRDefault="00FF4B1F">
      <w:pPr>
        <w:pStyle w:val="ConsPlusNormal"/>
        <w:jc w:val="center"/>
        <w:outlineLvl w:val="1"/>
      </w:pPr>
      <w:r>
        <w:t>Раздел 9. МЕТОДИКА ОЦЕНКИ ЭФФЕКТИВНОСТИ РЕАЛИЗАЦИИ</w:t>
      </w:r>
    </w:p>
    <w:p w:rsidR="00FF4B1F" w:rsidRDefault="00FF4B1F">
      <w:pPr>
        <w:pStyle w:val="ConsPlusNormal"/>
        <w:jc w:val="center"/>
      </w:pPr>
      <w:r>
        <w:t>МУНИЦИПАЛЬНОЙ ПРОГРАММЫ</w:t>
      </w:r>
    </w:p>
    <w:p w:rsidR="00FF4B1F" w:rsidRDefault="00FF4B1F">
      <w:pPr>
        <w:pStyle w:val="ConsPlusNormal"/>
      </w:pPr>
    </w:p>
    <w:p w:rsidR="00FF4B1F" w:rsidRDefault="00FF4B1F">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34"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FF4B1F" w:rsidRDefault="00FF4B1F">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FF4B1F" w:rsidRDefault="00FF4B1F">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FF4B1F" w:rsidRDefault="00FF4B1F">
      <w:pPr>
        <w:pStyle w:val="ConsPlusNormal"/>
        <w:spacing w:before="220"/>
        <w:ind w:firstLine="540"/>
        <w:jc w:val="both"/>
      </w:pPr>
      <w:r>
        <w:t>1) степени достижения целей и решения задач муниципальной программы;</w:t>
      </w:r>
    </w:p>
    <w:p w:rsidR="00FF4B1F" w:rsidRDefault="00FF4B1F">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FF4B1F" w:rsidRDefault="00FF4B1F">
      <w:pPr>
        <w:pStyle w:val="ConsPlusNormal"/>
      </w:pPr>
    </w:p>
    <w:p w:rsidR="00FF4B1F" w:rsidRDefault="00FF4B1F">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FF4B1F" w:rsidRDefault="00FF4B1F">
      <w:pPr>
        <w:pStyle w:val="ConsPlusNormal"/>
      </w:pPr>
    </w:p>
    <w:p w:rsidR="00FF4B1F" w:rsidRDefault="00FF4B1F">
      <w:pPr>
        <w:pStyle w:val="ConsPlusNormal"/>
        <w:ind w:firstLine="540"/>
        <w:jc w:val="both"/>
      </w:pPr>
      <w:r>
        <w:t>где:</w:t>
      </w:r>
    </w:p>
    <w:p w:rsidR="00FF4B1F" w:rsidRDefault="00FF4B1F">
      <w:pPr>
        <w:pStyle w:val="ConsPlusNormal"/>
        <w:spacing w:before="220"/>
        <w:ind w:firstLine="540"/>
        <w:jc w:val="both"/>
      </w:pPr>
      <w:r>
        <w:t>С</w:t>
      </w:r>
      <w:r>
        <w:rPr>
          <w:vertAlign w:val="subscript"/>
        </w:rPr>
        <w:t>ДЦ</w:t>
      </w:r>
      <w:r>
        <w:t xml:space="preserve"> - степень достижения целей (решения задач);</w:t>
      </w:r>
    </w:p>
    <w:p w:rsidR="00FF4B1F" w:rsidRDefault="00FF4B1F">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FF4B1F" w:rsidRDefault="00FF4B1F">
      <w:pPr>
        <w:pStyle w:val="ConsPlusNormal"/>
        <w:spacing w:before="220"/>
        <w:ind w:firstLine="540"/>
        <w:jc w:val="both"/>
      </w:pPr>
      <w:r>
        <w:t>N - количество целевых показателей (индикаторов) муниципальной программы;</w:t>
      </w:r>
    </w:p>
    <w:p w:rsidR="00FF4B1F" w:rsidRDefault="00FF4B1F">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FF4B1F" w:rsidRDefault="00FF4B1F">
      <w:pPr>
        <w:pStyle w:val="ConsPlusNormal"/>
      </w:pPr>
    </w:p>
    <w:p w:rsidR="00FF4B1F" w:rsidRDefault="00FF4B1F">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FF4B1F" w:rsidRDefault="00FF4B1F">
      <w:pPr>
        <w:pStyle w:val="ConsPlusNormal"/>
      </w:pPr>
    </w:p>
    <w:p w:rsidR="00FF4B1F" w:rsidRDefault="00FF4B1F">
      <w:pPr>
        <w:pStyle w:val="ConsPlusNormal"/>
        <w:ind w:firstLine="540"/>
        <w:jc w:val="both"/>
      </w:pPr>
      <w:r>
        <w:t>где:</w:t>
      </w:r>
    </w:p>
    <w:p w:rsidR="00FF4B1F" w:rsidRDefault="00FF4B1F">
      <w:pPr>
        <w:pStyle w:val="ConsPlusNormal"/>
        <w:spacing w:before="220"/>
        <w:ind w:firstLine="540"/>
        <w:jc w:val="both"/>
      </w:pPr>
      <w:r>
        <w:lastRenderedPageBreak/>
        <w:t>З</w:t>
      </w:r>
      <w:r>
        <w:rPr>
          <w:vertAlign w:val="subscript"/>
        </w:rPr>
        <w:t>Ф</w:t>
      </w:r>
      <w:r>
        <w:t xml:space="preserve"> - фактическое значение целевого показателя (индикатора) муниципальной программы;</w:t>
      </w:r>
    </w:p>
    <w:p w:rsidR="00FF4B1F" w:rsidRDefault="00FF4B1F">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FF4B1F" w:rsidRDefault="00FF4B1F">
      <w:pPr>
        <w:pStyle w:val="ConsPlusNormal"/>
        <w:spacing w:before="220"/>
        <w:ind w:firstLine="540"/>
        <w:jc w:val="both"/>
      </w:pPr>
      <w:r>
        <w:t>или,</w:t>
      </w:r>
    </w:p>
    <w:p w:rsidR="00FF4B1F" w:rsidRDefault="00FF4B1F">
      <w:pPr>
        <w:pStyle w:val="ConsPlusNormal"/>
      </w:pPr>
    </w:p>
    <w:p w:rsidR="00FF4B1F" w:rsidRDefault="00FF4B1F">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FF4B1F" w:rsidRDefault="00FF4B1F">
      <w:pPr>
        <w:pStyle w:val="ConsPlusNormal"/>
      </w:pPr>
    </w:p>
    <w:p w:rsidR="00FF4B1F" w:rsidRDefault="00FF4B1F">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FF4B1F" w:rsidRDefault="00FF4B1F">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FF4B1F" w:rsidRDefault="00FF4B1F">
      <w:pPr>
        <w:pStyle w:val="ConsPlusNormal"/>
      </w:pPr>
    </w:p>
    <w:p w:rsidR="00FF4B1F" w:rsidRDefault="00FF4B1F">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FF4B1F" w:rsidRDefault="00FF4B1F">
      <w:pPr>
        <w:pStyle w:val="ConsPlusNormal"/>
      </w:pPr>
    </w:p>
    <w:p w:rsidR="00FF4B1F" w:rsidRDefault="00FF4B1F">
      <w:pPr>
        <w:pStyle w:val="ConsPlusNormal"/>
        <w:ind w:firstLine="540"/>
        <w:jc w:val="both"/>
      </w:pPr>
      <w:r>
        <w:t>где:</w:t>
      </w:r>
    </w:p>
    <w:p w:rsidR="00FF4B1F" w:rsidRDefault="00FF4B1F">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FF4B1F" w:rsidRDefault="00FF4B1F">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FF4B1F" w:rsidRDefault="00FF4B1F">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FF4B1F" w:rsidRDefault="00FF4B1F">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FF4B1F" w:rsidRDefault="00FF4B1F">
      <w:pPr>
        <w:pStyle w:val="ConsPlusNormal"/>
      </w:pPr>
    </w:p>
    <w:p w:rsidR="00FF4B1F" w:rsidRDefault="00FF4B1F">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FF4B1F" w:rsidRDefault="00FF4B1F">
      <w:pPr>
        <w:pStyle w:val="ConsPlusNormal"/>
      </w:pPr>
    </w:p>
    <w:p w:rsidR="00FF4B1F" w:rsidRDefault="00FF4B1F">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FF4B1F">
        <w:tc>
          <w:tcPr>
            <w:tcW w:w="4876" w:type="dxa"/>
          </w:tcPr>
          <w:p w:rsidR="00FF4B1F" w:rsidRDefault="00FF4B1F">
            <w:pPr>
              <w:pStyle w:val="ConsPlusNormal"/>
              <w:jc w:val="center"/>
            </w:pPr>
            <w:r>
              <w:t>Вывод об эффективности реализации муниципальной программы</w:t>
            </w:r>
          </w:p>
        </w:tc>
        <w:tc>
          <w:tcPr>
            <w:tcW w:w="4139" w:type="dxa"/>
          </w:tcPr>
          <w:p w:rsidR="00FF4B1F" w:rsidRDefault="00FF4B1F">
            <w:pPr>
              <w:pStyle w:val="ConsPlusNormal"/>
              <w:jc w:val="center"/>
            </w:pPr>
            <w:r>
              <w:t>Критерий оценки эффективности Э</w:t>
            </w:r>
            <w:r>
              <w:rPr>
                <w:vertAlign w:val="subscript"/>
              </w:rPr>
              <w:t>ГП</w:t>
            </w:r>
          </w:p>
        </w:tc>
      </w:tr>
      <w:tr w:rsidR="00FF4B1F">
        <w:tc>
          <w:tcPr>
            <w:tcW w:w="4876" w:type="dxa"/>
          </w:tcPr>
          <w:p w:rsidR="00FF4B1F" w:rsidRDefault="00FF4B1F">
            <w:pPr>
              <w:pStyle w:val="ConsPlusNormal"/>
            </w:pPr>
            <w:r>
              <w:t>Неэффективная</w:t>
            </w:r>
          </w:p>
        </w:tc>
        <w:tc>
          <w:tcPr>
            <w:tcW w:w="4139" w:type="dxa"/>
          </w:tcPr>
          <w:p w:rsidR="00FF4B1F" w:rsidRDefault="00FF4B1F">
            <w:pPr>
              <w:pStyle w:val="ConsPlusNormal"/>
              <w:jc w:val="center"/>
            </w:pPr>
            <w:r>
              <w:t>менее 0,5</w:t>
            </w:r>
          </w:p>
        </w:tc>
      </w:tr>
      <w:tr w:rsidR="00FF4B1F">
        <w:tc>
          <w:tcPr>
            <w:tcW w:w="4876" w:type="dxa"/>
          </w:tcPr>
          <w:p w:rsidR="00FF4B1F" w:rsidRDefault="00FF4B1F">
            <w:pPr>
              <w:pStyle w:val="ConsPlusNormal"/>
            </w:pPr>
            <w:r>
              <w:t>Уровень эффективности удовлетворительный</w:t>
            </w:r>
          </w:p>
        </w:tc>
        <w:tc>
          <w:tcPr>
            <w:tcW w:w="4139" w:type="dxa"/>
          </w:tcPr>
          <w:p w:rsidR="00FF4B1F" w:rsidRDefault="00FF4B1F">
            <w:pPr>
              <w:pStyle w:val="ConsPlusNormal"/>
              <w:jc w:val="center"/>
            </w:pPr>
            <w:r>
              <w:t>0,5 - 0,79</w:t>
            </w:r>
          </w:p>
        </w:tc>
      </w:tr>
      <w:tr w:rsidR="00FF4B1F">
        <w:tc>
          <w:tcPr>
            <w:tcW w:w="4876" w:type="dxa"/>
          </w:tcPr>
          <w:p w:rsidR="00FF4B1F" w:rsidRDefault="00FF4B1F">
            <w:pPr>
              <w:pStyle w:val="ConsPlusNormal"/>
            </w:pPr>
            <w:r>
              <w:t>Эффективная</w:t>
            </w:r>
          </w:p>
        </w:tc>
        <w:tc>
          <w:tcPr>
            <w:tcW w:w="4139" w:type="dxa"/>
          </w:tcPr>
          <w:p w:rsidR="00FF4B1F" w:rsidRDefault="00FF4B1F">
            <w:pPr>
              <w:pStyle w:val="ConsPlusNormal"/>
              <w:jc w:val="center"/>
            </w:pPr>
            <w:r>
              <w:t>0,8 - 1</w:t>
            </w:r>
          </w:p>
        </w:tc>
      </w:tr>
      <w:tr w:rsidR="00FF4B1F">
        <w:tc>
          <w:tcPr>
            <w:tcW w:w="4876" w:type="dxa"/>
          </w:tcPr>
          <w:p w:rsidR="00FF4B1F" w:rsidRDefault="00FF4B1F">
            <w:pPr>
              <w:pStyle w:val="ConsPlusNormal"/>
            </w:pPr>
            <w:r>
              <w:t>Высокоэффективная</w:t>
            </w:r>
          </w:p>
        </w:tc>
        <w:tc>
          <w:tcPr>
            <w:tcW w:w="4139" w:type="dxa"/>
          </w:tcPr>
          <w:p w:rsidR="00FF4B1F" w:rsidRDefault="00FF4B1F">
            <w:pPr>
              <w:pStyle w:val="ConsPlusNormal"/>
              <w:jc w:val="center"/>
            </w:pPr>
            <w:r>
              <w:t>более 1</w:t>
            </w:r>
          </w:p>
        </w:tc>
      </w:tr>
    </w:tbl>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pPr>
    </w:p>
    <w:p w:rsidR="00FF4B1F" w:rsidRDefault="00FF4B1F">
      <w:pPr>
        <w:pStyle w:val="ConsPlusNormal"/>
        <w:jc w:val="right"/>
        <w:outlineLvl w:val="1"/>
      </w:pPr>
      <w:r>
        <w:t>Приложение</w:t>
      </w:r>
    </w:p>
    <w:p w:rsidR="00FF4B1F" w:rsidRDefault="00FF4B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F4B1F">
        <w:trPr>
          <w:jc w:val="center"/>
        </w:trPr>
        <w:tc>
          <w:tcPr>
            <w:tcW w:w="9294" w:type="dxa"/>
            <w:tcBorders>
              <w:top w:val="nil"/>
              <w:left w:val="single" w:sz="24" w:space="0" w:color="CED3F1"/>
              <w:bottom w:val="nil"/>
              <w:right w:val="single" w:sz="24" w:space="0" w:color="F4F3F8"/>
            </w:tcBorders>
            <w:shd w:val="clear" w:color="auto" w:fill="F4F3F8"/>
          </w:tcPr>
          <w:p w:rsidR="00FF4B1F" w:rsidRDefault="00FF4B1F">
            <w:pPr>
              <w:pStyle w:val="ConsPlusNormal"/>
              <w:jc w:val="center"/>
            </w:pPr>
            <w:r>
              <w:rPr>
                <w:color w:val="392C69"/>
              </w:rPr>
              <w:lastRenderedPageBreak/>
              <w:t>Список изменяющих документов</w:t>
            </w:r>
          </w:p>
          <w:p w:rsidR="00FF4B1F" w:rsidRDefault="00FF4B1F">
            <w:pPr>
              <w:pStyle w:val="ConsPlusNormal"/>
              <w:jc w:val="center"/>
            </w:pPr>
            <w:r>
              <w:rPr>
                <w:color w:val="392C69"/>
              </w:rPr>
              <w:t>(в ред. Постановлений администрации муниципального района "Ижемский"</w:t>
            </w:r>
          </w:p>
          <w:p w:rsidR="00FF4B1F" w:rsidRDefault="00FF4B1F">
            <w:pPr>
              <w:pStyle w:val="ConsPlusNormal"/>
              <w:jc w:val="center"/>
            </w:pPr>
            <w:r>
              <w:rPr>
                <w:color w:val="392C69"/>
              </w:rPr>
              <w:t xml:space="preserve">от 30.03.2015 </w:t>
            </w:r>
            <w:hyperlink r:id="rId35" w:history="1">
              <w:r>
                <w:rPr>
                  <w:color w:val="0000FF"/>
                </w:rPr>
                <w:t>N 292</w:t>
              </w:r>
            </w:hyperlink>
            <w:r>
              <w:rPr>
                <w:color w:val="392C69"/>
              </w:rPr>
              <w:t xml:space="preserve">, от 01.06.2015 </w:t>
            </w:r>
            <w:hyperlink r:id="rId36" w:history="1">
              <w:r>
                <w:rPr>
                  <w:color w:val="0000FF"/>
                </w:rPr>
                <w:t>N 496</w:t>
              </w:r>
            </w:hyperlink>
            <w:r>
              <w:rPr>
                <w:color w:val="392C69"/>
              </w:rPr>
              <w:t xml:space="preserve">, от 10.08.2015 </w:t>
            </w:r>
            <w:hyperlink r:id="rId37" w:history="1">
              <w:r>
                <w:rPr>
                  <w:color w:val="0000FF"/>
                </w:rPr>
                <w:t>N 660</w:t>
              </w:r>
            </w:hyperlink>
            <w:r>
              <w:rPr>
                <w:color w:val="392C69"/>
              </w:rPr>
              <w:t>,</w:t>
            </w:r>
          </w:p>
          <w:p w:rsidR="00FF4B1F" w:rsidRDefault="00FF4B1F">
            <w:pPr>
              <w:pStyle w:val="ConsPlusNormal"/>
              <w:jc w:val="center"/>
            </w:pPr>
            <w:r>
              <w:rPr>
                <w:color w:val="392C69"/>
              </w:rPr>
              <w:t xml:space="preserve">от 30.11.2015 </w:t>
            </w:r>
            <w:hyperlink r:id="rId38" w:history="1">
              <w:r>
                <w:rPr>
                  <w:color w:val="0000FF"/>
                </w:rPr>
                <w:t>N 1005</w:t>
              </w:r>
            </w:hyperlink>
            <w:r>
              <w:rPr>
                <w:color w:val="392C69"/>
              </w:rPr>
              <w:t xml:space="preserve">, от 30.12.2015 </w:t>
            </w:r>
            <w:hyperlink r:id="rId39" w:history="1">
              <w:r>
                <w:rPr>
                  <w:color w:val="0000FF"/>
                </w:rPr>
                <w:t>N 1115</w:t>
              </w:r>
            </w:hyperlink>
            <w:r>
              <w:rPr>
                <w:color w:val="392C69"/>
              </w:rPr>
              <w:t>)</w:t>
            </w:r>
          </w:p>
        </w:tc>
      </w:tr>
    </w:tbl>
    <w:p w:rsidR="00FF4B1F" w:rsidRDefault="00FF4B1F">
      <w:pPr>
        <w:pStyle w:val="ConsPlusNormal"/>
      </w:pPr>
    </w:p>
    <w:p w:rsidR="00FF4B1F" w:rsidRDefault="00FF4B1F">
      <w:pPr>
        <w:pStyle w:val="ConsPlusNormal"/>
        <w:jc w:val="right"/>
        <w:outlineLvl w:val="2"/>
      </w:pPr>
      <w:r>
        <w:t>Таблица 1</w:t>
      </w:r>
    </w:p>
    <w:p w:rsidR="00FF4B1F" w:rsidRDefault="00FF4B1F">
      <w:pPr>
        <w:pStyle w:val="ConsPlusNormal"/>
      </w:pPr>
    </w:p>
    <w:p w:rsidR="00FF4B1F" w:rsidRDefault="00FF4B1F">
      <w:pPr>
        <w:pStyle w:val="ConsPlusNormal"/>
        <w:jc w:val="center"/>
      </w:pPr>
      <w:bookmarkStart w:id="2" w:name="P428"/>
      <w:bookmarkEnd w:id="2"/>
      <w:r>
        <w:t>Сведения</w:t>
      </w:r>
    </w:p>
    <w:p w:rsidR="00FF4B1F" w:rsidRDefault="00FF4B1F">
      <w:pPr>
        <w:pStyle w:val="ConsPlusNormal"/>
        <w:jc w:val="center"/>
      </w:pPr>
      <w:r>
        <w:t>о целевых показателях (индикаторах) муниципальной программы</w:t>
      </w:r>
    </w:p>
    <w:p w:rsidR="00FF4B1F" w:rsidRDefault="00FF4B1F">
      <w:pPr>
        <w:pStyle w:val="ConsPlusNormal"/>
        <w:jc w:val="center"/>
      </w:pPr>
      <w:r>
        <w:t>МО МР "Ижемский" "Развитие образования" и их значениях</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FF4B1F">
        <w:tc>
          <w:tcPr>
            <w:tcW w:w="567" w:type="dxa"/>
            <w:vMerge w:val="restart"/>
          </w:tcPr>
          <w:p w:rsidR="00FF4B1F" w:rsidRDefault="00FF4B1F">
            <w:pPr>
              <w:pStyle w:val="ConsPlusNormal"/>
              <w:jc w:val="center"/>
            </w:pPr>
            <w:r>
              <w:t>N п/п</w:t>
            </w:r>
          </w:p>
        </w:tc>
        <w:tc>
          <w:tcPr>
            <w:tcW w:w="1928" w:type="dxa"/>
            <w:vMerge w:val="restart"/>
          </w:tcPr>
          <w:p w:rsidR="00FF4B1F" w:rsidRDefault="00FF4B1F">
            <w:pPr>
              <w:pStyle w:val="ConsPlusNormal"/>
              <w:jc w:val="center"/>
            </w:pPr>
            <w:r>
              <w:t>Наименование показателя (индикатора)</w:t>
            </w:r>
          </w:p>
        </w:tc>
        <w:tc>
          <w:tcPr>
            <w:tcW w:w="680" w:type="dxa"/>
            <w:vMerge w:val="restart"/>
          </w:tcPr>
          <w:p w:rsidR="00FF4B1F" w:rsidRDefault="00FF4B1F">
            <w:pPr>
              <w:pStyle w:val="ConsPlusNormal"/>
              <w:jc w:val="center"/>
            </w:pPr>
            <w:r>
              <w:t>Ед. изм.</w:t>
            </w:r>
          </w:p>
        </w:tc>
        <w:tc>
          <w:tcPr>
            <w:tcW w:w="5868" w:type="dxa"/>
            <w:gridSpan w:val="8"/>
          </w:tcPr>
          <w:p w:rsidR="00FF4B1F" w:rsidRDefault="00FF4B1F">
            <w:pPr>
              <w:pStyle w:val="ConsPlusNormal"/>
              <w:jc w:val="center"/>
            </w:pPr>
            <w:r>
              <w:t>Значения показателей (индикаторов)</w:t>
            </w:r>
          </w:p>
        </w:tc>
      </w:tr>
      <w:tr w:rsidR="00FF4B1F">
        <w:tc>
          <w:tcPr>
            <w:tcW w:w="567" w:type="dxa"/>
            <w:vMerge/>
          </w:tcPr>
          <w:p w:rsidR="00FF4B1F" w:rsidRDefault="00FF4B1F"/>
        </w:tc>
        <w:tc>
          <w:tcPr>
            <w:tcW w:w="1928" w:type="dxa"/>
            <w:vMerge/>
          </w:tcPr>
          <w:p w:rsidR="00FF4B1F" w:rsidRDefault="00FF4B1F"/>
        </w:tc>
        <w:tc>
          <w:tcPr>
            <w:tcW w:w="680" w:type="dxa"/>
            <w:vMerge/>
          </w:tcPr>
          <w:p w:rsidR="00FF4B1F" w:rsidRDefault="00FF4B1F"/>
        </w:tc>
        <w:tc>
          <w:tcPr>
            <w:tcW w:w="737" w:type="dxa"/>
          </w:tcPr>
          <w:p w:rsidR="00FF4B1F" w:rsidRDefault="00FF4B1F">
            <w:pPr>
              <w:pStyle w:val="ConsPlusNormal"/>
              <w:jc w:val="center"/>
            </w:pPr>
            <w:r>
              <w:t>2013</w:t>
            </w:r>
          </w:p>
        </w:tc>
        <w:tc>
          <w:tcPr>
            <w:tcW w:w="737" w:type="dxa"/>
          </w:tcPr>
          <w:p w:rsidR="00FF4B1F" w:rsidRDefault="00FF4B1F">
            <w:pPr>
              <w:pStyle w:val="ConsPlusNormal"/>
              <w:jc w:val="center"/>
            </w:pPr>
            <w:r>
              <w:t>2014</w:t>
            </w:r>
          </w:p>
        </w:tc>
        <w:tc>
          <w:tcPr>
            <w:tcW w:w="737" w:type="dxa"/>
          </w:tcPr>
          <w:p w:rsidR="00FF4B1F" w:rsidRDefault="00FF4B1F">
            <w:pPr>
              <w:pStyle w:val="ConsPlusNormal"/>
              <w:jc w:val="center"/>
            </w:pPr>
            <w:r>
              <w:t>2015</w:t>
            </w:r>
          </w:p>
        </w:tc>
        <w:tc>
          <w:tcPr>
            <w:tcW w:w="737" w:type="dxa"/>
          </w:tcPr>
          <w:p w:rsidR="00FF4B1F" w:rsidRDefault="00FF4B1F">
            <w:pPr>
              <w:pStyle w:val="ConsPlusNormal"/>
              <w:jc w:val="center"/>
            </w:pPr>
            <w:r>
              <w:t>2016</w:t>
            </w:r>
          </w:p>
        </w:tc>
        <w:tc>
          <w:tcPr>
            <w:tcW w:w="709" w:type="dxa"/>
          </w:tcPr>
          <w:p w:rsidR="00FF4B1F" w:rsidRDefault="00FF4B1F">
            <w:pPr>
              <w:pStyle w:val="ConsPlusNormal"/>
              <w:jc w:val="center"/>
            </w:pPr>
            <w:r>
              <w:t>2017</w:t>
            </w:r>
          </w:p>
        </w:tc>
        <w:tc>
          <w:tcPr>
            <w:tcW w:w="737" w:type="dxa"/>
          </w:tcPr>
          <w:p w:rsidR="00FF4B1F" w:rsidRDefault="00FF4B1F">
            <w:pPr>
              <w:pStyle w:val="ConsPlusNormal"/>
              <w:jc w:val="center"/>
            </w:pPr>
            <w:r>
              <w:t>2018</w:t>
            </w:r>
          </w:p>
        </w:tc>
        <w:tc>
          <w:tcPr>
            <w:tcW w:w="737" w:type="dxa"/>
          </w:tcPr>
          <w:p w:rsidR="00FF4B1F" w:rsidRDefault="00FF4B1F">
            <w:pPr>
              <w:pStyle w:val="ConsPlusNormal"/>
              <w:jc w:val="center"/>
            </w:pPr>
            <w:r>
              <w:t>2019</w:t>
            </w:r>
          </w:p>
        </w:tc>
        <w:tc>
          <w:tcPr>
            <w:tcW w:w="737" w:type="dxa"/>
          </w:tcPr>
          <w:p w:rsidR="00FF4B1F" w:rsidRDefault="00FF4B1F">
            <w:pPr>
              <w:pStyle w:val="ConsPlusNormal"/>
              <w:jc w:val="center"/>
            </w:pPr>
            <w:r>
              <w:t>2020</w:t>
            </w:r>
          </w:p>
        </w:tc>
      </w:tr>
      <w:tr w:rsidR="00FF4B1F">
        <w:tc>
          <w:tcPr>
            <w:tcW w:w="567" w:type="dxa"/>
          </w:tcPr>
          <w:p w:rsidR="00FF4B1F" w:rsidRDefault="00FF4B1F">
            <w:pPr>
              <w:pStyle w:val="ConsPlusNormal"/>
              <w:jc w:val="center"/>
            </w:pPr>
            <w:r>
              <w:t>1</w:t>
            </w:r>
          </w:p>
        </w:tc>
        <w:tc>
          <w:tcPr>
            <w:tcW w:w="1928" w:type="dxa"/>
          </w:tcPr>
          <w:p w:rsidR="00FF4B1F" w:rsidRDefault="00FF4B1F">
            <w:pPr>
              <w:pStyle w:val="ConsPlusNormal"/>
              <w:jc w:val="center"/>
            </w:pPr>
            <w:r>
              <w:t>2</w:t>
            </w:r>
          </w:p>
        </w:tc>
        <w:tc>
          <w:tcPr>
            <w:tcW w:w="680" w:type="dxa"/>
          </w:tcPr>
          <w:p w:rsidR="00FF4B1F" w:rsidRDefault="00FF4B1F">
            <w:pPr>
              <w:pStyle w:val="ConsPlusNormal"/>
              <w:jc w:val="center"/>
            </w:pPr>
            <w:r>
              <w:t>3</w:t>
            </w:r>
          </w:p>
        </w:tc>
        <w:tc>
          <w:tcPr>
            <w:tcW w:w="737" w:type="dxa"/>
          </w:tcPr>
          <w:p w:rsidR="00FF4B1F" w:rsidRDefault="00FF4B1F">
            <w:pPr>
              <w:pStyle w:val="ConsPlusNormal"/>
              <w:jc w:val="center"/>
            </w:pPr>
            <w:r>
              <w:t>4</w:t>
            </w:r>
          </w:p>
        </w:tc>
        <w:tc>
          <w:tcPr>
            <w:tcW w:w="737" w:type="dxa"/>
          </w:tcPr>
          <w:p w:rsidR="00FF4B1F" w:rsidRDefault="00FF4B1F">
            <w:pPr>
              <w:pStyle w:val="ConsPlusNormal"/>
              <w:jc w:val="center"/>
            </w:pPr>
            <w:r>
              <w:t>5</w:t>
            </w:r>
          </w:p>
        </w:tc>
        <w:tc>
          <w:tcPr>
            <w:tcW w:w="737" w:type="dxa"/>
          </w:tcPr>
          <w:p w:rsidR="00FF4B1F" w:rsidRDefault="00FF4B1F">
            <w:pPr>
              <w:pStyle w:val="ConsPlusNormal"/>
              <w:jc w:val="center"/>
            </w:pPr>
            <w:r>
              <w:t>6</w:t>
            </w:r>
          </w:p>
        </w:tc>
        <w:tc>
          <w:tcPr>
            <w:tcW w:w="737" w:type="dxa"/>
          </w:tcPr>
          <w:p w:rsidR="00FF4B1F" w:rsidRDefault="00FF4B1F">
            <w:pPr>
              <w:pStyle w:val="ConsPlusNormal"/>
              <w:jc w:val="center"/>
            </w:pPr>
            <w:r>
              <w:t>7</w:t>
            </w:r>
          </w:p>
        </w:tc>
        <w:tc>
          <w:tcPr>
            <w:tcW w:w="709" w:type="dxa"/>
          </w:tcPr>
          <w:p w:rsidR="00FF4B1F" w:rsidRDefault="00FF4B1F">
            <w:pPr>
              <w:pStyle w:val="ConsPlusNormal"/>
              <w:jc w:val="center"/>
            </w:pPr>
            <w:r>
              <w:t>8</w:t>
            </w:r>
          </w:p>
        </w:tc>
        <w:tc>
          <w:tcPr>
            <w:tcW w:w="737" w:type="dxa"/>
          </w:tcPr>
          <w:p w:rsidR="00FF4B1F" w:rsidRDefault="00FF4B1F">
            <w:pPr>
              <w:pStyle w:val="ConsPlusNormal"/>
              <w:jc w:val="center"/>
            </w:pPr>
            <w:r>
              <w:t>9</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11</w:t>
            </w:r>
          </w:p>
        </w:tc>
      </w:tr>
      <w:tr w:rsidR="00FF4B1F">
        <w:tc>
          <w:tcPr>
            <w:tcW w:w="9043" w:type="dxa"/>
            <w:gridSpan w:val="11"/>
          </w:tcPr>
          <w:p w:rsidR="00FF4B1F" w:rsidRDefault="00FF4B1F">
            <w:pPr>
              <w:pStyle w:val="ConsPlusNormal"/>
              <w:jc w:val="center"/>
              <w:outlineLvl w:val="3"/>
            </w:pPr>
            <w:r>
              <w:t xml:space="preserve">Показатели Муниципальной </w:t>
            </w:r>
            <w:hyperlink w:anchor="P37" w:history="1">
              <w:r>
                <w:rPr>
                  <w:color w:val="0000FF"/>
                </w:rPr>
                <w:t>программы</w:t>
              </w:r>
            </w:hyperlink>
            <w:r>
              <w:t xml:space="preserve"> "Развитие образования"</w:t>
            </w:r>
          </w:p>
        </w:tc>
      </w:tr>
      <w:tr w:rsidR="00FF4B1F">
        <w:tc>
          <w:tcPr>
            <w:tcW w:w="9043" w:type="dxa"/>
            <w:gridSpan w:val="11"/>
          </w:tcPr>
          <w:p w:rsidR="00FF4B1F" w:rsidRDefault="00FF4B1F">
            <w:pPr>
              <w:pStyle w:val="ConsPlusNormal"/>
              <w:jc w:val="center"/>
              <w:outlineLvl w:val="4"/>
            </w:pPr>
            <w:r>
              <w:t>Задача 1. Повышение доступности общего и дополнительного образования</w:t>
            </w:r>
          </w:p>
        </w:tc>
      </w:tr>
      <w:tr w:rsidR="00FF4B1F">
        <w:tc>
          <w:tcPr>
            <w:tcW w:w="567" w:type="dxa"/>
          </w:tcPr>
          <w:p w:rsidR="00FF4B1F" w:rsidRDefault="00FF4B1F">
            <w:pPr>
              <w:pStyle w:val="ConsPlusNormal"/>
            </w:pPr>
            <w:r>
              <w:t>1.</w:t>
            </w:r>
          </w:p>
        </w:tc>
        <w:tc>
          <w:tcPr>
            <w:tcW w:w="1928" w:type="dxa"/>
          </w:tcPr>
          <w:p w:rsidR="00FF4B1F" w:rsidRDefault="00FF4B1F">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FF4B1F" w:rsidRDefault="00FF4B1F">
            <w:pPr>
              <w:pStyle w:val="ConsPlusNormal"/>
            </w:pPr>
            <w:r>
              <w:t>%</w:t>
            </w:r>
          </w:p>
        </w:tc>
        <w:tc>
          <w:tcPr>
            <w:tcW w:w="737" w:type="dxa"/>
          </w:tcPr>
          <w:p w:rsidR="00FF4B1F" w:rsidRDefault="00FF4B1F">
            <w:pPr>
              <w:pStyle w:val="ConsPlusNormal"/>
              <w:jc w:val="center"/>
            </w:pPr>
            <w:r>
              <w:t>81,2</w:t>
            </w:r>
          </w:p>
        </w:tc>
        <w:tc>
          <w:tcPr>
            <w:tcW w:w="737" w:type="dxa"/>
          </w:tcPr>
          <w:p w:rsidR="00FF4B1F" w:rsidRDefault="00FF4B1F">
            <w:pPr>
              <w:pStyle w:val="ConsPlusNormal"/>
              <w:jc w:val="center"/>
            </w:pPr>
            <w:r>
              <w:t>79,0</w:t>
            </w:r>
          </w:p>
        </w:tc>
        <w:tc>
          <w:tcPr>
            <w:tcW w:w="737" w:type="dxa"/>
          </w:tcPr>
          <w:p w:rsidR="00FF4B1F" w:rsidRDefault="00FF4B1F">
            <w:pPr>
              <w:pStyle w:val="ConsPlusNormal"/>
              <w:jc w:val="center"/>
            </w:pPr>
            <w:r>
              <w:t>85,0</w:t>
            </w:r>
          </w:p>
        </w:tc>
        <w:tc>
          <w:tcPr>
            <w:tcW w:w="737" w:type="dxa"/>
          </w:tcPr>
          <w:p w:rsidR="00FF4B1F" w:rsidRDefault="00FF4B1F">
            <w:pPr>
              <w:pStyle w:val="ConsPlusNormal"/>
              <w:jc w:val="center"/>
            </w:pPr>
            <w:r>
              <w:t>85,0</w:t>
            </w:r>
          </w:p>
        </w:tc>
        <w:tc>
          <w:tcPr>
            <w:tcW w:w="709" w:type="dxa"/>
          </w:tcPr>
          <w:p w:rsidR="00FF4B1F" w:rsidRDefault="00FF4B1F">
            <w:pPr>
              <w:pStyle w:val="ConsPlusNormal"/>
              <w:jc w:val="center"/>
            </w:pPr>
            <w:r>
              <w:t>90,0</w:t>
            </w:r>
          </w:p>
        </w:tc>
        <w:tc>
          <w:tcPr>
            <w:tcW w:w="737" w:type="dxa"/>
          </w:tcPr>
          <w:p w:rsidR="00FF4B1F" w:rsidRDefault="00FF4B1F">
            <w:pPr>
              <w:pStyle w:val="ConsPlusNormal"/>
              <w:jc w:val="center"/>
            </w:pPr>
            <w:r>
              <w:t>90,0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2.</w:t>
            </w:r>
          </w:p>
        </w:tc>
        <w:tc>
          <w:tcPr>
            <w:tcW w:w="1928" w:type="dxa"/>
          </w:tcPr>
          <w:p w:rsidR="00FF4B1F" w:rsidRDefault="00FF4B1F">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FF4B1F" w:rsidRDefault="00FF4B1F">
            <w:pPr>
              <w:pStyle w:val="ConsPlusNormal"/>
            </w:pPr>
            <w:r>
              <w:t>%</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3.</w:t>
            </w:r>
          </w:p>
        </w:tc>
        <w:tc>
          <w:tcPr>
            <w:tcW w:w="1928" w:type="dxa"/>
          </w:tcPr>
          <w:p w:rsidR="00FF4B1F" w:rsidRDefault="00FF4B1F">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53,45</w:t>
            </w:r>
          </w:p>
        </w:tc>
        <w:tc>
          <w:tcPr>
            <w:tcW w:w="737" w:type="dxa"/>
          </w:tcPr>
          <w:p w:rsidR="00FF4B1F" w:rsidRDefault="00FF4B1F">
            <w:pPr>
              <w:pStyle w:val="ConsPlusNormal"/>
              <w:jc w:val="center"/>
            </w:pPr>
            <w:r>
              <w:t>55,0</w:t>
            </w:r>
          </w:p>
        </w:tc>
        <w:tc>
          <w:tcPr>
            <w:tcW w:w="737" w:type="dxa"/>
          </w:tcPr>
          <w:p w:rsidR="00FF4B1F" w:rsidRDefault="00FF4B1F">
            <w:pPr>
              <w:pStyle w:val="ConsPlusNormal"/>
              <w:jc w:val="center"/>
            </w:pPr>
            <w:r>
              <w:t>57,0</w:t>
            </w:r>
          </w:p>
        </w:tc>
        <w:tc>
          <w:tcPr>
            <w:tcW w:w="737" w:type="dxa"/>
          </w:tcPr>
          <w:p w:rsidR="00FF4B1F" w:rsidRDefault="00FF4B1F">
            <w:pPr>
              <w:pStyle w:val="ConsPlusNormal"/>
              <w:jc w:val="center"/>
            </w:pPr>
            <w:r>
              <w:t>60,0</w:t>
            </w:r>
          </w:p>
        </w:tc>
        <w:tc>
          <w:tcPr>
            <w:tcW w:w="709" w:type="dxa"/>
          </w:tcPr>
          <w:p w:rsidR="00FF4B1F" w:rsidRDefault="00FF4B1F">
            <w:pPr>
              <w:pStyle w:val="ConsPlusNormal"/>
              <w:jc w:val="center"/>
            </w:pPr>
            <w:r>
              <w:t>61,0</w:t>
            </w:r>
          </w:p>
        </w:tc>
        <w:tc>
          <w:tcPr>
            <w:tcW w:w="737" w:type="dxa"/>
          </w:tcPr>
          <w:p w:rsidR="00FF4B1F" w:rsidRDefault="00FF4B1F">
            <w:pPr>
              <w:pStyle w:val="ConsPlusNormal"/>
              <w:jc w:val="center"/>
            </w:pPr>
            <w:r>
              <w:t>63,0</w:t>
            </w:r>
          </w:p>
        </w:tc>
        <w:tc>
          <w:tcPr>
            <w:tcW w:w="737" w:type="dxa"/>
          </w:tcPr>
          <w:p w:rsidR="00FF4B1F" w:rsidRDefault="00FF4B1F">
            <w:pPr>
              <w:pStyle w:val="ConsPlusNormal"/>
              <w:jc w:val="center"/>
            </w:pPr>
            <w:r>
              <w:t>64,0</w:t>
            </w:r>
          </w:p>
        </w:tc>
        <w:tc>
          <w:tcPr>
            <w:tcW w:w="737" w:type="dxa"/>
          </w:tcPr>
          <w:p w:rsidR="00FF4B1F" w:rsidRDefault="00FF4B1F">
            <w:pPr>
              <w:pStyle w:val="ConsPlusNormal"/>
              <w:jc w:val="center"/>
            </w:pPr>
            <w:r>
              <w:t>65,0</w:t>
            </w:r>
          </w:p>
        </w:tc>
      </w:tr>
      <w:tr w:rsidR="00FF4B1F">
        <w:tc>
          <w:tcPr>
            <w:tcW w:w="567" w:type="dxa"/>
          </w:tcPr>
          <w:p w:rsidR="00FF4B1F" w:rsidRDefault="00FF4B1F">
            <w:pPr>
              <w:pStyle w:val="ConsPlusNormal"/>
            </w:pPr>
            <w:r>
              <w:lastRenderedPageBreak/>
              <w:t>4.</w:t>
            </w:r>
          </w:p>
        </w:tc>
        <w:tc>
          <w:tcPr>
            <w:tcW w:w="1928" w:type="dxa"/>
          </w:tcPr>
          <w:p w:rsidR="00FF4B1F" w:rsidRDefault="00FF4B1F">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50</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5.</w:t>
            </w:r>
          </w:p>
        </w:tc>
        <w:tc>
          <w:tcPr>
            <w:tcW w:w="1928" w:type="dxa"/>
          </w:tcPr>
          <w:p w:rsidR="00FF4B1F" w:rsidRDefault="00FF4B1F">
            <w:pPr>
              <w:pStyle w:val="ConsPlusNormal"/>
              <w:jc w:val="both"/>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50,4</w:t>
            </w:r>
          </w:p>
        </w:tc>
        <w:tc>
          <w:tcPr>
            <w:tcW w:w="737" w:type="dxa"/>
          </w:tcPr>
          <w:p w:rsidR="00FF4B1F" w:rsidRDefault="00FF4B1F">
            <w:pPr>
              <w:pStyle w:val="ConsPlusNormal"/>
              <w:jc w:val="center"/>
            </w:pPr>
            <w:r>
              <w:t>61,5</w:t>
            </w:r>
          </w:p>
        </w:tc>
        <w:tc>
          <w:tcPr>
            <w:tcW w:w="737" w:type="dxa"/>
          </w:tcPr>
          <w:p w:rsidR="00FF4B1F" w:rsidRDefault="00FF4B1F">
            <w:pPr>
              <w:pStyle w:val="ConsPlusNormal"/>
              <w:jc w:val="center"/>
            </w:pPr>
            <w:r>
              <w:t>71,9</w:t>
            </w:r>
          </w:p>
        </w:tc>
        <w:tc>
          <w:tcPr>
            <w:tcW w:w="737" w:type="dxa"/>
          </w:tcPr>
          <w:p w:rsidR="00FF4B1F" w:rsidRDefault="00FF4B1F">
            <w:pPr>
              <w:pStyle w:val="ConsPlusNormal"/>
              <w:jc w:val="center"/>
            </w:pPr>
            <w:r>
              <w:t>75,0</w:t>
            </w:r>
          </w:p>
        </w:tc>
        <w:tc>
          <w:tcPr>
            <w:tcW w:w="709" w:type="dxa"/>
          </w:tcPr>
          <w:p w:rsidR="00FF4B1F" w:rsidRDefault="00FF4B1F">
            <w:pPr>
              <w:pStyle w:val="ConsPlusNormal"/>
              <w:jc w:val="center"/>
            </w:pPr>
            <w:r>
              <w:t>80,0</w:t>
            </w:r>
          </w:p>
        </w:tc>
        <w:tc>
          <w:tcPr>
            <w:tcW w:w="737" w:type="dxa"/>
          </w:tcPr>
          <w:p w:rsidR="00FF4B1F" w:rsidRDefault="00FF4B1F">
            <w:pPr>
              <w:pStyle w:val="ConsPlusNormal"/>
              <w:jc w:val="center"/>
            </w:pPr>
            <w:r>
              <w:t>89,1</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6.</w:t>
            </w:r>
          </w:p>
        </w:tc>
        <w:tc>
          <w:tcPr>
            <w:tcW w:w="1928" w:type="dxa"/>
          </w:tcPr>
          <w:p w:rsidR="00FF4B1F" w:rsidRDefault="00FF4B1F">
            <w:pPr>
              <w:pStyle w:val="ConsPlusNormal"/>
              <w:jc w:val="both"/>
            </w:pPr>
            <w:r>
              <w:t xml:space="preserve">Доля муниципальных образовательных </w:t>
            </w:r>
            <w:r>
              <w:lastRenderedPageBreak/>
              <w:t>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64,5</w:t>
            </w:r>
          </w:p>
        </w:tc>
        <w:tc>
          <w:tcPr>
            <w:tcW w:w="737" w:type="dxa"/>
          </w:tcPr>
          <w:p w:rsidR="00FF4B1F" w:rsidRDefault="00FF4B1F">
            <w:pPr>
              <w:pStyle w:val="ConsPlusNormal"/>
              <w:jc w:val="center"/>
            </w:pPr>
            <w:r>
              <w:t>69,0</w:t>
            </w:r>
          </w:p>
        </w:tc>
        <w:tc>
          <w:tcPr>
            <w:tcW w:w="737" w:type="dxa"/>
          </w:tcPr>
          <w:p w:rsidR="00FF4B1F" w:rsidRDefault="00FF4B1F">
            <w:pPr>
              <w:pStyle w:val="ConsPlusNormal"/>
              <w:jc w:val="center"/>
            </w:pPr>
            <w:r>
              <w:t>74,0</w:t>
            </w:r>
          </w:p>
        </w:tc>
        <w:tc>
          <w:tcPr>
            <w:tcW w:w="737" w:type="dxa"/>
          </w:tcPr>
          <w:p w:rsidR="00FF4B1F" w:rsidRDefault="00FF4B1F">
            <w:pPr>
              <w:pStyle w:val="ConsPlusNormal"/>
              <w:jc w:val="center"/>
            </w:pPr>
            <w:r>
              <w:t>75,0</w:t>
            </w:r>
          </w:p>
        </w:tc>
        <w:tc>
          <w:tcPr>
            <w:tcW w:w="709" w:type="dxa"/>
          </w:tcPr>
          <w:p w:rsidR="00FF4B1F" w:rsidRDefault="00FF4B1F">
            <w:pPr>
              <w:pStyle w:val="ConsPlusNormal"/>
              <w:jc w:val="center"/>
            </w:pPr>
            <w:r>
              <w:t>80,0</w:t>
            </w:r>
          </w:p>
        </w:tc>
        <w:tc>
          <w:tcPr>
            <w:tcW w:w="737" w:type="dxa"/>
          </w:tcPr>
          <w:p w:rsidR="00FF4B1F" w:rsidRDefault="00FF4B1F">
            <w:pPr>
              <w:pStyle w:val="ConsPlusNormal"/>
              <w:jc w:val="center"/>
            </w:pPr>
            <w:r>
              <w:t>90,0</w:t>
            </w:r>
          </w:p>
        </w:tc>
        <w:tc>
          <w:tcPr>
            <w:tcW w:w="737" w:type="dxa"/>
          </w:tcPr>
          <w:p w:rsidR="00FF4B1F" w:rsidRDefault="00FF4B1F">
            <w:pPr>
              <w:pStyle w:val="ConsPlusNormal"/>
              <w:jc w:val="center"/>
            </w:pPr>
            <w:r>
              <w:t>100,0</w:t>
            </w:r>
          </w:p>
        </w:tc>
        <w:tc>
          <w:tcPr>
            <w:tcW w:w="737" w:type="dxa"/>
          </w:tcPr>
          <w:p w:rsidR="00FF4B1F" w:rsidRDefault="00FF4B1F">
            <w:pPr>
              <w:pStyle w:val="ConsPlusNormal"/>
              <w:jc w:val="center"/>
            </w:pPr>
            <w:r>
              <w:t>100,0</w:t>
            </w:r>
          </w:p>
        </w:tc>
      </w:tr>
      <w:tr w:rsidR="00FF4B1F">
        <w:tc>
          <w:tcPr>
            <w:tcW w:w="567" w:type="dxa"/>
          </w:tcPr>
          <w:p w:rsidR="00FF4B1F" w:rsidRDefault="00FF4B1F">
            <w:pPr>
              <w:pStyle w:val="ConsPlusNormal"/>
            </w:pPr>
            <w:r>
              <w:lastRenderedPageBreak/>
              <w:t>7.</w:t>
            </w:r>
          </w:p>
        </w:tc>
        <w:tc>
          <w:tcPr>
            <w:tcW w:w="1928" w:type="dxa"/>
          </w:tcPr>
          <w:p w:rsidR="00FF4B1F" w:rsidRDefault="00FF4B1F">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14,3</w:t>
            </w:r>
          </w:p>
        </w:tc>
        <w:tc>
          <w:tcPr>
            <w:tcW w:w="737" w:type="dxa"/>
          </w:tcPr>
          <w:p w:rsidR="00FF4B1F" w:rsidRDefault="00FF4B1F">
            <w:pPr>
              <w:pStyle w:val="ConsPlusNormal"/>
              <w:jc w:val="center"/>
            </w:pPr>
            <w:r>
              <w:t>15,1</w:t>
            </w:r>
          </w:p>
        </w:tc>
        <w:tc>
          <w:tcPr>
            <w:tcW w:w="737" w:type="dxa"/>
          </w:tcPr>
          <w:p w:rsidR="00FF4B1F" w:rsidRDefault="00FF4B1F">
            <w:pPr>
              <w:pStyle w:val="ConsPlusNormal"/>
              <w:jc w:val="center"/>
            </w:pPr>
            <w:r>
              <w:t>15,5</w:t>
            </w:r>
          </w:p>
        </w:tc>
        <w:tc>
          <w:tcPr>
            <w:tcW w:w="737" w:type="dxa"/>
          </w:tcPr>
          <w:p w:rsidR="00FF4B1F" w:rsidRDefault="00FF4B1F">
            <w:pPr>
              <w:pStyle w:val="ConsPlusNormal"/>
              <w:jc w:val="center"/>
            </w:pPr>
            <w:r>
              <w:t>16,0</w:t>
            </w:r>
          </w:p>
        </w:tc>
        <w:tc>
          <w:tcPr>
            <w:tcW w:w="709" w:type="dxa"/>
          </w:tcPr>
          <w:p w:rsidR="00FF4B1F" w:rsidRDefault="00FF4B1F">
            <w:pPr>
              <w:pStyle w:val="ConsPlusNormal"/>
              <w:jc w:val="center"/>
            </w:pPr>
            <w:r>
              <w:t>17,0</w:t>
            </w:r>
          </w:p>
        </w:tc>
        <w:tc>
          <w:tcPr>
            <w:tcW w:w="737" w:type="dxa"/>
          </w:tcPr>
          <w:p w:rsidR="00FF4B1F" w:rsidRDefault="00FF4B1F">
            <w:pPr>
              <w:pStyle w:val="ConsPlusNormal"/>
              <w:jc w:val="center"/>
            </w:pPr>
            <w:r>
              <w:t>18,0</w:t>
            </w:r>
          </w:p>
        </w:tc>
        <w:tc>
          <w:tcPr>
            <w:tcW w:w="737" w:type="dxa"/>
          </w:tcPr>
          <w:p w:rsidR="00FF4B1F" w:rsidRDefault="00FF4B1F">
            <w:pPr>
              <w:pStyle w:val="ConsPlusNormal"/>
              <w:jc w:val="center"/>
            </w:pPr>
            <w:r>
              <w:t>19,0</w:t>
            </w:r>
          </w:p>
        </w:tc>
        <w:tc>
          <w:tcPr>
            <w:tcW w:w="737" w:type="dxa"/>
          </w:tcPr>
          <w:p w:rsidR="00FF4B1F" w:rsidRDefault="00FF4B1F">
            <w:pPr>
              <w:pStyle w:val="ConsPlusNormal"/>
              <w:jc w:val="center"/>
            </w:pPr>
            <w:r>
              <w:t>20,0</w:t>
            </w:r>
          </w:p>
        </w:tc>
      </w:tr>
      <w:tr w:rsidR="00FF4B1F">
        <w:tc>
          <w:tcPr>
            <w:tcW w:w="567" w:type="dxa"/>
          </w:tcPr>
          <w:p w:rsidR="00FF4B1F" w:rsidRDefault="00FF4B1F">
            <w:pPr>
              <w:pStyle w:val="ConsPlusNormal"/>
            </w:pPr>
            <w:r>
              <w:t>8.</w:t>
            </w:r>
          </w:p>
        </w:tc>
        <w:tc>
          <w:tcPr>
            <w:tcW w:w="1928" w:type="dxa"/>
          </w:tcPr>
          <w:p w:rsidR="00FF4B1F" w:rsidRDefault="00FF4B1F">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680" w:type="dxa"/>
          </w:tcPr>
          <w:p w:rsidR="00FF4B1F" w:rsidRDefault="00FF4B1F">
            <w:pPr>
              <w:pStyle w:val="ConsPlusNormal"/>
            </w:pPr>
            <w:r>
              <w:t>%</w:t>
            </w:r>
          </w:p>
        </w:tc>
        <w:tc>
          <w:tcPr>
            <w:tcW w:w="737" w:type="dxa"/>
          </w:tcPr>
          <w:p w:rsidR="00FF4B1F" w:rsidRDefault="00FF4B1F">
            <w:pPr>
              <w:pStyle w:val="ConsPlusNormal"/>
              <w:jc w:val="center"/>
            </w:pPr>
            <w:r>
              <w:t>98,8</w:t>
            </w:r>
          </w:p>
        </w:tc>
        <w:tc>
          <w:tcPr>
            <w:tcW w:w="737" w:type="dxa"/>
          </w:tcPr>
          <w:p w:rsidR="00FF4B1F" w:rsidRDefault="00FF4B1F">
            <w:pPr>
              <w:pStyle w:val="ConsPlusNormal"/>
              <w:jc w:val="center"/>
            </w:pPr>
            <w:r>
              <w:t>98,8</w:t>
            </w:r>
          </w:p>
        </w:tc>
        <w:tc>
          <w:tcPr>
            <w:tcW w:w="737" w:type="dxa"/>
          </w:tcPr>
          <w:p w:rsidR="00FF4B1F" w:rsidRDefault="00FF4B1F">
            <w:pPr>
              <w:pStyle w:val="ConsPlusNormal"/>
              <w:jc w:val="center"/>
            </w:pPr>
            <w:r>
              <w:t>98,9</w:t>
            </w:r>
          </w:p>
        </w:tc>
        <w:tc>
          <w:tcPr>
            <w:tcW w:w="737" w:type="dxa"/>
          </w:tcPr>
          <w:p w:rsidR="00FF4B1F" w:rsidRDefault="00FF4B1F">
            <w:pPr>
              <w:pStyle w:val="ConsPlusNormal"/>
              <w:jc w:val="center"/>
            </w:pPr>
            <w:r>
              <w:t>99,0</w:t>
            </w:r>
          </w:p>
        </w:tc>
        <w:tc>
          <w:tcPr>
            <w:tcW w:w="709" w:type="dxa"/>
          </w:tcPr>
          <w:p w:rsidR="00FF4B1F" w:rsidRDefault="00FF4B1F">
            <w:pPr>
              <w:pStyle w:val="ConsPlusNormal"/>
              <w:jc w:val="center"/>
            </w:pPr>
            <w:r>
              <w:t>99,0</w:t>
            </w:r>
          </w:p>
        </w:tc>
        <w:tc>
          <w:tcPr>
            <w:tcW w:w="737" w:type="dxa"/>
          </w:tcPr>
          <w:p w:rsidR="00FF4B1F" w:rsidRDefault="00FF4B1F">
            <w:pPr>
              <w:pStyle w:val="ConsPlusNormal"/>
              <w:jc w:val="center"/>
            </w:pPr>
            <w:r>
              <w:t>99,0</w:t>
            </w:r>
          </w:p>
        </w:tc>
        <w:tc>
          <w:tcPr>
            <w:tcW w:w="737" w:type="dxa"/>
          </w:tcPr>
          <w:p w:rsidR="00FF4B1F" w:rsidRDefault="00FF4B1F">
            <w:pPr>
              <w:pStyle w:val="ConsPlusNormal"/>
              <w:jc w:val="center"/>
            </w:pPr>
            <w:r>
              <w:t>99,5</w:t>
            </w:r>
          </w:p>
        </w:tc>
        <w:tc>
          <w:tcPr>
            <w:tcW w:w="737" w:type="dxa"/>
          </w:tcPr>
          <w:p w:rsidR="00FF4B1F" w:rsidRDefault="00FF4B1F">
            <w:pPr>
              <w:pStyle w:val="ConsPlusNormal"/>
              <w:jc w:val="center"/>
            </w:pPr>
            <w:r>
              <w:t>99,5</w:t>
            </w:r>
          </w:p>
        </w:tc>
      </w:tr>
      <w:tr w:rsidR="00FF4B1F">
        <w:tc>
          <w:tcPr>
            <w:tcW w:w="567" w:type="dxa"/>
          </w:tcPr>
          <w:p w:rsidR="00FF4B1F" w:rsidRDefault="00FF4B1F">
            <w:pPr>
              <w:pStyle w:val="ConsPlusNormal"/>
            </w:pPr>
            <w:r>
              <w:t>9.</w:t>
            </w:r>
          </w:p>
        </w:tc>
        <w:tc>
          <w:tcPr>
            <w:tcW w:w="1928" w:type="dxa"/>
          </w:tcPr>
          <w:p w:rsidR="00FF4B1F" w:rsidRDefault="00FF4B1F">
            <w:pPr>
              <w:pStyle w:val="ConsPlusNormal"/>
              <w:jc w:val="both"/>
            </w:pPr>
            <w:r>
              <w:t xml:space="preserve">Количество созданных мест в </w:t>
            </w:r>
            <w:r>
              <w:lastRenderedPageBreak/>
              <w:t>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FF4B1F" w:rsidRDefault="00FF4B1F">
            <w:pPr>
              <w:pStyle w:val="ConsPlusNormal"/>
            </w:pPr>
            <w:r>
              <w:lastRenderedPageBreak/>
              <w:t>Ед.</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114</w:t>
            </w:r>
          </w:p>
        </w:tc>
        <w:tc>
          <w:tcPr>
            <w:tcW w:w="737" w:type="dxa"/>
          </w:tcPr>
          <w:p w:rsidR="00FF4B1F" w:rsidRDefault="00FF4B1F">
            <w:pPr>
              <w:pStyle w:val="ConsPlusNormal"/>
              <w:jc w:val="center"/>
            </w:pPr>
            <w:r>
              <w:t>0</w:t>
            </w:r>
          </w:p>
        </w:tc>
        <w:tc>
          <w:tcPr>
            <w:tcW w:w="709" w:type="dxa"/>
          </w:tcPr>
          <w:p w:rsidR="00FF4B1F" w:rsidRDefault="00FF4B1F">
            <w:pPr>
              <w:pStyle w:val="ConsPlusNormal"/>
              <w:jc w:val="center"/>
            </w:pPr>
            <w:r>
              <w:t>14</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r>
      <w:tr w:rsidR="00FF4B1F">
        <w:tc>
          <w:tcPr>
            <w:tcW w:w="567" w:type="dxa"/>
          </w:tcPr>
          <w:p w:rsidR="00FF4B1F" w:rsidRDefault="00FF4B1F">
            <w:pPr>
              <w:pStyle w:val="ConsPlusNormal"/>
            </w:pPr>
            <w:r>
              <w:lastRenderedPageBreak/>
              <w:t>10.</w:t>
            </w:r>
          </w:p>
        </w:tc>
        <w:tc>
          <w:tcPr>
            <w:tcW w:w="1928" w:type="dxa"/>
          </w:tcPr>
          <w:p w:rsidR="00FF4B1F" w:rsidRDefault="00FF4B1F">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FF4B1F" w:rsidRDefault="00FF4B1F">
            <w:pPr>
              <w:pStyle w:val="ConsPlusNormal"/>
            </w:pPr>
            <w:r>
              <w:t>%</w:t>
            </w:r>
          </w:p>
        </w:tc>
        <w:tc>
          <w:tcPr>
            <w:tcW w:w="737" w:type="dxa"/>
          </w:tcPr>
          <w:p w:rsidR="00FF4B1F" w:rsidRDefault="00FF4B1F">
            <w:pPr>
              <w:pStyle w:val="ConsPlusNormal"/>
              <w:jc w:val="center"/>
            </w:pPr>
            <w:r>
              <w:t>20,3</w:t>
            </w:r>
          </w:p>
        </w:tc>
        <w:tc>
          <w:tcPr>
            <w:tcW w:w="737" w:type="dxa"/>
          </w:tcPr>
          <w:p w:rsidR="00FF4B1F" w:rsidRDefault="00FF4B1F">
            <w:pPr>
              <w:pStyle w:val="ConsPlusNormal"/>
              <w:jc w:val="center"/>
            </w:pPr>
            <w:r>
              <w:t>19,3</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c>
          <w:tcPr>
            <w:tcW w:w="709" w:type="dxa"/>
          </w:tcPr>
          <w:p w:rsidR="00FF4B1F" w:rsidRDefault="00FF4B1F">
            <w:pPr>
              <w:pStyle w:val="ConsPlusNormal"/>
              <w:jc w:val="center"/>
            </w:pPr>
            <w:r>
              <w:t>3</w:t>
            </w:r>
          </w:p>
        </w:tc>
        <w:tc>
          <w:tcPr>
            <w:tcW w:w="737" w:type="dxa"/>
          </w:tcPr>
          <w:p w:rsidR="00FF4B1F" w:rsidRDefault="00FF4B1F">
            <w:pPr>
              <w:pStyle w:val="ConsPlusNormal"/>
              <w:jc w:val="center"/>
            </w:pPr>
            <w:r>
              <w:t>3</w:t>
            </w:r>
          </w:p>
        </w:tc>
        <w:tc>
          <w:tcPr>
            <w:tcW w:w="737" w:type="dxa"/>
          </w:tcPr>
          <w:p w:rsidR="00FF4B1F" w:rsidRDefault="00FF4B1F">
            <w:pPr>
              <w:pStyle w:val="ConsPlusNormal"/>
              <w:jc w:val="center"/>
            </w:pPr>
            <w:r>
              <w:t>3</w:t>
            </w:r>
          </w:p>
        </w:tc>
        <w:tc>
          <w:tcPr>
            <w:tcW w:w="737" w:type="dxa"/>
          </w:tcPr>
          <w:p w:rsidR="00FF4B1F" w:rsidRDefault="00FF4B1F">
            <w:pPr>
              <w:pStyle w:val="ConsPlusNormal"/>
              <w:jc w:val="center"/>
            </w:pPr>
            <w:r>
              <w:t>3</w:t>
            </w:r>
          </w:p>
        </w:tc>
      </w:tr>
      <w:tr w:rsidR="00FF4B1F">
        <w:tc>
          <w:tcPr>
            <w:tcW w:w="567" w:type="dxa"/>
          </w:tcPr>
          <w:p w:rsidR="00FF4B1F" w:rsidRDefault="00FF4B1F">
            <w:pPr>
              <w:pStyle w:val="ConsPlusNormal"/>
            </w:pPr>
            <w:r>
              <w:t>11.</w:t>
            </w:r>
          </w:p>
        </w:tc>
        <w:tc>
          <w:tcPr>
            <w:tcW w:w="1928" w:type="dxa"/>
          </w:tcPr>
          <w:p w:rsidR="00FF4B1F" w:rsidRDefault="00FF4B1F">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FF4B1F" w:rsidRDefault="00FF4B1F">
            <w:pPr>
              <w:pStyle w:val="ConsPlusNormal"/>
            </w:pPr>
            <w:r>
              <w:t>%</w:t>
            </w:r>
          </w:p>
        </w:tc>
        <w:tc>
          <w:tcPr>
            <w:tcW w:w="737" w:type="dxa"/>
          </w:tcPr>
          <w:p w:rsidR="00FF4B1F" w:rsidRDefault="00FF4B1F">
            <w:pPr>
              <w:pStyle w:val="ConsPlusNormal"/>
              <w:jc w:val="center"/>
            </w:pPr>
            <w:r>
              <w:t>5,86</w:t>
            </w:r>
          </w:p>
        </w:tc>
        <w:tc>
          <w:tcPr>
            <w:tcW w:w="737" w:type="dxa"/>
          </w:tcPr>
          <w:p w:rsidR="00FF4B1F" w:rsidRDefault="00FF4B1F">
            <w:pPr>
              <w:pStyle w:val="ConsPlusNormal"/>
              <w:jc w:val="center"/>
            </w:pPr>
            <w:r>
              <w:t>7,7</w:t>
            </w:r>
          </w:p>
        </w:tc>
        <w:tc>
          <w:tcPr>
            <w:tcW w:w="737" w:type="dxa"/>
          </w:tcPr>
          <w:p w:rsidR="00FF4B1F" w:rsidRDefault="00FF4B1F">
            <w:pPr>
              <w:pStyle w:val="ConsPlusNormal"/>
              <w:jc w:val="center"/>
            </w:pPr>
            <w:r>
              <w:t>7,7</w:t>
            </w:r>
          </w:p>
        </w:tc>
        <w:tc>
          <w:tcPr>
            <w:tcW w:w="737" w:type="dxa"/>
          </w:tcPr>
          <w:p w:rsidR="00FF4B1F" w:rsidRDefault="00FF4B1F">
            <w:pPr>
              <w:pStyle w:val="ConsPlusNormal"/>
              <w:jc w:val="center"/>
            </w:pPr>
            <w:r>
              <w:t>7,7</w:t>
            </w:r>
          </w:p>
        </w:tc>
        <w:tc>
          <w:tcPr>
            <w:tcW w:w="709" w:type="dxa"/>
          </w:tcPr>
          <w:p w:rsidR="00FF4B1F" w:rsidRDefault="00FF4B1F">
            <w:pPr>
              <w:pStyle w:val="ConsPlusNormal"/>
              <w:jc w:val="center"/>
            </w:pPr>
            <w:r>
              <w:t>5,0</w:t>
            </w:r>
          </w:p>
        </w:tc>
        <w:tc>
          <w:tcPr>
            <w:tcW w:w="737" w:type="dxa"/>
          </w:tcPr>
          <w:p w:rsidR="00FF4B1F" w:rsidRDefault="00FF4B1F">
            <w:pPr>
              <w:pStyle w:val="ConsPlusNormal"/>
              <w:jc w:val="center"/>
            </w:pPr>
            <w:r>
              <w:t>5,0</w:t>
            </w:r>
          </w:p>
        </w:tc>
        <w:tc>
          <w:tcPr>
            <w:tcW w:w="737" w:type="dxa"/>
          </w:tcPr>
          <w:p w:rsidR="00FF4B1F" w:rsidRDefault="00FF4B1F">
            <w:pPr>
              <w:pStyle w:val="ConsPlusNormal"/>
              <w:jc w:val="center"/>
            </w:pPr>
            <w:r>
              <w:t>5,0</w:t>
            </w:r>
          </w:p>
        </w:tc>
        <w:tc>
          <w:tcPr>
            <w:tcW w:w="737" w:type="dxa"/>
          </w:tcPr>
          <w:p w:rsidR="00FF4B1F" w:rsidRDefault="00FF4B1F">
            <w:pPr>
              <w:pStyle w:val="ConsPlusNormal"/>
              <w:jc w:val="center"/>
            </w:pPr>
            <w:r>
              <w:t>0</w:t>
            </w:r>
          </w:p>
        </w:tc>
      </w:tr>
      <w:tr w:rsidR="00FF4B1F">
        <w:tc>
          <w:tcPr>
            <w:tcW w:w="567" w:type="dxa"/>
          </w:tcPr>
          <w:p w:rsidR="00FF4B1F" w:rsidRDefault="00FF4B1F">
            <w:pPr>
              <w:pStyle w:val="ConsPlusNormal"/>
            </w:pPr>
            <w:r>
              <w:t>12.</w:t>
            </w:r>
          </w:p>
        </w:tc>
        <w:tc>
          <w:tcPr>
            <w:tcW w:w="1928" w:type="dxa"/>
          </w:tcPr>
          <w:p w:rsidR="00FF4B1F" w:rsidRDefault="00FF4B1F">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FF4B1F" w:rsidRDefault="00FF4B1F">
            <w:pPr>
              <w:pStyle w:val="ConsPlusNormal"/>
            </w:pPr>
            <w:r>
              <w:t>Ед.</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1</w:t>
            </w:r>
          </w:p>
        </w:tc>
        <w:tc>
          <w:tcPr>
            <w:tcW w:w="737" w:type="dxa"/>
          </w:tcPr>
          <w:p w:rsidR="00FF4B1F" w:rsidRDefault="00FF4B1F">
            <w:pPr>
              <w:pStyle w:val="ConsPlusNormal"/>
              <w:jc w:val="center"/>
            </w:pPr>
            <w:r>
              <w:t>1</w:t>
            </w:r>
          </w:p>
        </w:tc>
        <w:tc>
          <w:tcPr>
            <w:tcW w:w="737" w:type="dxa"/>
          </w:tcPr>
          <w:p w:rsidR="00FF4B1F" w:rsidRDefault="00FF4B1F">
            <w:pPr>
              <w:pStyle w:val="ConsPlusNormal"/>
              <w:jc w:val="center"/>
            </w:pPr>
            <w:r>
              <w:t>1</w:t>
            </w:r>
          </w:p>
        </w:tc>
        <w:tc>
          <w:tcPr>
            <w:tcW w:w="709" w:type="dxa"/>
          </w:tcPr>
          <w:p w:rsidR="00FF4B1F" w:rsidRDefault="00FF4B1F">
            <w:pPr>
              <w:pStyle w:val="ConsPlusNormal"/>
              <w:jc w:val="center"/>
            </w:pPr>
            <w:r>
              <w:t>2</w:t>
            </w:r>
          </w:p>
        </w:tc>
        <w:tc>
          <w:tcPr>
            <w:tcW w:w="737" w:type="dxa"/>
          </w:tcPr>
          <w:p w:rsidR="00FF4B1F" w:rsidRDefault="00FF4B1F">
            <w:pPr>
              <w:pStyle w:val="ConsPlusNormal"/>
              <w:jc w:val="center"/>
            </w:pPr>
            <w:r>
              <w:t>2</w:t>
            </w:r>
          </w:p>
        </w:tc>
        <w:tc>
          <w:tcPr>
            <w:tcW w:w="737" w:type="dxa"/>
          </w:tcPr>
          <w:p w:rsidR="00FF4B1F" w:rsidRDefault="00FF4B1F">
            <w:pPr>
              <w:pStyle w:val="ConsPlusNormal"/>
              <w:jc w:val="center"/>
            </w:pPr>
            <w:r>
              <w:t>2</w:t>
            </w:r>
          </w:p>
        </w:tc>
        <w:tc>
          <w:tcPr>
            <w:tcW w:w="737" w:type="dxa"/>
          </w:tcPr>
          <w:p w:rsidR="00FF4B1F" w:rsidRDefault="00FF4B1F">
            <w:pPr>
              <w:pStyle w:val="ConsPlusNormal"/>
              <w:jc w:val="center"/>
            </w:pPr>
            <w:r>
              <w:t>3</w:t>
            </w:r>
          </w:p>
        </w:tc>
      </w:tr>
      <w:tr w:rsidR="00FF4B1F">
        <w:tc>
          <w:tcPr>
            <w:tcW w:w="567" w:type="dxa"/>
          </w:tcPr>
          <w:p w:rsidR="00FF4B1F" w:rsidRDefault="00FF4B1F">
            <w:pPr>
              <w:pStyle w:val="ConsPlusNormal"/>
            </w:pPr>
            <w:r>
              <w:t>13.</w:t>
            </w:r>
          </w:p>
        </w:tc>
        <w:tc>
          <w:tcPr>
            <w:tcW w:w="1928" w:type="dxa"/>
          </w:tcPr>
          <w:p w:rsidR="00FF4B1F" w:rsidRDefault="00FF4B1F">
            <w:pPr>
              <w:pStyle w:val="ConsPlusNormal"/>
              <w:jc w:val="both"/>
            </w:pPr>
            <w:r>
              <w:t xml:space="preserve">Доля учащихся 10 - 11(12) классов в общеобразовательных организациях, обучающихся в классах с профильным и углубленным изучением </w:t>
            </w:r>
            <w:r>
              <w:lastRenderedPageBreak/>
              <w:t>отдельных предметов, от общей численности учащихся 10 - 11 (12) классов</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50</w:t>
            </w:r>
          </w:p>
        </w:tc>
        <w:tc>
          <w:tcPr>
            <w:tcW w:w="737" w:type="dxa"/>
          </w:tcPr>
          <w:p w:rsidR="00FF4B1F" w:rsidRDefault="00FF4B1F">
            <w:pPr>
              <w:pStyle w:val="ConsPlusNormal"/>
              <w:jc w:val="center"/>
            </w:pPr>
            <w:r>
              <w:t>60</w:t>
            </w:r>
          </w:p>
        </w:tc>
        <w:tc>
          <w:tcPr>
            <w:tcW w:w="737" w:type="dxa"/>
          </w:tcPr>
          <w:p w:rsidR="00FF4B1F" w:rsidRDefault="00FF4B1F">
            <w:pPr>
              <w:pStyle w:val="ConsPlusNormal"/>
              <w:jc w:val="center"/>
            </w:pPr>
            <w:r>
              <w:t>70</w:t>
            </w:r>
          </w:p>
        </w:tc>
        <w:tc>
          <w:tcPr>
            <w:tcW w:w="737" w:type="dxa"/>
          </w:tcPr>
          <w:p w:rsidR="00FF4B1F" w:rsidRDefault="00FF4B1F">
            <w:pPr>
              <w:pStyle w:val="ConsPlusNormal"/>
              <w:jc w:val="center"/>
            </w:pPr>
            <w:r>
              <w:t>70</w:t>
            </w:r>
          </w:p>
        </w:tc>
        <w:tc>
          <w:tcPr>
            <w:tcW w:w="709" w:type="dxa"/>
          </w:tcPr>
          <w:p w:rsidR="00FF4B1F" w:rsidRDefault="00FF4B1F">
            <w:pPr>
              <w:pStyle w:val="ConsPlusNormal"/>
              <w:jc w:val="center"/>
            </w:pPr>
            <w:r>
              <w:t>70</w:t>
            </w:r>
          </w:p>
        </w:tc>
        <w:tc>
          <w:tcPr>
            <w:tcW w:w="737" w:type="dxa"/>
          </w:tcPr>
          <w:p w:rsidR="00FF4B1F" w:rsidRDefault="00FF4B1F">
            <w:pPr>
              <w:pStyle w:val="ConsPlusNormal"/>
              <w:jc w:val="center"/>
            </w:pPr>
            <w:r>
              <w:t>80</w:t>
            </w:r>
          </w:p>
        </w:tc>
        <w:tc>
          <w:tcPr>
            <w:tcW w:w="737" w:type="dxa"/>
          </w:tcPr>
          <w:p w:rsidR="00FF4B1F" w:rsidRDefault="00FF4B1F">
            <w:pPr>
              <w:pStyle w:val="ConsPlusNormal"/>
              <w:jc w:val="center"/>
            </w:pPr>
            <w:r>
              <w:t>90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lastRenderedPageBreak/>
              <w:t>14.</w:t>
            </w:r>
          </w:p>
        </w:tc>
        <w:tc>
          <w:tcPr>
            <w:tcW w:w="1928" w:type="dxa"/>
          </w:tcPr>
          <w:p w:rsidR="00FF4B1F" w:rsidRDefault="00FF4B1F">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22,5</w:t>
            </w:r>
          </w:p>
        </w:tc>
        <w:tc>
          <w:tcPr>
            <w:tcW w:w="737" w:type="dxa"/>
          </w:tcPr>
          <w:p w:rsidR="00FF4B1F" w:rsidRDefault="00FF4B1F">
            <w:pPr>
              <w:pStyle w:val="ConsPlusNormal"/>
              <w:jc w:val="center"/>
            </w:pPr>
            <w:r>
              <w:t>22,5</w:t>
            </w:r>
          </w:p>
        </w:tc>
        <w:tc>
          <w:tcPr>
            <w:tcW w:w="737" w:type="dxa"/>
          </w:tcPr>
          <w:p w:rsidR="00FF4B1F" w:rsidRDefault="00FF4B1F">
            <w:pPr>
              <w:pStyle w:val="ConsPlusNormal"/>
              <w:jc w:val="center"/>
            </w:pPr>
            <w:r>
              <w:t>19,4</w:t>
            </w:r>
          </w:p>
        </w:tc>
        <w:tc>
          <w:tcPr>
            <w:tcW w:w="737" w:type="dxa"/>
          </w:tcPr>
          <w:p w:rsidR="00FF4B1F" w:rsidRDefault="00FF4B1F">
            <w:pPr>
              <w:pStyle w:val="ConsPlusNormal"/>
              <w:jc w:val="center"/>
            </w:pPr>
            <w:r>
              <w:t>12,9</w:t>
            </w:r>
          </w:p>
        </w:tc>
        <w:tc>
          <w:tcPr>
            <w:tcW w:w="709" w:type="dxa"/>
          </w:tcPr>
          <w:p w:rsidR="00FF4B1F" w:rsidRDefault="00FF4B1F">
            <w:pPr>
              <w:pStyle w:val="ConsPlusNormal"/>
              <w:jc w:val="center"/>
            </w:pPr>
            <w:r>
              <w:t>12,9</w:t>
            </w:r>
          </w:p>
        </w:tc>
        <w:tc>
          <w:tcPr>
            <w:tcW w:w="737" w:type="dxa"/>
          </w:tcPr>
          <w:p w:rsidR="00FF4B1F" w:rsidRDefault="00FF4B1F">
            <w:pPr>
              <w:pStyle w:val="ConsPlusNormal"/>
              <w:jc w:val="center"/>
            </w:pPr>
            <w:r>
              <w:t>9,7</w:t>
            </w:r>
          </w:p>
        </w:tc>
        <w:tc>
          <w:tcPr>
            <w:tcW w:w="737" w:type="dxa"/>
          </w:tcPr>
          <w:p w:rsidR="00FF4B1F" w:rsidRDefault="00FF4B1F">
            <w:pPr>
              <w:pStyle w:val="ConsPlusNormal"/>
              <w:jc w:val="center"/>
            </w:pPr>
            <w:r>
              <w:t>9,7</w:t>
            </w:r>
          </w:p>
        </w:tc>
        <w:tc>
          <w:tcPr>
            <w:tcW w:w="737" w:type="dxa"/>
          </w:tcPr>
          <w:p w:rsidR="00FF4B1F" w:rsidRDefault="00FF4B1F">
            <w:pPr>
              <w:pStyle w:val="ConsPlusNormal"/>
              <w:jc w:val="center"/>
            </w:pPr>
            <w:r>
              <w:t>3,2</w:t>
            </w:r>
          </w:p>
        </w:tc>
      </w:tr>
      <w:tr w:rsidR="00FF4B1F">
        <w:tc>
          <w:tcPr>
            <w:tcW w:w="567" w:type="dxa"/>
          </w:tcPr>
          <w:p w:rsidR="00FF4B1F" w:rsidRDefault="00FF4B1F">
            <w:pPr>
              <w:pStyle w:val="ConsPlusNormal"/>
            </w:pPr>
            <w:r>
              <w:t>15.</w:t>
            </w:r>
          </w:p>
        </w:tc>
        <w:tc>
          <w:tcPr>
            <w:tcW w:w="1928" w:type="dxa"/>
          </w:tcPr>
          <w:p w:rsidR="00FF4B1F" w:rsidRDefault="00FF4B1F">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16.</w:t>
            </w:r>
          </w:p>
        </w:tc>
        <w:tc>
          <w:tcPr>
            <w:tcW w:w="1928" w:type="dxa"/>
          </w:tcPr>
          <w:p w:rsidR="00FF4B1F" w:rsidRDefault="00FF4B1F">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5</w:t>
            </w:r>
          </w:p>
        </w:tc>
        <w:tc>
          <w:tcPr>
            <w:tcW w:w="737" w:type="dxa"/>
          </w:tcPr>
          <w:p w:rsidR="00FF4B1F" w:rsidRDefault="00FF4B1F">
            <w:pPr>
              <w:pStyle w:val="ConsPlusNormal"/>
              <w:jc w:val="center"/>
            </w:pPr>
            <w:r>
              <w:t>9,4</w:t>
            </w:r>
          </w:p>
        </w:tc>
        <w:tc>
          <w:tcPr>
            <w:tcW w:w="737" w:type="dxa"/>
          </w:tcPr>
          <w:p w:rsidR="00FF4B1F" w:rsidRDefault="00FF4B1F">
            <w:pPr>
              <w:pStyle w:val="ConsPlusNormal"/>
              <w:jc w:val="center"/>
            </w:pPr>
            <w:r>
              <w:t>12,5</w:t>
            </w:r>
          </w:p>
        </w:tc>
        <w:tc>
          <w:tcPr>
            <w:tcW w:w="737" w:type="dxa"/>
          </w:tcPr>
          <w:p w:rsidR="00FF4B1F" w:rsidRDefault="00FF4B1F">
            <w:pPr>
              <w:pStyle w:val="ConsPlusNormal"/>
              <w:jc w:val="center"/>
            </w:pPr>
            <w:r>
              <w:t>15,6</w:t>
            </w:r>
          </w:p>
        </w:tc>
        <w:tc>
          <w:tcPr>
            <w:tcW w:w="709" w:type="dxa"/>
          </w:tcPr>
          <w:p w:rsidR="00FF4B1F" w:rsidRDefault="00FF4B1F">
            <w:pPr>
              <w:pStyle w:val="ConsPlusNormal"/>
              <w:jc w:val="center"/>
            </w:pPr>
            <w:r>
              <w:t>18,7</w:t>
            </w:r>
          </w:p>
        </w:tc>
        <w:tc>
          <w:tcPr>
            <w:tcW w:w="737" w:type="dxa"/>
          </w:tcPr>
          <w:p w:rsidR="00FF4B1F" w:rsidRDefault="00FF4B1F">
            <w:pPr>
              <w:pStyle w:val="ConsPlusNormal"/>
              <w:jc w:val="center"/>
            </w:pPr>
            <w:r>
              <w:t>21,9</w:t>
            </w:r>
          </w:p>
        </w:tc>
        <w:tc>
          <w:tcPr>
            <w:tcW w:w="737" w:type="dxa"/>
          </w:tcPr>
          <w:p w:rsidR="00FF4B1F" w:rsidRDefault="00FF4B1F">
            <w:pPr>
              <w:pStyle w:val="ConsPlusNormal"/>
              <w:jc w:val="center"/>
            </w:pPr>
            <w:r>
              <w:t>25</w:t>
            </w:r>
          </w:p>
        </w:tc>
        <w:tc>
          <w:tcPr>
            <w:tcW w:w="737" w:type="dxa"/>
          </w:tcPr>
          <w:p w:rsidR="00FF4B1F" w:rsidRDefault="00FF4B1F">
            <w:pPr>
              <w:pStyle w:val="ConsPlusNormal"/>
              <w:jc w:val="center"/>
            </w:pPr>
            <w:r>
              <w:t>46,9</w:t>
            </w:r>
          </w:p>
        </w:tc>
      </w:tr>
      <w:tr w:rsidR="00FF4B1F">
        <w:tc>
          <w:tcPr>
            <w:tcW w:w="567" w:type="dxa"/>
          </w:tcPr>
          <w:p w:rsidR="00FF4B1F" w:rsidRDefault="00FF4B1F">
            <w:pPr>
              <w:pStyle w:val="ConsPlusNormal"/>
            </w:pPr>
            <w:r>
              <w:t>17.</w:t>
            </w:r>
          </w:p>
        </w:tc>
        <w:tc>
          <w:tcPr>
            <w:tcW w:w="1928" w:type="dxa"/>
          </w:tcPr>
          <w:p w:rsidR="00FF4B1F" w:rsidRDefault="00FF4B1F">
            <w:pPr>
              <w:pStyle w:val="ConsPlusNormal"/>
              <w:jc w:val="both"/>
            </w:pPr>
            <w:r>
              <w:t xml:space="preserve">Количество муниципальных </w:t>
            </w:r>
            <w:r>
              <w:lastRenderedPageBreak/>
              <w:t>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FF4B1F" w:rsidRDefault="00FF4B1F">
            <w:pPr>
              <w:pStyle w:val="ConsPlusNormal"/>
            </w:pPr>
            <w:r>
              <w:lastRenderedPageBreak/>
              <w:t>Ед.</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2</w:t>
            </w:r>
          </w:p>
        </w:tc>
        <w:tc>
          <w:tcPr>
            <w:tcW w:w="737" w:type="dxa"/>
          </w:tcPr>
          <w:p w:rsidR="00FF4B1F" w:rsidRDefault="00FF4B1F">
            <w:pPr>
              <w:pStyle w:val="ConsPlusNormal"/>
              <w:jc w:val="center"/>
            </w:pPr>
            <w:r>
              <w:t>3</w:t>
            </w:r>
          </w:p>
        </w:tc>
        <w:tc>
          <w:tcPr>
            <w:tcW w:w="709" w:type="dxa"/>
          </w:tcPr>
          <w:p w:rsidR="00FF4B1F" w:rsidRDefault="00FF4B1F">
            <w:pPr>
              <w:pStyle w:val="ConsPlusNormal"/>
              <w:jc w:val="center"/>
            </w:pPr>
            <w:r>
              <w:t>6</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r>
      <w:tr w:rsidR="00FF4B1F">
        <w:tc>
          <w:tcPr>
            <w:tcW w:w="567" w:type="dxa"/>
          </w:tcPr>
          <w:p w:rsidR="00FF4B1F" w:rsidRDefault="00FF4B1F">
            <w:pPr>
              <w:pStyle w:val="ConsPlusNormal"/>
            </w:pPr>
            <w:r>
              <w:lastRenderedPageBreak/>
              <w:t>18.</w:t>
            </w:r>
          </w:p>
        </w:tc>
        <w:tc>
          <w:tcPr>
            <w:tcW w:w="1928" w:type="dxa"/>
          </w:tcPr>
          <w:p w:rsidR="00FF4B1F" w:rsidRDefault="00FF4B1F">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FF4B1F" w:rsidRDefault="00FF4B1F">
            <w:pPr>
              <w:pStyle w:val="ConsPlusNormal"/>
            </w:pPr>
            <w:r>
              <w:t>%</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9043" w:type="dxa"/>
            <w:gridSpan w:val="11"/>
          </w:tcPr>
          <w:p w:rsidR="00FF4B1F" w:rsidRDefault="00FF4B1F">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FF4B1F">
        <w:tc>
          <w:tcPr>
            <w:tcW w:w="567" w:type="dxa"/>
          </w:tcPr>
          <w:p w:rsidR="00FF4B1F" w:rsidRDefault="00FF4B1F">
            <w:pPr>
              <w:pStyle w:val="ConsPlusNormal"/>
            </w:pPr>
            <w:r>
              <w:t>19.</w:t>
            </w:r>
          </w:p>
        </w:tc>
        <w:tc>
          <w:tcPr>
            <w:tcW w:w="1928" w:type="dxa"/>
          </w:tcPr>
          <w:p w:rsidR="00FF4B1F" w:rsidRDefault="00FF4B1F">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46,4</w:t>
            </w:r>
          </w:p>
        </w:tc>
        <w:tc>
          <w:tcPr>
            <w:tcW w:w="737" w:type="dxa"/>
          </w:tcPr>
          <w:p w:rsidR="00FF4B1F" w:rsidRDefault="00FF4B1F">
            <w:pPr>
              <w:pStyle w:val="ConsPlusNormal"/>
              <w:jc w:val="center"/>
            </w:pPr>
            <w:r>
              <w:t>48,0</w:t>
            </w:r>
          </w:p>
        </w:tc>
        <w:tc>
          <w:tcPr>
            <w:tcW w:w="737" w:type="dxa"/>
          </w:tcPr>
          <w:p w:rsidR="00FF4B1F" w:rsidRDefault="00FF4B1F">
            <w:pPr>
              <w:pStyle w:val="ConsPlusNormal"/>
              <w:jc w:val="center"/>
            </w:pPr>
            <w:r>
              <w:t>54,0</w:t>
            </w:r>
          </w:p>
        </w:tc>
        <w:tc>
          <w:tcPr>
            <w:tcW w:w="737" w:type="dxa"/>
          </w:tcPr>
          <w:p w:rsidR="00FF4B1F" w:rsidRDefault="00FF4B1F">
            <w:pPr>
              <w:pStyle w:val="ConsPlusNormal"/>
              <w:jc w:val="center"/>
            </w:pPr>
            <w:r>
              <w:t>60,2</w:t>
            </w:r>
          </w:p>
        </w:tc>
        <w:tc>
          <w:tcPr>
            <w:tcW w:w="709" w:type="dxa"/>
          </w:tcPr>
          <w:p w:rsidR="00FF4B1F" w:rsidRDefault="00FF4B1F">
            <w:pPr>
              <w:pStyle w:val="ConsPlusNormal"/>
              <w:jc w:val="center"/>
            </w:pPr>
            <w:r>
              <w:t>66,3</w:t>
            </w:r>
          </w:p>
        </w:tc>
        <w:tc>
          <w:tcPr>
            <w:tcW w:w="737" w:type="dxa"/>
          </w:tcPr>
          <w:p w:rsidR="00FF4B1F" w:rsidRDefault="00FF4B1F">
            <w:pPr>
              <w:pStyle w:val="ConsPlusNormal"/>
              <w:jc w:val="center"/>
            </w:pPr>
            <w:r>
              <w:t>72,4</w:t>
            </w:r>
          </w:p>
        </w:tc>
        <w:tc>
          <w:tcPr>
            <w:tcW w:w="737" w:type="dxa"/>
          </w:tcPr>
          <w:p w:rsidR="00FF4B1F" w:rsidRDefault="00FF4B1F">
            <w:pPr>
              <w:pStyle w:val="ConsPlusNormal"/>
              <w:jc w:val="center"/>
            </w:pPr>
            <w:r>
              <w:t>74,4</w:t>
            </w:r>
          </w:p>
        </w:tc>
        <w:tc>
          <w:tcPr>
            <w:tcW w:w="737" w:type="dxa"/>
          </w:tcPr>
          <w:p w:rsidR="00FF4B1F" w:rsidRDefault="00FF4B1F">
            <w:pPr>
              <w:pStyle w:val="ConsPlusNormal"/>
              <w:jc w:val="center"/>
            </w:pPr>
            <w:r>
              <w:t>76,5</w:t>
            </w:r>
          </w:p>
        </w:tc>
      </w:tr>
      <w:tr w:rsidR="00FF4B1F">
        <w:tc>
          <w:tcPr>
            <w:tcW w:w="567" w:type="dxa"/>
          </w:tcPr>
          <w:p w:rsidR="00FF4B1F" w:rsidRDefault="00FF4B1F">
            <w:pPr>
              <w:pStyle w:val="ConsPlusNormal"/>
            </w:pPr>
            <w:r>
              <w:t>20.</w:t>
            </w:r>
          </w:p>
        </w:tc>
        <w:tc>
          <w:tcPr>
            <w:tcW w:w="1928" w:type="dxa"/>
          </w:tcPr>
          <w:p w:rsidR="00FF4B1F" w:rsidRDefault="00FF4B1F">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w:t>
            </w:r>
            <w:r>
              <w:lastRenderedPageBreak/>
              <w:t>сдававших единый государственный экзамен по данным предметам</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97,6</w:t>
            </w:r>
          </w:p>
        </w:tc>
        <w:tc>
          <w:tcPr>
            <w:tcW w:w="737" w:type="dxa"/>
          </w:tcPr>
          <w:p w:rsidR="00FF4B1F" w:rsidRDefault="00FF4B1F">
            <w:pPr>
              <w:pStyle w:val="ConsPlusNormal"/>
              <w:jc w:val="center"/>
            </w:pPr>
            <w:r>
              <w:t>98,5</w:t>
            </w:r>
          </w:p>
        </w:tc>
        <w:tc>
          <w:tcPr>
            <w:tcW w:w="737" w:type="dxa"/>
          </w:tcPr>
          <w:p w:rsidR="00FF4B1F" w:rsidRDefault="00FF4B1F">
            <w:pPr>
              <w:pStyle w:val="ConsPlusNormal"/>
              <w:jc w:val="center"/>
            </w:pPr>
            <w:r>
              <w:t>98,8</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lastRenderedPageBreak/>
              <w:t>21.</w:t>
            </w:r>
          </w:p>
        </w:tc>
        <w:tc>
          <w:tcPr>
            <w:tcW w:w="1928" w:type="dxa"/>
          </w:tcPr>
          <w:p w:rsidR="00FF4B1F" w:rsidRDefault="00FF4B1F">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FF4B1F" w:rsidRDefault="00FF4B1F">
            <w:pPr>
              <w:pStyle w:val="ConsPlusNormal"/>
            </w:pPr>
            <w:r>
              <w:t>%</w:t>
            </w:r>
          </w:p>
        </w:tc>
        <w:tc>
          <w:tcPr>
            <w:tcW w:w="737" w:type="dxa"/>
          </w:tcPr>
          <w:p w:rsidR="00FF4B1F" w:rsidRDefault="00FF4B1F">
            <w:pPr>
              <w:pStyle w:val="ConsPlusNormal"/>
              <w:jc w:val="center"/>
            </w:pPr>
            <w:r>
              <w:t>80</w:t>
            </w:r>
          </w:p>
        </w:tc>
        <w:tc>
          <w:tcPr>
            <w:tcW w:w="737" w:type="dxa"/>
          </w:tcPr>
          <w:p w:rsidR="00FF4B1F" w:rsidRDefault="00FF4B1F">
            <w:pPr>
              <w:pStyle w:val="ConsPlusNormal"/>
              <w:jc w:val="center"/>
            </w:pPr>
            <w:r>
              <w:t>85</w:t>
            </w:r>
          </w:p>
        </w:tc>
        <w:tc>
          <w:tcPr>
            <w:tcW w:w="737" w:type="dxa"/>
          </w:tcPr>
          <w:p w:rsidR="00FF4B1F" w:rsidRDefault="00FF4B1F">
            <w:pPr>
              <w:pStyle w:val="ConsPlusNormal"/>
              <w:jc w:val="center"/>
            </w:pPr>
            <w:r>
              <w:t>85</w:t>
            </w:r>
          </w:p>
        </w:tc>
        <w:tc>
          <w:tcPr>
            <w:tcW w:w="737" w:type="dxa"/>
          </w:tcPr>
          <w:p w:rsidR="00FF4B1F" w:rsidRDefault="00FF4B1F">
            <w:pPr>
              <w:pStyle w:val="ConsPlusNormal"/>
              <w:jc w:val="center"/>
            </w:pPr>
            <w:r>
              <w:t>85</w:t>
            </w:r>
          </w:p>
        </w:tc>
        <w:tc>
          <w:tcPr>
            <w:tcW w:w="709" w:type="dxa"/>
          </w:tcPr>
          <w:p w:rsidR="00FF4B1F" w:rsidRDefault="00FF4B1F">
            <w:pPr>
              <w:pStyle w:val="ConsPlusNormal"/>
              <w:jc w:val="center"/>
            </w:pPr>
            <w:r>
              <w:t>85</w:t>
            </w:r>
          </w:p>
        </w:tc>
        <w:tc>
          <w:tcPr>
            <w:tcW w:w="737" w:type="dxa"/>
          </w:tcPr>
          <w:p w:rsidR="00FF4B1F" w:rsidRDefault="00FF4B1F">
            <w:pPr>
              <w:pStyle w:val="ConsPlusNormal"/>
              <w:jc w:val="center"/>
            </w:pPr>
            <w:r>
              <w:t>85</w:t>
            </w:r>
          </w:p>
        </w:tc>
        <w:tc>
          <w:tcPr>
            <w:tcW w:w="737" w:type="dxa"/>
          </w:tcPr>
          <w:p w:rsidR="00FF4B1F" w:rsidRDefault="00FF4B1F">
            <w:pPr>
              <w:pStyle w:val="ConsPlusNormal"/>
              <w:jc w:val="center"/>
            </w:pPr>
            <w:r>
              <w:t>85</w:t>
            </w:r>
          </w:p>
        </w:tc>
        <w:tc>
          <w:tcPr>
            <w:tcW w:w="737" w:type="dxa"/>
          </w:tcPr>
          <w:p w:rsidR="00FF4B1F" w:rsidRDefault="00FF4B1F">
            <w:pPr>
              <w:pStyle w:val="ConsPlusNormal"/>
              <w:jc w:val="center"/>
            </w:pPr>
            <w:r>
              <w:t>85</w:t>
            </w:r>
          </w:p>
        </w:tc>
      </w:tr>
      <w:tr w:rsidR="00FF4B1F">
        <w:tc>
          <w:tcPr>
            <w:tcW w:w="567" w:type="dxa"/>
          </w:tcPr>
          <w:p w:rsidR="00FF4B1F" w:rsidRDefault="00FF4B1F">
            <w:pPr>
              <w:pStyle w:val="ConsPlusNormal"/>
            </w:pPr>
            <w:r>
              <w:t>22.</w:t>
            </w:r>
          </w:p>
        </w:tc>
        <w:tc>
          <w:tcPr>
            <w:tcW w:w="1928" w:type="dxa"/>
          </w:tcPr>
          <w:p w:rsidR="00FF4B1F" w:rsidRDefault="00FF4B1F">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09"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c>
          <w:tcPr>
            <w:tcW w:w="737" w:type="dxa"/>
          </w:tcPr>
          <w:p w:rsidR="00FF4B1F" w:rsidRDefault="00FF4B1F">
            <w:pPr>
              <w:pStyle w:val="ConsPlusNormal"/>
              <w:jc w:val="center"/>
            </w:pPr>
            <w:r>
              <w:t>100</w:t>
            </w:r>
          </w:p>
        </w:tc>
      </w:tr>
      <w:tr w:rsidR="00FF4B1F">
        <w:tc>
          <w:tcPr>
            <w:tcW w:w="567" w:type="dxa"/>
          </w:tcPr>
          <w:p w:rsidR="00FF4B1F" w:rsidRDefault="00FF4B1F">
            <w:pPr>
              <w:pStyle w:val="ConsPlusNormal"/>
            </w:pPr>
            <w:r>
              <w:t>23.</w:t>
            </w:r>
          </w:p>
        </w:tc>
        <w:tc>
          <w:tcPr>
            <w:tcW w:w="1928" w:type="dxa"/>
          </w:tcPr>
          <w:p w:rsidR="00FF4B1F" w:rsidRDefault="00FF4B1F">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w:t>
            </w:r>
            <w:r>
              <w:lastRenderedPageBreak/>
              <w:t>ных организаций</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2,4</w:t>
            </w:r>
          </w:p>
        </w:tc>
        <w:tc>
          <w:tcPr>
            <w:tcW w:w="737" w:type="dxa"/>
          </w:tcPr>
          <w:p w:rsidR="00FF4B1F" w:rsidRDefault="00FF4B1F">
            <w:pPr>
              <w:pStyle w:val="ConsPlusNormal"/>
              <w:jc w:val="center"/>
            </w:pPr>
            <w:r>
              <w:t>1,5</w:t>
            </w:r>
          </w:p>
        </w:tc>
        <w:tc>
          <w:tcPr>
            <w:tcW w:w="737" w:type="dxa"/>
          </w:tcPr>
          <w:p w:rsidR="00FF4B1F" w:rsidRDefault="00FF4B1F">
            <w:pPr>
              <w:pStyle w:val="ConsPlusNormal"/>
              <w:jc w:val="center"/>
            </w:pPr>
            <w:r>
              <w:t>1,2</w:t>
            </w:r>
          </w:p>
        </w:tc>
        <w:tc>
          <w:tcPr>
            <w:tcW w:w="737" w:type="dxa"/>
          </w:tcPr>
          <w:p w:rsidR="00FF4B1F" w:rsidRDefault="00FF4B1F">
            <w:pPr>
              <w:pStyle w:val="ConsPlusNormal"/>
              <w:jc w:val="center"/>
            </w:pPr>
            <w:r>
              <w:t>1,2</w:t>
            </w:r>
          </w:p>
        </w:tc>
        <w:tc>
          <w:tcPr>
            <w:tcW w:w="709" w:type="dxa"/>
          </w:tcPr>
          <w:p w:rsidR="00FF4B1F" w:rsidRDefault="00FF4B1F">
            <w:pPr>
              <w:pStyle w:val="ConsPlusNormal"/>
              <w:jc w:val="center"/>
            </w:pPr>
            <w:r>
              <w:t>1,1</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r>
      <w:tr w:rsidR="00FF4B1F">
        <w:tc>
          <w:tcPr>
            <w:tcW w:w="567" w:type="dxa"/>
          </w:tcPr>
          <w:p w:rsidR="00FF4B1F" w:rsidRDefault="00FF4B1F">
            <w:pPr>
              <w:pStyle w:val="ConsPlusNormal"/>
            </w:pPr>
            <w:r>
              <w:lastRenderedPageBreak/>
              <w:t>24.</w:t>
            </w:r>
          </w:p>
        </w:tc>
        <w:tc>
          <w:tcPr>
            <w:tcW w:w="1928" w:type="dxa"/>
          </w:tcPr>
          <w:p w:rsidR="00FF4B1F" w:rsidRDefault="00FF4B1F">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1,1</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09"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c>
          <w:tcPr>
            <w:tcW w:w="737" w:type="dxa"/>
          </w:tcPr>
          <w:p w:rsidR="00FF4B1F" w:rsidRDefault="00FF4B1F">
            <w:pPr>
              <w:pStyle w:val="ConsPlusNormal"/>
              <w:jc w:val="center"/>
            </w:pPr>
            <w:r>
              <w:t>0</w:t>
            </w:r>
          </w:p>
        </w:tc>
      </w:tr>
      <w:tr w:rsidR="00FF4B1F">
        <w:tc>
          <w:tcPr>
            <w:tcW w:w="567" w:type="dxa"/>
          </w:tcPr>
          <w:p w:rsidR="00FF4B1F" w:rsidRDefault="00FF4B1F">
            <w:pPr>
              <w:pStyle w:val="ConsPlusNormal"/>
            </w:pPr>
            <w:r>
              <w:t>25.</w:t>
            </w:r>
          </w:p>
        </w:tc>
        <w:tc>
          <w:tcPr>
            <w:tcW w:w="1928" w:type="dxa"/>
          </w:tcPr>
          <w:p w:rsidR="00FF4B1F" w:rsidRDefault="00FF4B1F">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FF4B1F" w:rsidRDefault="00FF4B1F">
            <w:pPr>
              <w:pStyle w:val="ConsPlusNormal"/>
            </w:pPr>
            <w:r>
              <w:t>%</w:t>
            </w:r>
          </w:p>
        </w:tc>
        <w:tc>
          <w:tcPr>
            <w:tcW w:w="737" w:type="dxa"/>
          </w:tcPr>
          <w:p w:rsidR="00FF4B1F" w:rsidRDefault="00FF4B1F">
            <w:pPr>
              <w:pStyle w:val="ConsPlusNormal"/>
              <w:jc w:val="center"/>
            </w:pPr>
            <w:r>
              <w:t>84,4</w:t>
            </w:r>
          </w:p>
        </w:tc>
        <w:tc>
          <w:tcPr>
            <w:tcW w:w="737" w:type="dxa"/>
          </w:tcPr>
          <w:p w:rsidR="00FF4B1F" w:rsidRDefault="00FF4B1F">
            <w:pPr>
              <w:pStyle w:val="ConsPlusNormal"/>
              <w:jc w:val="center"/>
            </w:pPr>
            <w:r>
              <w:t>88,1</w:t>
            </w:r>
          </w:p>
        </w:tc>
        <w:tc>
          <w:tcPr>
            <w:tcW w:w="737" w:type="dxa"/>
          </w:tcPr>
          <w:p w:rsidR="00FF4B1F" w:rsidRDefault="00FF4B1F">
            <w:pPr>
              <w:pStyle w:val="ConsPlusNormal"/>
              <w:jc w:val="center"/>
            </w:pPr>
            <w:r>
              <w:t>88,5</w:t>
            </w:r>
          </w:p>
        </w:tc>
        <w:tc>
          <w:tcPr>
            <w:tcW w:w="737" w:type="dxa"/>
          </w:tcPr>
          <w:p w:rsidR="00FF4B1F" w:rsidRDefault="00FF4B1F">
            <w:pPr>
              <w:pStyle w:val="ConsPlusNormal"/>
              <w:jc w:val="center"/>
            </w:pPr>
            <w:r>
              <w:t>88,7</w:t>
            </w:r>
          </w:p>
        </w:tc>
        <w:tc>
          <w:tcPr>
            <w:tcW w:w="709" w:type="dxa"/>
          </w:tcPr>
          <w:p w:rsidR="00FF4B1F" w:rsidRDefault="00FF4B1F">
            <w:pPr>
              <w:pStyle w:val="ConsPlusNormal"/>
              <w:jc w:val="center"/>
            </w:pPr>
            <w:r>
              <w:t>88,9</w:t>
            </w:r>
          </w:p>
        </w:tc>
        <w:tc>
          <w:tcPr>
            <w:tcW w:w="737" w:type="dxa"/>
          </w:tcPr>
          <w:p w:rsidR="00FF4B1F" w:rsidRDefault="00FF4B1F">
            <w:pPr>
              <w:pStyle w:val="ConsPlusNormal"/>
              <w:jc w:val="center"/>
            </w:pPr>
            <w:r>
              <w:t>90,0</w:t>
            </w:r>
          </w:p>
        </w:tc>
        <w:tc>
          <w:tcPr>
            <w:tcW w:w="737" w:type="dxa"/>
          </w:tcPr>
          <w:p w:rsidR="00FF4B1F" w:rsidRDefault="00FF4B1F">
            <w:pPr>
              <w:pStyle w:val="ConsPlusNormal"/>
              <w:jc w:val="center"/>
            </w:pPr>
            <w:r>
              <w:t>90,0</w:t>
            </w:r>
          </w:p>
        </w:tc>
        <w:tc>
          <w:tcPr>
            <w:tcW w:w="737" w:type="dxa"/>
          </w:tcPr>
          <w:p w:rsidR="00FF4B1F" w:rsidRDefault="00FF4B1F">
            <w:pPr>
              <w:pStyle w:val="ConsPlusNormal"/>
              <w:jc w:val="center"/>
            </w:pPr>
            <w:r>
              <w:t>90,1</w:t>
            </w:r>
          </w:p>
        </w:tc>
      </w:tr>
      <w:tr w:rsidR="00FF4B1F">
        <w:tc>
          <w:tcPr>
            <w:tcW w:w="567" w:type="dxa"/>
          </w:tcPr>
          <w:p w:rsidR="00FF4B1F" w:rsidRDefault="00FF4B1F">
            <w:pPr>
              <w:pStyle w:val="ConsPlusNormal"/>
            </w:pPr>
            <w:r>
              <w:t>26.</w:t>
            </w:r>
          </w:p>
        </w:tc>
        <w:tc>
          <w:tcPr>
            <w:tcW w:w="1928" w:type="dxa"/>
          </w:tcPr>
          <w:p w:rsidR="00FF4B1F" w:rsidRDefault="00FF4B1F">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FF4B1F" w:rsidRDefault="00FF4B1F">
            <w:pPr>
              <w:pStyle w:val="ConsPlusNormal"/>
            </w:pPr>
            <w:r>
              <w:t>%</w:t>
            </w:r>
          </w:p>
        </w:tc>
        <w:tc>
          <w:tcPr>
            <w:tcW w:w="737" w:type="dxa"/>
          </w:tcPr>
          <w:p w:rsidR="00FF4B1F" w:rsidRDefault="00FF4B1F">
            <w:pPr>
              <w:pStyle w:val="ConsPlusNormal"/>
              <w:jc w:val="center"/>
            </w:pPr>
            <w:r>
              <w:t>42,6</w:t>
            </w:r>
          </w:p>
        </w:tc>
        <w:tc>
          <w:tcPr>
            <w:tcW w:w="737" w:type="dxa"/>
          </w:tcPr>
          <w:p w:rsidR="00FF4B1F" w:rsidRDefault="00FF4B1F">
            <w:pPr>
              <w:pStyle w:val="ConsPlusNormal"/>
              <w:jc w:val="center"/>
            </w:pPr>
            <w:r>
              <w:t>42,7</w:t>
            </w:r>
          </w:p>
        </w:tc>
        <w:tc>
          <w:tcPr>
            <w:tcW w:w="737" w:type="dxa"/>
          </w:tcPr>
          <w:p w:rsidR="00FF4B1F" w:rsidRDefault="00FF4B1F">
            <w:pPr>
              <w:pStyle w:val="ConsPlusNormal"/>
              <w:jc w:val="center"/>
            </w:pPr>
            <w:r>
              <w:t>42,8</w:t>
            </w:r>
          </w:p>
        </w:tc>
        <w:tc>
          <w:tcPr>
            <w:tcW w:w="737" w:type="dxa"/>
          </w:tcPr>
          <w:p w:rsidR="00FF4B1F" w:rsidRDefault="00FF4B1F">
            <w:pPr>
              <w:pStyle w:val="ConsPlusNormal"/>
              <w:jc w:val="center"/>
            </w:pPr>
            <w:r>
              <w:t>43,0</w:t>
            </w:r>
          </w:p>
        </w:tc>
        <w:tc>
          <w:tcPr>
            <w:tcW w:w="709" w:type="dxa"/>
          </w:tcPr>
          <w:p w:rsidR="00FF4B1F" w:rsidRDefault="00FF4B1F">
            <w:pPr>
              <w:pStyle w:val="ConsPlusNormal"/>
              <w:jc w:val="center"/>
            </w:pPr>
            <w:r>
              <w:t>43,1</w:t>
            </w:r>
          </w:p>
        </w:tc>
        <w:tc>
          <w:tcPr>
            <w:tcW w:w="737" w:type="dxa"/>
          </w:tcPr>
          <w:p w:rsidR="00FF4B1F" w:rsidRDefault="00FF4B1F">
            <w:pPr>
              <w:pStyle w:val="ConsPlusNormal"/>
              <w:jc w:val="center"/>
            </w:pPr>
            <w:r>
              <w:t>43,1</w:t>
            </w:r>
          </w:p>
        </w:tc>
        <w:tc>
          <w:tcPr>
            <w:tcW w:w="737" w:type="dxa"/>
          </w:tcPr>
          <w:p w:rsidR="00FF4B1F" w:rsidRDefault="00FF4B1F">
            <w:pPr>
              <w:pStyle w:val="ConsPlusNormal"/>
              <w:jc w:val="center"/>
            </w:pPr>
            <w:r>
              <w:t>43,2</w:t>
            </w:r>
          </w:p>
        </w:tc>
        <w:tc>
          <w:tcPr>
            <w:tcW w:w="737" w:type="dxa"/>
          </w:tcPr>
          <w:p w:rsidR="00FF4B1F" w:rsidRDefault="00FF4B1F">
            <w:pPr>
              <w:pStyle w:val="ConsPlusNormal"/>
              <w:jc w:val="center"/>
            </w:pPr>
            <w:r>
              <w:t>43,2</w:t>
            </w:r>
          </w:p>
        </w:tc>
      </w:tr>
      <w:tr w:rsidR="00FF4B1F">
        <w:tc>
          <w:tcPr>
            <w:tcW w:w="9043" w:type="dxa"/>
            <w:gridSpan w:val="11"/>
          </w:tcPr>
          <w:p w:rsidR="00FF4B1F" w:rsidRDefault="00FF4B1F">
            <w:pPr>
              <w:pStyle w:val="ConsPlusNormal"/>
              <w:jc w:val="center"/>
              <w:outlineLvl w:val="4"/>
            </w:pPr>
            <w:r>
              <w:t>Задача 3. Развитие условий, обеспечивающих успешную социализацию детей и молодежи</w:t>
            </w:r>
          </w:p>
        </w:tc>
      </w:tr>
      <w:tr w:rsidR="00FF4B1F">
        <w:tc>
          <w:tcPr>
            <w:tcW w:w="567" w:type="dxa"/>
          </w:tcPr>
          <w:p w:rsidR="00FF4B1F" w:rsidRDefault="00FF4B1F">
            <w:pPr>
              <w:pStyle w:val="ConsPlusNormal"/>
            </w:pPr>
            <w:r>
              <w:t>27.</w:t>
            </w:r>
          </w:p>
        </w:tc>
        <w:tc>
          <w:tcPr>
            <w:tcW w:w="1928" w:type="dxa"/>
          </w:tcPr>
          <w:p w:rsidR="00FF4B1F" w:rsidRDefault="00FF4B1F">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w:t>
            </w:r>
            <w:r>
              <w:lastRenderedPageBreak/>
              <w:t>35 лет</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10</w:t>
            </w:r>
          </w:p>
        </w:tc>
        <w:tc>
          <w:tcPr>
            <w:tcW w:w="737" w:type="dxa"/>
          </w:tcPr>
          <w:p w:rsidR="00FF4B1F" w:rsidRDefault="00FF4B1F">
            <w:pPr>
              <w:pStyle w:val="ConsPlusNormal"/>
              <w:jc w:val="center"/>
            </w:pPr>
            <w:r>
              <w:t>20</w:t>
            </w:r>
          </w:p>
        </w:tc>
        <w:tc>
          <w:tcPr>
            <w:tcW w:w="737" w:type="dxa"/>
          </w:tcPr>
          <w:p w:rsidR="00FF4B1F" w:rsidRDefault="00FF4B1F">
            <w:pPr>
              <w:pStyle w:val="ConsPlusNormal"/>
              <w:jc w:val="center"/>
            </w:pPr>
            <w:r>
              <w:t>25</w:t>
            </w:r>
          </w:p>
        </w:tc>
        <w:tc>
          <w:tcPr>
            <w:tcW w:w="709" w:type="dxa"/>
          </w:tcPr>
          <w:p w:rsidR="00FF4B1F" w:rsidRDefault="00FF4B1F">
            <w:pPr>
              <w:pStyle w:val="ConsPlusNormal"/>
              <w:jc w:val="center"/>
            </w:pPr>
            <w:r>
              <w:t>30</w:t>
            </w:r>
          </w:p>
        </w:tc>
        <w:tc>
          <w:tcPr>
            <w:tcW w:w="737" w:type="dxa"/>
          </w:tcPr>
          <w:p w:rsidR="00FF4B1F" w:rsidRDefault="00FF4B1F">
            <w:pPr>
              <w:pStyle w:val="ConsPlusNormal"/>
              <w:jc w:val="center"/>
            </w:pPr>
            <w:r>
              <w:t>30</w:t>
            </w:r>
          </w:p>
        </w:tc>
        <w:tc>
          <w:tcPr>
            <w:tcW w:w="737" w:type="dxa"/>
          </w:tcPr>
          <w:p w:rsidR="00FF4B1F" w:rsidRDefault="00FF4B1F">
            <w:pPr>
              <w:pStyle w:val="ConsPlusNormal"/>
              <w:jc w:val="center"/>
            </w:pPr>
            <w:r>
              <w:t>35</w:t>
            </w:r>
          </w:p>
        </w:tc>
        <w:tc>
          <w:tcPr>
            <w:tcW w:w="737" w:type="dxa"/>
          </w:tcPr>
          <w:p w:rsidR="00FF4B1F" w:rsidRDefault="00FF4B1F">
            <w:pPr>
              <w:pStyle w:val="ConsPlusNormal"/>
              <w:jc w:val="center"/>
            </w:pPr>
            <w:r>
              <w:t>40</w:t>
            </w:r>
          </w:p>
        </w:tc>
      </w:tr>
      <w:tr w:rsidR="00FF4B1F">
        <w:tc>
          <w:tcPr>
            <w:tcW w:w="567" w:type="dxa"/>
          </w:tcPr>
          <w:p w:rsidR="00FF4B1F" w:rsidRDefault="00FF4B1F">
            <w:pPr>
              <w:pStyle w:val="ConsPlusNormal"/>
            </w:pPr>
            <w:r>
              <w:lastRenderedPageBreak/>
              <w:t>28.</w:t>
            </w:r>
          </w:p>
        </w:tc>
        <w:tc>
          <w:tcPr>
            <w:tcW w:w="1928" w:type="dxa"/>
          </w:tcPr>
          <w:p w:rsidR="00FF4B1F" w:rsidRDefault="00FF4B1F">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FF4B1F" w:rsidRDefault="00FF4B1F">
            <w:pPr>
              <w:pStyle w:val="ConsPlusNormal"/>
            </w:pPr>
            <w:r>
              <w:t>Чел.</w:t>
            </w:r>
          </w:p>
        </w:tc>
        <w:tc>
          <w:tcPr>
            <w:tcW w:w="737" w:type="dxa"/>
          </w:tcPr>
          <w:p w:rsidR="00FF4B1F" w:rsidRDefault="00FF4B1F">
            <w:pPr>
              <w:pStyle w:val="ConsPlusNormal"/>
              <w:jc w:val="center"/>
            </w:pPr>
            <w:r>
              <w:t>98</w:t>
            </w:r>
          </w:p>
        </w:tc>
        <w:tc>
          <w:tcPr>
            <w:tcW w:w="737" w:type="dxa"/>
          </w:tcPr>
          <w:p w:rsidR="00FF4B1F" w:rsidRDefault="00FF4B1F">
            <w:pPr>
              <w:pStyle w:val="ConsPlusNormal"/>
              <w:jc w:val="center"/>
            </w:pPr>
            <w:r>
              <w:t>90</w:t>
            </w:r>
          </w:p>
        </w:tc>
        <w:tc>
          <w:tcPr>
            <w:tcW w:w="737" w:type="dxa"/>
          </w:tcPr>
          <w:p w:rsidR="00FF4B1F" w:rsidRDefault="00FF4B1F">
            <w:pPr>
              <w:pStyle w:val="ConsPlusNormal"/>
              <w:jc w:val="center"/>
            </w:pPr>
            <w:r>
              <w:t>85</w:t>
            </w:r>
          </w:p>
        </w:tc>
        <w:tc>
          <w:tcPr>
            <w:tcW w:w="737" w:type="dxa"/>
          </w:tcPr>
          <w:p w:rsidR="00FF4B1F" w:rsidRDefault="00FF4B1F">
            <w:pPr>
              <w:pStyle w:val="ConsPlusNormal"/>
              <w:jc w:val="center"/>
            </w:pPr>
            <w:r>
              <w:t>80</w:t>
            </w:r>
          </w:p>
        </w:tc>
        <w:tc>
          <w:tcPr>
            <w:tcW w:w="709" w:type="dxa"/>
          </w:tcPr>
          <w:p w:rsidR="00FF4B1F" w:rsidRDefault="00FF4B1F">
            <w:pPr>
              <w:pStyle w:val="ConsPlusNormal"/>
              <w:jc w:val="center"/>
            </w:pPr>
            <w:r>
              <w:t>75</w:t>
            </w:r>
          </w:p>
        </w:tc>
        <w:tc>
          <w:tcPr>
            <w:tcW w:w="737" w:type="dxa"/>
          </w:tcPr>
          <w:p w:rsidR="00FF4B1F" w:rsidRDefault="00FF4B1F">
            <w:pPr>
              <w:pStyle w:val="ConsPlusNormal"/>
              <w:jc w:val="center"/>
            </w:pPr>
            <w:r>
              <w:t>70</w:t>
            </w:r>
          </w:p>
        </w:tc>
        <w:tc>
          <w:tcPr>
            <w:tcW w:w="737" w:type="dxa"/>
          </w:tcPr>
          <w:p w:rsidR="00FF4B1F" w:rsidRDefault="00FF4B1F">
            <w:pPr>
              <w:pStyle w:val="ConsPlusNormal"/>
              <w:jc w:val="center"/>
            </w:pPr>
            <w:r>
              <w:t>65</w:t>
            </w:r>
          </w:p>
        </w:tc>
        <w:tc>
          <w:tcPr>
            <w:tcW w:w="737" w:type="dxa"/>
          </w:tcPr>
          <w:p w:rsidR="00FF4B1F" w:rsidRDefault="00FF4B1F">
            <w:pPr>
              <w:pStyle w:val="ConsPlusNormal"/>
              <w:jc w:val="center"/>
            </w:pPr>
            <w:r>
              <w:t>60</w:t>
            </w:r>
          </w:p>
        </w:tc>
      </w:tr>
      <w:tr w:rsidR="00FF4B1F">
        <w:tc>
          <w:tcPr>
            <w:tcW w:w="567" w:type="dxa"/>
          </w:tcPr>
          <w:p w:rsidR="00FF4B1F" w:rsidRDefault="00FF4B1F">
            <w:pPr>
              <w:pStyle w:val="ConsPlusNormal"/>
            </w:pPr>
            <w:r>
              <w:t>29.</w:t>
            </w:r>
          </w:p>
        </w:tc>
        <w:tc>
          <w:tcPr>
            <w:tcW w:w="1928" w:type="dxa"/>
          </w:tcPr>
          <w:p w:rsidR="00FF4B1F" w:rsidRDefault="00FF4B1F">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FF4B1F" w:rsidRDefault="00FF4B1F">
            <w:pPr>
              <w:pStyle w:val="ConsPlusNormal"/>
            </w:pPr>
            <w:r>
              <w:t>%</w:t>
            </w:r>
          </w:p>
        </w:tc>
        <w:tc>
          <w:tcPr>
            <w:tcW w:w="737" w:type="dxa"/>
          </w:tcPr>
          <w:p w:rsidR="00FF4B1F" w:rsidRDefault="00FF4B1F">
            <w:pPr>
              <w:pStyle w:val="ConsPlusNormal"/>
              <w:jc w:val="center"/>
            </w:pPr>
            <w:r>
              <w:t>55</w:t>
            </w:r>
          </w:p>
        </w:tc>
        <w:tc>
          <w:tcPr>
            <w:tcW w:w="737" w:type="dxa"/>
          </w:tcPr>
          <w:p w:rsidR="00FF4B1F" w:rsidRDefault="00FF4B1F">
            <w:pPr>
              <w:pStyle w:val="ConsPlusNormal"/>
              <w:jc w:val="center"/>
            </w:pPr>
            <w:r>
              <w:t>60</w:t>
            </w:r>
          </w:p>
        </w:tc>
        <w:tc>
          <w:tcPr>
            <w:tcW w:w="737" w:type="dxa"/>
          </w:tcPr>
          <w:p w:rsidR="00FF4B1F" w:rsidRDefault="00FF4B1F">
            <w:pPr>
              <w:pStyle w:val="ConsPlusNormal"/>
              <w:jc w:val="center"/>
            </w:pPr>
            <w:r>
              <w:t>65</w:t>
            </w:r>
          </w:p>
        </w:tc>
        <w:tc>
          <w:tcPr>
            <w:tcW w:w="737" w:type="dxa"/>
          </w:tcPr>
          <w:p w:rsidR="00FF4B1F" w:rsidRDefault="00FF4B1F">
            <w:pPr>
              <w:pStyle w:val="ConsPlusNormal"/>
              <w:jc w:val="center"/>
            </w:pPr>
            <w:r>
              <w:t>65</w:t>
            </w:r>
          </w:p>
        </w:tc>
        <w:tc>
          <w:tcPr>
            <w:tcW w:w="709" w:type="dxa"/>
          </w:tcPr>
          <w:p w:rsidR="00FF4B1F" w:rsidRDefault="00FF4B1F">
            <w:pPr>
              <w:pStyle w:val="ConsPlusNormal"/>
              <w:jc w:val="center"/>
            </w:pPr>
            <w:r>
              <w:t>65</w:t>
            </w:r>
          </w:p>
        </w:tc>
        <w:tc>
          <w:tcPr>
            <w:tcW w:w="737" w:type="dxa"/>
          </w:tcPr>
          <w:p w:rsidR="00FF4B1F" w:rsidRDefault="00FF4B1F">
            <w:pPr>
              <w:pStyle w:val="ConsPlusNormal"/>
              <w:jc w:val="center"/>
            </w:pPr>
            <w:r>
              <w:t>65</w:t>
            </w:r>
          </w:p>
        </w:tc>
        <w:tc>
          <w:tcPr>
            <w:tcW w:w="737" w:type="dxa"/>
          </w:tcPr>
          <w:p w:rsidR="00FF4B1F" w:rsidRDefault="00FF4B1F">
            <w:pPr>
              <w:pStyle w:val="ConsPlusNormal"/>
              <w:jc w:val="center"/>
            </w:pPr>
            <w:r>
              <w:t>67</w:t>
            </w:r>
          </w:p>
        </w:tc>
        <w:tc>
          <w:tcPr>
            <w:tcW w:w="737" w:type="dxa"/>
          </w:tcPr>
          <w:p w:rsidR="00FF4B1F" w:rsidRDefault="00FF4B1F">
            <w:pPr>
              <w:pStyle w:val="ConsPlusNormal"/>
              <w:jc w:val="center"/>
            </w:pPr>
            <w:r>
              <w:t>70</w:t>
            </w:r>
          </w:p>
        </w:tc>
      </w:tr>
      <w:tr w:rsidR="00FF4B1F">
        <w:tc>
          <w:tcPr>
            <w:tcW w:w="9043" w:type="dxa"/>
            <w:gridSpan w:val="11"/>
          </w:tcPr>
          <w:p w:rsidR="00FF4B1F" w:rsidRDefault="00FF4B1F">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FF4B1F">
        <w:tc>
          <w:tcPr>
            <w:tcW w:w="567" w:type="dxa"/>
          </w:tcPr>
          <w:p w:rsidR="00FF4B1F" w:rsidRDefault="00FF4B1F">
            <w:pPr>
              <w:pStyle w:val="ConsPlusNormal"/>
            </w:pPr>
            <w:r>
              <w:t>30.</w:t>
            </w:r>
          </w:p>
        </w:tc>
        <w:tc>
          <w:tcPr>
            <w:tcW w:w="1928" w:type="dxa"/>
          </w:tcPr>
          <w:p w:rsidR="00FF4B1F" w:rsidRDefault="00FF4B1F">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FF4B1F" w:rsidRDefault="00FF4B1F">
            <w:pPr>
              <w:pStyle w:val="ConsPlusNormal"/>
            </w:pPr>
            <w:r>
              <w:t>%</w:t>
            </w:r>
          </w:p>
        </w:tc>
        <w:tc>
          <w:tcPr>
            <w:tcW w:w="737" w:type="dxa"/>
          </w:tcPr>
          <w:p w:rsidR="00FF4B1F" w:rsidRDefault="00FF4B1F">
            <w:pPr>
              <w:pStyle w:val="ConsPlusNormal"/>
              <w:jc w:val="center"/>
            </w:pPr>
            <w:r>
              <w:t>32,94</w:t>
            </w:r>
          </w:p>
        </w:tc>
        <w:tc>
          <w:tcPr>
            <w:tcW w:w="737" w:type="dxa"/>
          </w:tcPr>
          <w:p w:rsidR="00FF4B1F" w:rsidRDefault="00FF4B1F">
            <w:pPr>
              <w:pStyle w:val="ConsPlusNormal"/>
              <w:jc w:val="center"/>
            </w:pPr>
            <w:r>
              <w:t>39,2</w:t>
            </w:r>
          </w:p>
        </w:tc>
        <w:tc>
          <w:tcPr>
            <w:tcW w:w="737" w:type="dxa"/>
          </w:tcPr>
          <w:p w:rsidR="00FF4B1F" w:rsidRDefault="00FF4B1F">
            <w:pPr>
              <w:pStyle w:val="ConsPlusNormal"/>
              <w:jc w:val="center"/>
            </w:pPr>
            <w:r>
              <w:t>39,5</w:t>
            </w:r>
          </w:p>
        </w:tc>
        <w:tc>
          <w:tcPr>
            <w:tcW w:w="737" w:type="dxa"/>
          </w:tcPr>
          <w:p w:rsidR="00FF4B1F" w:rsidRDefault="00FF4B1F">
            <w:pPr>
              <w:pStyle w:val="ConsPlusNormal"/>
              <w:jc w:val="center"/>
            </w:pPr>
            <w:r>
              <w:t>39,8</w:t>
            </w:r>
          </w:p>
        </w:tc>
        <w:tc>
          <w:tcPr>
            <w:tcW w:w="709" w:type="dxa"/>
          </w:tcPr>
          <w:p w:rsidR="00FF4B1F" w:rsidRDefault="00FF4B1F">
            <w:pPr>
              <w:pStyle w:val="ConsPlusNormal"/>
              <w:jc w:val="center"/>
            </w:pPr>
            <w:r>
              <w:t>39,9</w:t>
            </w:r>
          </w:p>
        </w:tc>
        <w:tc>
          <w:tcPr>
            <w:tcW w:w="737" w:type="dxa"/>
          </w:tcPr>
          <w:p w:rsidR="00FF4B1F" w:rsidRDefault="00FF4B1F">
            <w:pPr>
              <w:pStyle w:val="ConsPlusNormal"/>
              <w:jc w:val="center"/>
            </w:pPr>
            <w:r>
              <w:t>40,0</w:t>
            </w:r>
          </w:p>
        </w:tc>
        <w:tc>
          <w:tcPr>
            <w:tcW w:w="737" w:type="dxa"/>
          </w:tcPr>
          <w:p w:rsidR="00FF4B1F" w:rsidRDefault="00FF4B1F">
            <w:pPr>
              <w:pStyle w:val="ConsPlusNormal"/>
              <w:jc w:val="center"/>
            </w:pPr>
            <w:r>
              <w:t>40,1</w:t>
            </w:r>
          </w:p>
        </w:tc>
        <w:tc>
          <w:tcPr>
            <w:tcW w:w="737" w:type="dxa"/>
          </w:tcPr>
          <w:p w:rsidR="00FF4B1F" w:rsidRDefault="00FF4B1F">
            <w:pPr>
              <w:pStyle w:val="ConsPlusNormal"/>
              <w:jc w:val="center"/>
            </w:pPr>
            <w:r>
              <w:t>40,2</w:t>
            </w:r>
          </w:p>
        </w:tc>
      </w:tr>
      <w:tr w:rsidR="00FF4B1F">
        <w:tc>
          <w:tcPr>
            <w:tcW w:w="567" w:type="dxa"/>
          </w:tcPr>
          <w:p w:rsidR="00FF4B1F" w:rsidRDefault="00FF4B1F">
            <w:pPr>
              <w:pStyle w:val="ConsPlusNormal"/>
            </w:pPr>
            <w:r>
              <w:t>31.</w:t>
            </w:r>
          </w:p>
        </w:tc>
        <w:tc>
          <w:tcPr>
            <w:tcW w:w="1928" w:type="dxa"/>
          </w:tcPr>
          <w:p w:rsidR="00FF4B1F" w:rsidRDefault="00FF4B1F">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680" w:type="dxa"/>
          </w:tcPr>
          <w:p w:rsidR="00FF4B1F" w:rsidRDefault="00FF4B1F">
            <w:pPr>
              <w:pStyle w:val="ConsPlusNormal"/>
            </w:pPr>
            <w:r>
              <w:t>%</w:t>
            </w:r>
          </w:p>
        </w:tc>
        <w:tc>
          <w:tcPr>
            <w:tcW w:w="737" w:type="dxa"/>
          </w:tcPr>
          <w:p w:rsidR="00FF4B1F" w:rsidRDefault="00FF4B1F">
            <w:pPr>
              <w:pStyle w:val="ConsPlusNormal"/>
              <w:jc w:val="center"/>
            </w:pPr>
            <w:r>
              <w:t>70,1</w:t>
            </w:r>
          </w:p>
        </w:tc>
        <w:tc>
          <w:tcPr>
            <w:tcW w:w="737" w:type="dxa"/>
          </w:tcPr>
          <w:p w:rsidR="00FF4B1F" w:rsidRDefault="00FF4B1F">
            <w:pPr>
              <w:pStyle w:val="ConsPlusNormal"/>
              <w:jc w:val="center"/>
            </w:pPr>
            <w:r>
              <w:t>70,6</w:t>
            </w:r>
          </w:p>
        </w:tc>
        <w:tc>
          <w:tcPr>
            <w:tcW w:w="737" w:type="dxa"/>
          </w:tcPr>
          <w:p w:rsidR="00FF4B1F" w:rsidRDefault="00FF4B1F">
            <w:pPr>
              <w:pStyle w:val="ConsPlusNormal"/>
              <w:jc w:val="center"/>
            </w:pPr>
            <w:r>
              <w:t>71,0</w:t>
            </w:r>
          </w:p>
        </w:tc>
        <w:tc>
          <w:tcPr>
            <w:tcW w:w="737" w:type="dxa"/>
          </w:tcPr>
          <w:p w:rsidR="00FF4B1F" w:rsidRDefault="00FF4B1F">
            <w:pPr>
              <w:pStyle w:val="ConsPlusNormal"/>
              <w:jc w:val="center"/>
            </w:pPr>
            <w:r>
              <w:t>71,2</w:t>
            </w:r>
          </w:p>
        </w:tc>
        <w:tc>
          <w:tcPr>
            <w:tcW w:w="709" w:type="dxa"/>
          </w:tcPr>
          <w:p w:rsidR="00FF4B1F" w:rsidRDefault="00FF4B1F">
            <w:pPr>
              <w:pStyle w:val="ConsPlusNormal"/>
              <w:jc w:val="center"/>
            </w:pPr>
            <w:r>
              <w:t>71,5</w:t>
            </w:r>
          </w:p>
        </w:tc>
        <w:tc>
          <w:tcPr>
            <w:tcW w:w="737" w:type="dxa"/>
          </w:tcPr>
          <w:p w:rsidR="00FF4B1F" w:rsidRDefault="00FF4B1F">
            <w:pPr>
              <w:pStyle w:val="ConsPlusNormal"/>
              <w:jc w:val="center"/>
            </w:pPr>
            <w:r>
              <w:t>71,7</w:t>
            </w:r>
          </w:p>
        </w:tc>
        <w:tc>
          <w:tcPr>
            <w:tcW w:w="737" w:type="dxa"/>
          </w:tcPr>
          <w:p w:rsidR="00FF4B1F" w:rsidRDefault="00FF4B1F">
            <w:pPr>
              <w:pStyle w:val="ConsPlusNormal"/>
              <w:jc w:val="center"/>
            </w:pPr>
            <w:r>
              <w:t>71,8</w:t>
            </w:r>
          </w:p>
        </w:tc>
        <w:tc>
          <w:tcPr>
            <w:tcW w:w="737" w:type="dxa"/>
          </w:tcPr>
          <w:p w:rsidR="00FF4B1F" w:rsidRDefault="00FF4B1F">
            <w:pPr>
              <w:pStyle w:val="ConsPlusNormal"/>
              <w:jc w:val="center"/>
            </w:pPr>
            <w:r>
              <w:t>72,0</w:t>
            </w:r>
          </w:p>
        </w:tc>
      </w:tr>
      <w:tr w:rsidR="00FF4B1F">
        <w:tc>
          <w:tcPr>
            <w:tcW w:w="567" w:type="dxa"/>
          </w:tcPr>
          <w:p w:rsidR="00FF4B1F" w:rsidRDefault="00FF4B1F">
            <w:pPr>
              <w:pStyle w:val="ConsPlusNormal"/>
            </w:pPr>
            <w:r>
              <w:t>32.</w:t>
            </w:r>
          </w:p>
        </w:tc>
        <w:tc>
          <w:tcPr>
            <w:tcW w:w="1928" w:type="dxa"/>
          </w:tcPr>
          <w:p w:rsidR="00FF4B1F" w:rsidRDefault="00FF4B1F">
            <w:pPr>
              <w:pStyle w:val="ConsPlusNormal"/>
              <w:jc w:val="both"/>
            </w:pPr>
            <w:r>
              <w:t xml:space="preserve">Доля детей и подростков </w:t>
            </w:r>
            <w:r>
              <w:lastRenderedPageBreak/>
              <w:t>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FF4B1F" w:rsidRDefault="00FF4B1F">
            <w:pPr>
              <w:pStyle w:val="ConsPlusNormal"/>
            </w:pPr>
            <w:r>
              <w:lastRenderedPageBreak/>
              <w:t>%</w:t>
            </w:r>
          </w:p>
        </w:tc>
        <w:tc>
          <w:tcPr>
            <w:tcW w:w="737" w:type="dxa"/>
          </w:tcPr>
          <w:p w:rsidR="00FF4B1F" w:rsidRDefault="00FF4B1F">
            <w:pPr>
              <w:pStyle w:val="ConsPlusNormal"/>
              <w:jc w:val="center"/>
            </w:pPr>
            <w:r>
              <w:t>42,5</w:t>
            </w:r>
          </w:p>
        </w:tc>
        <w:tc>
          <w:tcPr>
            <w:tcW w:w="737" w:type="dxa"/>
          </w:tcPr>
          <w:p w:rsidR="00FF4B1F" w:rsidRDefault="00FF4B1F">
            <w:pPr>
              <w:pStyle w:val="ConsPlusNormal"/>
              <w:jc w:val="center"/>
            </w:pPr>
            <w:r>
              <w:t>42,5</w:t>
            </w:r>
          </w:p>
        </w:tc>
        <w:tc>
          <w:tcPr>
            <w:tcW w:w="737" w:type="dxa"/>
          </w:tcPr>
          <w:p w:rsidR="00FF4B1F" w:rsidRDefault="00FF4B1F">
            <w:pPr>
              <w:pStyle w:val="ConsPlusNormal"/>
              <w:jc w:val="center"/>
            </w:pPr>
            <w:r>
              <w:t>42,6</w:t>
            </w:r>
          </w:p>
        </w:tc>
        <w:tc>
          <w:tcPr>
            <w:tcW w:w="737" w:type="dxa"/>
          </w:tcPr>
          <w:p w:rsidR="00FF4B1F" w:rsidRDefault="00FF4B1F">
            <w:pPr>
              <w:pStyle w:val="ConsPlusNormal"/>
              <w:jc w:val="center"/>
            </w:pPr>
            <w:r>
              <w:t>42,7</w:t>
            </w:r>
          </w:p>
        </w:tc>
        <w:tc>
          <w:tcPr>
            <w:tcW w:w="709" w:type="dxa"/>
          </w:tcPr>
          <w:p w:rsidR="00FF4B1F" w:rsidRDefault="00FF4B1F">
            <w:pPr>
              <w:pStyle w:val="ConsPlusNormal"/>
              <w:jc w:val="center"/>
            </w:pPr>
            <w:r>
              <w:t>42,8</w:t>
            </w:r>
          </w:p>
        </w:tc>
        <w:tc>
          <w:tcPr>
            <w:tcW w:w="737" w:type="dxa"/>
          </w:tcPr>
          <w:p w:rsidR="00FF4B1F" w:rsidRDefault="00FF4B1F">
            <w:pPr>
              <w:pStyle w:val="ConsPlusNormal"/>
              <w:jc w:val="center"/>
            </w:pPr>
            <w:r>
              <w:t>42,8</w:t>
            </w:r>
          </w:p>
        </w:tc>
        <w:tc>
          <w:tcPr>
            <w:tcW w:w="737" w:type="dxa"/>
          </w:tcPr>
          <w:p w:rsidR="00FF4B1F" w:rsidRDefault="00FF4B1F">
            <w:pPr>
              <w:pStyle w:val="ConsPlusNormal"/>
              <w:jc w:val="center"/>
            </w:pPr>
            <w:r>
              <w:t>42,8</w:t>
            </w:r>
          </w:p>
        </w:tc>
        <w:tc>
          <w:tcPr>
            <w:tcW w:w="737" w:type="dxa"/>
          </w:tcPr>
          <w:p w:rsidR="00FF4B1F" w:rsidRDefault="00FF4B1F">
            <w:pPr>
              <w:pStyle w:val="ConsPlusNormal"/>
              <w:jc w:val="center"/>
            </w:pPr>
            <w:r>
              <w:t>42,8</w:t>
            </w:r>
          </w:p>
        </w:tc>
      </w:tr>
      <w:tr w:rsidR="00FF4B1F">
        <w:tc>
          <w:tcPr>
            <w:tcW w:w="9043" w:type="dxa"/>
            <w:gridSpan w:val="11"/>
          </w:tcPr>
          <w:p w:rsidR="00FF4B1F" w:rsidRDefault="00FF4B1F">
            <w:pPr>
              <w:pStyle w:val="ConsPlusNormal"/>
              <w:jc w:val="center"/>
              <w:outlineLvl w:val="4"/>
            </w:pPr>
            <w:r>
              <w:lastRenderedPageBreak/>
              <w:t>Задача 5. Обеспечение реализации муниципальной программы</w:t>
            </w:r>
          </w:p>
        </w:tc>
      </w:tr>
      <w:tr w:rsidR="00FF4B1F">
        <w:tc>
          <w:tcPr>
            <w:tcW w:w="567" w:type="dxa"/>
          </w:tcPr>
          <w:p w:rsidR="00FF4B1F" w:rsidRDefault="00FF4B1F">
            <w:pPr>
              <w:pStyle w:val="ConsPlusNormal"/>
            </w:pPr>
            <w:r>
              <w:t>33.</w:t>
            </w:r>
          </w:p>
        </w:tc>
        <w:tc>
          <w:tcPr>
            <w:tcW w:w="1928" w:type="dxa"/>
          </w:tcPr>
          <w:p w:rsidR="00FF4B1F" w:rsidRDefault="00FF4B1F">
            <w:pPr>
              <w:pStyle w:val="ConsPlusNormal"/>
              <w:jc w:val="both"/>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tc>
        <w:tc>
          <w:tcPr>
            <w:tcW w:w="680" w:type="dxa"/>
          </w:tcPr>
          <w:p w:rsidR="00FF4B1F" w:rsidRDefault="00FF4B1F">
            <w:pPr>
              <w:pStyle w:val="ConsPlusNormal"/>
            </w:pPr>
            <w:r>
              <w:t>%</w:t>
            </w:r>
          </w:p>
        </w:tc>
        <w:tc>
          <w:tcPr>
            <w:tcW w:w="737" w:type="dxa"/>
          </w:tcPr>
          <w:p w:rsidR="00FF4B1F" w:rsidRDefault="00FF4B1F">
            <w:pPr>
              <w:pStyle w:val="ConsPlusNormal"/>
              <w:jc w:val="center"/>
            </w:pPr>
            <w:r>
              <w:t>56,3</w:t>
            </w:r>
          </w:p>
        </w:tc>
        <w:tc>
          <w:tcPr>
            <w:tcW w:w="737" w:type="dxa"/>
          </w:tcPr>
          <w:p w:rsidR="00FF4B1F" w:rsidRDefault="00FF4B1F">
            <w:pPr>
              <w:pStyle w:val="ConsPlusNormal"/>
              <w:jc w:val="center"/>
            </w:pPr>
            <w:r>
              <w:t>94,9</w:t>
            </w:r>
          </w:p>
        </w:tc>
        <w:tc>
          <w:tcPr>
            <w:tcW w:w="737" w:type="dxa"/>
          </w:tcPr>
          <w:p w:rsidR="00FF4B1F" w:rsidRDefault="00FF4B1F">
            <w:pPr>
              <w:pStyle w:val="ConsPlusNormal"/>
              <w:jc w:val="center"/>
            </w:pPr>
            <w:r>
              <w:t>95,0</w:t>
            </w:r>
          </w:p>
        </w:tc>
        <w:tc>
          <w:tcPr>
            <w:tcW w:w="737" w:type="dxa"/>
          </w:tcPr>
          <w:p w:rsidR="00FF4B1F" w:rsidRDefault="00FF4B1F">
            <w:pPr>
              <w:pStyle w:val="ConsPlusNormal"/>
              <w:jc w:val="center"/>
            </w:pPr>
            <w:r>
              <w:t>96,0</w:t>
            </w:r>
          </w:p>
        </w:tc>
        <w:tc>
          <w:tcPr>
            <w:tcW w:w="709" w:type="dxa"/>
          </w:tcPr>
          <w:p w:rsidR="00FF4B1F" w:rsidRDefault="00FF4B1F">
            <w:pPr>
              <w:pStyle w:val="ConsPlusNormal"/>
              <w:jc w:val="center"/>
            </w:pPr>
            <w:r>
              <w:t>97,0</w:t>
            </w:r>
          </w:p>
        </w:tc>
        <w:tc>
          <w:tcPr>
            <w:tcW w:w="737" w:type="dxa"/>
          </w:tcPr>
          <w:p w:rsidR="00FF4B1F" w:rsidRDefault="00FF4B1F">
            <w:pPr>
              <w:pStyle w:val="ConsPlusNormal"/>
              <w:jc w:val="center"/>
            </w:pPr>
            <w:r>
              <w:t>98,0</w:t>
            </w:r>
          </w:p>
        </w:tc>
        <w:tc>
          <w:tcPr>
            <w:tcW w:w="737" w:type="dxa"/>
          </w:tcPr>
          <w:p w:rsidR="00FF4B1F" w:rsidRDefault="00FF4B1F">
            <w:pPr>
              <w:pStyle w:val="ConsPlusNormal"/>
              <w:jc w:val="center"/>
            </w:pPr>
            <w:r>
              <w:t>98,0</w:t>
            </w:r>
          </w:p>
        </w:tc>
        <w:tc>
          <w:tcPr>
            <w:tcW w:w="737" w:type="dxa"/>
          </w:tcPr>
          <w:p w:rsidR="00FF4B1F" w:rsidRDefault="00FF4B1F">
            <w:pPr>
              <w:pStyle w:val="ConsPlusNormal"/>
              <w:jc w:val="center"/>
            </w:pPr>
            <w:r>
              <w:t>98,0</w:t>
            </w:r>
          </w:p>
        </w:tc>
      </w:tr>
      <w:tr w:rsidR="00FF4B1F">
        <w:tc>
          <w:tcPr>
            <w:tcW w:w="567" w:type="dxa"/>
          </w:tcPr>
          <w:p w:rsidR="00FF4B1F" w:rsidRDefault="00FF4B1F">
            <w:pPr>
              <w:pStyle w:val="ConsPlusNormal"/>
            </w:pPr>
            <w:r>
              <w:t>34.</w:t>
            </w:r>
          </w:p>
        </w:tc>
        <w:tc>
          <w:tcPr>
            <w:tcW w:w="1928" w:type="dxa"/>
          </w:tcPr>
          <w:p w:rsidR="00FF4B1F" w:rsidRDefault="00FF4B1F">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FF4B1F" w:rsidRDefault="00FF4B1F">
            <w:pPr>
              <w:pStyle w:val="ConsPlusNormal"/>
            </w:pPr>
            <w:r>
              <w:t>%</w:t>
            </w:r>
          </w:p>
        </w:tc>
        <w:tc>
          <w:tcPr>
            <w:tcW w:w="737" w:type="dxa"/>
          </w:tcPr>
          <w:p w:rsidR="00FF4B1F" w:rsidRDefault="00FF4B1F">
            <w:pPr>
              <w:pStyle w:val="ConsPlusNormal"/>
              <w:jc w:val="center"/>
            </w:pPr>
            <w:r>
              <w:t>94,7</w:t>
            </w:r>
          </w:p>
        </w:tc>
        <w:tc>
          <w:tcPr>
            <w:tcW w:w="737" w:type="dxa"/>
          </w:tcPr>
          <w:p w:rsidR="00FF4B1F" w:rsidRDefault="00FF4B1F">
            <w:pPr>
              <w:pStyle w:val="ConsPlusNormal"/>
              <w:jc w:val="center"/>
            </w:pPr>
            <w:r>
              <w:t>95,0</w:t>
            </w:r>
          </w:p>
        </w:tc>
        <w:tc>
          <w:tcPr>
            <w:tcW w:w="737" w:type="dxa"/>
          </w:tcPr>
          <w:p w:rsidR="00FF4B1F" w:rsidRDefault="00FF4B1F">
            <w:pPr>
              <w:pStyle w:val="ConsPlusNormal"/>
              <w:jc w:val="center"/>
            </w:pPr>
            <w:r>
              <w:t>95,3</w:t>
            </w:r>
          </w:p>
        </w:tc>
        <w:tc>
          <w:tcPr>
            <w:tcW w:w="737" w:type="dxa"/>
          </w:tcPr>
          <w:p w:rsidR="00FF4B1F" w:rsidRDefault="00FF4B1F">
            <w:pPr>
              <w:pStyle w:val="ConsPlusNormal"/>
              <w:jc w:val="center"/>
            </w:pPr>
            <w:r>
              <w:t>95,5</w:t>
            </w:r>
          </w:p>
        </w:tc>
        <w:tc>
          <w:tcPr>
            <w:tcW w:w="709" w:type="dxa"/>
          </w:tcPr>
          <w:p w:rsidR="00FF4B1F" w:rsidRDefault="00FF4B1F">
            <w:pPr>
              <w:pStyle w:val="ConsPlusNormal"/>
              <w:jc w:val="center"/>
            </w:pPr>
            <w:r>
              <w:t>95,8</w:t>
            </w:r>
          </w:p>
        </w:tc>
        <w:tc>
          <w:tcPr>
            <w:tcW w:w="737" w:type="dxa"/>
          </w:tcPr>
          <w:p w:rsidR="00FF4B1F" w:rsidRDefault="00FF4B1F">
            <w:pPr>
              <w:pStyle w:val="ConsPlusNormal"/>
              <w:jc w:val="center"/>
            </w:pPr>
            <w:r>
              <w:t>95,9</w:t>
            </w:r>
          </w:p>
        </w:tc>
        <w:tc>
          <w:tcPr>
            <w:tcW w:w="737" w:type="dxa"/>
          </w:tcPr>
          <w:p w:rsidR="00FF4B1F" w:rsidRDefault="00FF4B1F">
            <w:pPr>
              <w:pStyle w:val="ConsPlusNormal"/>
              <w:jc w:val="center"/>
            </w:pPr>
            <w:r>
              <w:t>96,0</w:t>
            </w:r>
          </w:p>
        </w:tc>
        <w:tc>
          <w:tcPr>
            <w:tcW w:w="737" w:type="dxa"/>
          </w:tcPr>
          <w:p w:rsidR="00FF4B1F" w:rsidRDefault="00FF4B1F">
            <w:pPr>
              <w:pStyle w:val="ConsPlusNormal"/>
              <w:jc w:val="center"/>
            </w:pPr>
            <w:r>
              <w:t>96,0</w:t>
            </w:r>
          </w:p>
        </w:tc>
      </w:tr>
    </w:tbl>
    <w:p w:rsidR="00FF4B1F" w:rsidRDefault="00FF4B1F">
      <w:pPr>
        <w:pStyle w:val="ConsPlusNormal"/>
      </w:pPr>
    </w:p>
    <w:p w:rsidR="00FF4B1F" w:rsidRDefault="00FF4B1F">
      <w:pPr>
        <w:pStyle w:val="ConsPlusNormal"/>
        <w:jc w:val="right"/>
        <w:outlineLvl w:val="2"/>
      </w:pPr>
      <w:r>
        <w:t>Таблица 2</w:t>
      </w:r>
    </w:p>
    <w:p w:rsidR="00FF4B1F" w:rsidRDefault="00FF4B1F">
      <w:pPr>
        <w:pStyle w:val="ConsPlusNormal"/>
      </w:pPr>
    </w:p>
    <w:p w:rsidR="00FF4B1F" w:rsidRDefault="00FF4B1F">
      <w:pPr>
        <w:pStyle w:val="ConsPlusNormal"/>
        <w:jc w:val="center"/>
      </w:pPr>
      <w:bookmarkStart w:id="3" w:name="P838"/>
      <w:bookmarkEnd w:id="3"/>
      <w:r>
        <w:t>Перечень</w:t>
      </w:r>
    </w:p>
    <w:p w:rsidR="00FF4B1F" w:rsidRDefault="00FF4B1F">
      <w:pPr>
        <w:pStyle w:val="ConsPlusNormal"/>
        <w:jc w:val="center"/>
      </w:pPr>
      <w:r>
        <w:t>основных мероприятий муниципальной программы</w:t>
      </w:r>
    </w:p>
    <w:p w:rsidR="00FF4B1F" w:rsidRDefault="00FF4B1F">
      <w:pPr>
        <w:pStyle w:val="ConsPlusNormal"/>
        <w:jc w:val="center"/>
      </w:pPr>
      <w:r>
        <w:t>МО МР "Ижемский" "Развитие образования"</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FF4B1F">
        <w:tc>
          <w:tcPr>
            <w:tcW w:w="567" w:type="dxa"/>
          </w:tcPr>
          <w:p w:rsidR="00FF4B1F" w:rsidRDefault="00FF4B1F">
            <w:pPr>
              <w:pStyle w:val="ConsPlusNormal"/>
              <w:jc w:val="center"/>
            </w:pPr>
            <w:r>
              <w:t>N п/п</w:t>
            </w:r>
          </w:p>
        </w:tc>
        <w:tc>
          <w:tcPr>
            <w:tcW w:w="1247" w:type="dxa"/>
          </w:tcPr>
          <w:p w:rsidR="00FF4B1F" w:rsidRDefault="00FF4B1F">
            <w:pPr>
              <w:pStyle w:val="ConsPlusNormal"/>
              <w:jc w:val="center"/>
            </w:pPr>
            <w:r>
              <w:t>Номер и наименование ведомственной целевой программы, основного мероприятия</w:t>
            </w:r>
          </w:p>
        </w:tc>
        <w:tc>
          <w:tcPr>
            <w:tcW w:w="1134" w:type="dxa"/>
          </w:tcPr>
          <w:p w:rsidR="00FF4B1F" w:rsidRDefault="00FF4B1F">
            <w:pPr>
              <w:pStyle w:val="ConsPlusNormal"/>
              <w:jc w:val="center"/>
            </w:pPr>
            <w:r>
              <w:t>Ответственный исполнитель ВЦП, основного мероприятия</w:t>
            </w:r>
          </w:p>
        </w:tc>
        <w:tc>
          <w:tcPr>
            <w:tcW w:w="1247" w:type="dxa"/>
          </w:tcPr>
          <w:p w:rsidR="00FF4B1F" w:rsidRDefault="00FF4B1F">
            <w:pPr>
              <w:pStyle w:val="ConsPlusNormal"/>
              <w:jc w:val="center"/>
            </w:pPr>
            <w:r>
              <w:t>Срок начала реализации</w:t>
            </w:r>
          </w:p>
        </w:tc>
        <w:tc>
          <w:tcPr>
            <w:tcW w:w="1247" w:type="dxa"/>
          </w:tcPr>
          <w:p w:rsidR="00FF4B1F" w:rsidRDefault="00FF4B1F">
            <w:pPr>
              <w:pStyle w:val="ConsPlusNormal"/>
              <w:jc w:val="center"/>
            </w:pPr>
            <w:r>
              <w:t>Срок окончания реализации</w:t>
            </w:r>
          </w:p>
        </w:tc>
        <w:tc>
          <w:tcPr>
            <w:tcW w:w="1134" w:type="dxa"/>
          </w:tcPr>
          <w:p w:rsidR="00FF4B1F" w:rsidRDefault="00FF4B1F">
            <w:pPr>
              <w:pStyle w:val="ConsPlusNormal"/>
              <w:jc w:val="center"/>
            </w:pPr>
            <w:r>
              <w:t>Ожидаемый непосредственный результат (краткое описание)</w:t>
            </w:r>
          </w:p>
        </w:tc>
        <w:tc>
          <w:tcPr>
            <w:tcW w:w="1304" w:type="dxa"/>
          </w:tcPr>
          <w:p w:rsidR="00FF4B1F" w:rsidRDefault="00FF4B1F">
            <w:pPr>
              <w:pStyle w:val="ConsPlusNormal"/>
              <w:jc w:val="center"/>
            </w:pPr>
            <w:r>
              <w:t>Последствия нереализации ведомственной целевой программы, основного мероприятия</w:t>
            </w:r>
          </w:p>
        </w:tc>
        <w:tc>
          <w:tcPr>
            <w:tcW w:w="1134" w:type="dxa"/>
          </w:tcPr>
          <w:p w:rsidR="00FF4B1F" w:rsidRDefault="00FF4B1F">
            <w:pPr>
              <w:pStyle w:val="ConsPlusNormal"/>
              <w:jc w:val="center"/>
            </w:pPr>
            <w:r>
              <w:t>Связь с показателями муниципальной программы (подпрограммы)</w:t>
            </w:r>
          </w:p>
        </w:tc>
      </w:tr>
      <w:tr w:rsidR="00FF4B1F">
        <w:tc>
          <w:tcPr>
            <w:tcW w:w="567" w:type="dxa"/>
          </w:tcPr>
          <w:p w:rsidR="00FF4B1F" w:rsidRDefault="00FF4B1F">
            <w:pPr>
              <w:pStyle w:val="ConsPlusNormal"/>
              <w:jc w:val="center"/>
            </w:pPr>
            <w:r>
              <w:t>1</w:t>
            </w:r>
          </w:p>
        </w:tc>
        <w:tc>
          <w:tcPr>
            <w:tcW w:w="1247" w:type="dxa"/>
          </w:tcPr>
          <w:p w:rsidR="00FF4B1F" w:rsidRDefault="00FF4B1F">
            <w:pPr>
              <w:pStyle w:val="ConsPlusNormal"/>
              <w:jc w:val="center"/>
            </w:pPr>
            <w:r>
              <w:t>2</w:t>
            </w:r>
          </w:p>
        </w:tc>
        <w:tc>
          <w:tcPr>
            <w:tcW w:w="1134" w:type="dxa"/>
          </w:tcPr>
          <w:p w:rsidR="00FF4B1F" w:rsidRDefault="00FF4B1F">
            <w:pPr>
              <w:pStyle w:val="ConsPlusNormal"/>
              <w:jc w:val="center"/>
            </w:pPr>
            <w:r>
              <w:t>3</w:t>
            </w:r>
          </w:p>
        </w:tc>
        <w:tc>
          <w:tcPr>
            <w:tcW w:w="1247" w:type="dxa"/>
          </w:tcPr>
          <w:p w:rsidR="00FF4B1F" w:rsidRDefault="00FF4B1F">
            <w:pPr>
              <w:pStyle w:val="ConsPlusNormal"/>
              <w:jc w:val="center"/>
            </w:pPr>
            <w:r>
              <w:t>4</w:t>
            </w:r>
          </w:p>
        </w:tc>
        <w:tc>
          <w:tcPr>
            <w:tcW w:w="1247" w:type="dxa"/>
          </w:tcPr>
          <w:p w:rsidR="00FF4B1F" w:rsidRDefault="00FF4B1F">
            <w:pPr>
              <w:pStyle w:val="ConsPlusNormal"/>
              <w:jc w:val="center"/>
            </w:pPr>
            <w:r>
              <w:t>5</w:t>
            </w:r>
          </w:p>
        </w:tc>
        <w:tc>
          <w:tcPr>
            <w:tcW w:w="1134" w:type="dxa"/>
          </w:tcPr>
          <w:p w:rsidR="00FF4B1F" w:rsidRDefault="00FF4B1F">
            <w:pPr>
              <w:pStyle w:val="ConsPlusNormal"/>
              <w:jc w:val="center"/>
            </w:pPr>
            <w:r>
              <w:t>6</w:t>
            </w:r>
          </w:p>
        </w:tc>
        <w:tc>
          <w:tcPr>
            <w:tcW w:w="1304" w:type="dxa"/>
          </w:tcPr>
          <w:p w:rsidR="00FF4B1F" w:rsidRDefault="00FF4B1F">
            <w:pPr>
              <w:pStyle w:val="ConsPlusNormal"/>
              <w:jc w:val="center"/>
            </w:pPr>
            <w:r>
              <w:t>7</w:t>
            </w:r>
          </w:p>
        </w:tc>
        <w:tc>
          <w:tcPr>
            <w:tcW w:w="1134" w:type="dxa"/>
          </w:tcPr>
          <w:p w:rsidR="00FF4B1F" w:rsidRDefault="00FF4B1F">
            <w:pPr>
              <w:pStyle w:val="ConsPlusNormal"/>
              <w:jc w:val="center"/>
            </w:pPr>
            <w:r>
              <w:t>8</w:t>
            </w:r>
          </w:p>
        </w:tc>
      </w:tr>
      <w:tr w:rsidR="00FF4B1F">
        <w:tc>
          <w:tcPr>
            <w:tcW w:w="9014" w:type="dxa"/>
            <w:gridSpan w:val="8"/>
          </w:tcPr>
          <w:p w:rsidR="00FF4B1F" w:rsidRDefault="00FF4B1F">
            <w:pPr>
              <w:pStyle w:val="ConsPlusNormal"/>
              <w:jc w:val="center"/>
              <w:outlineLvl w:val="3"/>
            </w:pPr>
            <w:r>
              <w:lastRenderedPageBreak/>
              <w:t>Задача 1. "Повышение доступности общего и дополнительного образования"</w:t>
            </w:r>
          </w:p>
        </w:tc>
      </w:tr>
      <w:tr w:rsidR="00FF4B1F">
        <w:tblPrEx>
          <w:tblBorders>
            <w:insideH w:val="nil"/>
          </w:tblBorders>
        </w:tblPrEx>
        <w:tc>
          <w:tcPr>
            <w:tcW w:w="567" w:type="dxa"/>
            <w:tcBorders>
              <w:bottom w:val="nil"/>
            </w:tcBorders>
          </w:tcPr>
          <w:p w:rsidR="00FF4B1F" w:rsidRDefault="00FF4B1F">
            <w:pPr>
              <w:pStyle w:val="ConsPlusNormal"/>
            </w:pPr>
            <w:r>
              <w:t>1.</w:t>
            </w:r>
          </w:p>
        </w:tc>
        <w:tc>
          <w:tcPr>
            <w:tcW w:w="1247" w:type="dxa"/>
            <w:tcBorders>
              <w:bottom w:val="nil"/>
            </w:tcBorders>
          </w:tcPr>
          <w:p w:rsidR="00FF4B1F" w:rsidRDefault="00FF4B1F">
            <w:pPr>
              <w:pStyle w:val="ConsPlusNormal"/>
            </w:pPr>
            <w:r>
              <w:t>1.1. Обеспечение деятельности (оказание муниципальных услуг) муниципальных организаций</w:t>
            </w:r>
          </w:p>
        </w:tc>
        <w:tc>
          <w:tcPr>
            <w:tcW w:w="1134" w:type="dxa"/>
            <w:tcBorders>
              <w:bottom w:val="nil"/>
            </w:tcBorders>
          </w:tcPr>
          <w:p w:rsidR="00FF4B1F" w:rsidRDefault="00FF4B1F">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FF4B1F" w:rsidRDefault="00FF4B1F">
            <w:pPr>
              <w:pStyle w:val="ConsPlusNormal"/>
            </w:pPr>
            <w:r>
              <w:t>01.01.2015</w:t>
            </w:r>
          </w:p>
        </w:tc>
        <w:tc>
          <w:tcPr>
            <w:tcW w:w="1247" w:type="dxa"/>
            <w:tcBorders>
              <w:bottom w:val="nil"/>
            </w:tcBorders>
          </w:tcPr>
          <w:p w:rsidR="00FF4B1F" w:rsidRDefault="00FF4B1F">
            <w:pPr>
              <w:pStyle w:val="ConsPlusNormal"/>
            </w:pPr>
            <w:r>
              <w:t>31.12.2020</w:t>
            </w:r>
          </w:p>
        </w:tc>
        <w:tc>
          <w:tcPr>
            <w:tcW w:w="1134" w:type="dxa"/>
            <w:tcBorders>
              <w:bottom w:val="nil"/>
            </w:tcBorders>
          </w:tcPr>
          <w:p w:rsidR="00FF4B1F" w:rsidRDefault="00FF4B1F">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FF4B1F" w:rsidRDefault="00FF4B1F">
            <w:pPr>
              <w:pStyle w:val="ConsPlusNormal"/>
            </w:pPr>
            <w:r>
              <w:t>Удовлетворение образовательных потребностей детей-инвалидов, детей с ограниченными возможностями здоровья.</w:t>
            </w:r>
          </w:p>
          <w:p w:rsidR="00FF4B1F" w:rsidRDefault="00FF4B1F">
            <w:pPr>
              <w:pStyle w:val="ConsPlusNormal"/>
            </w:pPr>
            <w:r>
              <w:t>Рост удовлетворенности родителей качеством образования.</w:t>
            </w:r>
          </w:p>
          <w:p w:rsidR="00FF4B1F" w:rsidRDefault="00FF4B1F">
            <w:pPr>
              <w:pStyle w:val="ConsPlusNormal"/>
            </w:pPr>
            <w:r>
              <w:lastRenderedPageBreak/>
              <w:t>Обеспечение качества дошкольного и общего образования в соответствии с федеральными государственными образовательными стандартами.</w:t>
            </w:r>
          </w:p>
        </w:tc>
        <w:tc>
          <w:tcPr>
            <w:tcW w:w="1304" w:type="dxa"/>
            <w:tcBorders>
              <w:bottom w:val="nil"/>
            </w:tcBorders>
          </w:tcPr>
          <w:p w:rsidR="00FF4B1F" w:rsidRDefault="00FF4B1F">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FF4B1F" w:rsidRDefault="00FF4B1F">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w:t>
            </w:r>
            <w:r>
              <w:lastRenderedPageBreak/>
              <w:t>ях.</w:t>
            </w:r>
          </w:p>
          <w:p w:rsidR="00FF4B1F" w:rsidRDefault="00FF4B1F">
            <w:pPr>
              <w:pStyle w:val="ConsPlusNormal"/>
            </w:pPr>
            <w:r>
              <w:t>Рост количества родителей неудовлетворенных качеством образования</w:t>
            </w:r>
          </w:p>
        </w:tc>
        <w:tc>
          <w:tcPr>
            <w:tcW w:w="1134" w:type="dxa"/>
            <w:tcBorders>
              <w:bottom w:val="nil"/>
            </w:tcBorders>
          </w:tcPr>
          <w:p w:rsidR="00FF4B1F" w:rsidRDefault="00FF4B1F">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FF4B1F" w:rsidRDefault="00FF4B1F">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FF4B1F" w:rsidRDefault="00FF4B1F">
            <w:pPr>
              <w:pStyle w:val="ConsPlusNormal"/>
            </w:pPr>
            <w:r>
              <w:t xml:space="preserve">доля детей в возрасте от 5 до 18 лет, обучающихся по </w:t>
            </w:r>
            <w:r>
              <w:lastRenderedPageBreak/>
              <w:t>дополнительным образовательным программам, в общей численности детей этого возраста</w:t>
            </w:r>
          </w:p>
        </w:tc>
      </w:tr>
      <w:tr w:rsidR="00FF4B1F">
        <w:tblPrEx>
          <w:tblBorders>
            <w:insideH w:val="nil"/>
          </w:tblBorders>
        </w:tblPrEx>
        <w:tc>
          <w:tcPr>
            <w:tcW w:w="56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r>
              <w:t>Реализация основной общеобразовательной программы дошкольного образования и общего образования в полном объеме</w:t>
            </w:r>
          </w:p>
        </w:tc>
        <w:tc>
          <w:tcPr>
            <w:tcW w:w="1304"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r>
      <w:tr w:rsidR="00FF4B1F">
        <w:tblPrEx>
          <w:tblBorders>
            <w:insideH w:val="nil"/>
          </w:tblBorders>
        </w:tblPrEx>
        <w:tc>
          <w:tcPr>
            <w:tcW w:w="567" w:type="dxa"/>
            <w:tcBorders>
              <w:bottom w:val="nil"/>
            </w:tcBorders>
          </w:tcPr>
          <w:p w:rsidR="00FF4B1F" w:rsidRDefault="00FF4B1F">
            <w:pPr>
              <w:pStyle w:val="ConsPlusNormal"/>
            </w:pPr>
            <w:r>
              <w:t>2.</w:t>
            </w:r>
          </w:p>
        </w:tc>
        <w:tc>
          <w:tcPr>
            <w:tcW w:w="1247" w:type="dxa"/>
            <w:tcBorders>
              <w:bottom w:val="nil"/>
            </w:tcBorders>
          </w:tcPr>
          <w:p w:rsidR="00FF4B1F" w:rsidRDefault="00FF4B1F">
            <w:pPr>
              <w:pStyle w:val="ConsPlusNormal"/>
            </w:pPr>
            <w:r>
              <w:t>1.2. Реализация муниципальными дошкольными и муниципальными общеобразовательными организациями в Республике Коми образовате</w:t>
            </w:r>
            <w:r>
              <w:lastRenderedPageBreak/>
              <w:t>льных программ</w:t>
            </w:r>
          </w:p>
        </w:tc>
        <w:tc>
          <w:tcPr>
            <w:tcW w:w="1134" w:type="dxa"/>
            <w:tcBorders>
              <w:bottom w:val="nil"/>
            </w:tcBorders>
          </w:tcPr>
          <w:p w:rsidR="00FF4B1F" w:rsidRDefault="00FF4B1F">
            <w:pPr>
              <w:pStyle w:val="ConsPlusNormal"/>
            </w:pPr>
            <w:r>
              <w:lastRenderedPageBreak/>
              <w:t>Управление образования</w:t>
            </w:r>
          </w:p>
        </w:tc>
        <w:tc>
          <w:tcPr>
            <w:tcW w:w="1247" w:type="dxa"/>
            <w:tcBorders>
              <w:bottom w:val="nil"/>
            </w:tcBorders>
          </w:tcPr>
          <w:p w:rsidR="00FF4B1F" w:rsidRDefault="00FF4B1F">
            <w:pPr>
              <w:pStyle w:val="ConsPlusNormal"/>
            </w:pPr>
            <w:r>
              <w:t>01.01.2015</w:t>
            </w:r>
          </w:p>
        </w:tc>
        <w:tc>
          <w:tcPr>
            <w:tcW w:w="1247" w:type="dxa"/>
            <w:tcBorders>
              <w:bottom w:val="nil"/>
            </w:tcBorders>
          </w:tcPr>
          <w:p w:rsidR="00FF4B1F" w:rsidRDefault="00FF4B1F">
            <w:pPr>
              <w:pStyle w:val="ConsPlusNormal"/>
            </w:pPr>
            <w:r>
              <w:t>31.12.2020</w:t>
            </w:r>
          </w:p>
        </w:tc>
        <w:tc>
          <w:tcPr>
            <w:tcW w:w="1134" w:type="dxa"/>
            <w:tcBorders>
              <w:bottom w:val="nil"/>
            </w:tcBorders>
          </w:tcPr>
          <w:p w:rsidR="00FF4B1F" w:rsidRDefault="00FF4B1F">
            <w:pPr>
              <w:pStyle w:val="ConsPlusNormal"/>
            </w:pPr>
            <w:r>
              <w:t xml:space="preserve">Обеспечение качества дошкольного и общего образования в соответствии с федеральными государственными образовательными </w:t>
            </w:r>
            <w:r>
              <w:lastRenderedPageBreak/>
              <w:t>стандартами.</w:t>
            </w:r>
          </w:p>
          <w:p w:rsidR="00FF4B1F" w:rsidRDefault="00FF4B1F">
            <w:pPr>
              <w:pStyle w:val="ConsPlusNormal"/>
            </w:pPr>
            <w:r>
              <w:t>Реализация основной общеобразовательной программы дошкольного образования и общего образования в полном объеме.</w:t>
            </w:r>
          </w:p>
          <w:p w:rsidR="00FF4B1F" w:rsidRDefault="00FF4B1F">
            <w:pPr>
              <w:pStyle w:val="ConsPlusNormal"/>
            </w:pPr>
            <w:r>
              <w:t>Рост удовлетворенности родителей качеством образования</w:t>
            </w:r>
          </w:p>
          <w:p w:rsidR="00FF4B1F" w:rsidRDefault="00FF4B1F">
            <w:pPr>
              <w:pStyle w:val="ConsPlusNormal"/>
            </w:pPr>
            <w:r>
              <w:t>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w:t>
            </w:r>
            <w:r>
              <w:lastRenderedPageBreak/>
              <w:t>ями новых федеральных государственных образовательных стандартов</w:t>
            </w:r>
          </w:p>
        </w:tc>
        <w:tc>
          <w:tcPr>
            <w:tcW w:w="1304" w:type="dxa"/>
            <w:tcBorders>
              <w:bottom w:val="nil"/>
            </w:tcBorders>
          </w:tcPr>
          <w:p w:rsidR="00FF4B1F" w:rsidRDefault="00FF4B1F">
            <w:pPr>
              <w:pStyle w:val="ConsPlusNormal"/>
            </w:pPr>
            <w:r>
              <w:lastRenderedPageBreak/>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w:t>
            </w:r>
            <w:r>
              <w:lastRenderedPageBreak/>
              <w:t>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w:t>
            </w:r>
          </w:p>
        </w:tc>
        <w:tc>
          <w:tcPr>
            <w:tcW w:w="1134" w:type="dxa"/>
            <w:tcBorders>
              <w:bottom w:val="nil"/>
            </w:tcBorders>
          </w:tcPr>
          <w:p w:rsidR="00FF4B1F" w:rsidRDefault="00FF4B1F">
            <w:pPr>
              <w:pStyle w:val="ConsPlusNormal"/>
            </w:pPr>
            <w:r>
              <w:lastRenderedPageBreak/>
              <w:t xml:space="preserve">Удельный вес воспитанников муниципальных образовательных организаций, обучающихся по программам, соответствующим </w:t>
            </w:r>
            <w:r>
              <w:lastRenderedPageBreak/>
              <w:t>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FF4B1F" w:rsidRDefault="00FF4B1F">
            <w:pPr>
              <w:pStyle w:val="ConsPlusNormal"/>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w:t>
            </w:r>
            <w:r>
              <w:lastRenderedPageBreak/>
              <w:t>общего образования, в общей численности обучающихся муниципальных общеобразовательных организаций;</w:t>
            </w:r>
          </w:p>
        </w:tc>
      </w:tr>
      <w:tr w:rsidR="00FF4B1F">
        <w:tblPrEx>
          <w:tblBorders>
            <w:insideH w:val="nil"/>
          </w:tblBorders>
        </w:tblPrEx>
        <w:tc>
          <w:tcPr>
            <w:tcW w:w="56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304"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w:t>
            </w:r>
            <w:r>
              <w:lastRenderedPageBreak/>
              <w:t>ий</w:t>
            </w:r>
          </w:p>
          <w:p w:rsidR="00FF4B1F" w:rsidRDefault="00FF4B1F">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FF4B1F">
        <w:tc>
          <w:tcPr>
            <w:tcW w:w="567" w:type="dxa"/>
          </w:tcPr>
          <w:p w:rsidR="00FF4B1F" w:rsidRDefault="00FF4B1F">
            <w:pPr>
              <w:pStyle w:val="ConsPlusNormal"/>
            </w:pPr>
            <w:r>
              <w:lastRenderedPageBreak/>
              <w:t>3.</w:t>
            </w:r>
          </w:p>
        </w:tc>
        <w:tc>
          <w:tcPr>
            <w:tcW w:w="1247" w:type="dxa"/>
          </w:tcPr>
          <w:p w:rsidR="00FF4B1F" w:rsidRDefault="00FF4B1F">
            <w:pPr>
              <w:pStyle w:val="ConsPlusNormal"/>
            </w:pPr>
            <w:r>
              <w:t xml:space="preserve">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w:t>
            </w:r>
            <w:r>
              <w:lastRenderedPageBreak/>
              <w:t>Республики Коми, реализующих основную общеобразовательную программу дошкольного образования</w:t>
            </w:r>
          </w:p>
        </w:tc>
        <w:tc>
          <w:tcPr>
            <w:tcW w:w="113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FF4B1F" w:rsidRDefault="00FF4B1F">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FF4B1F" w:rsidRDefault="00FF4B1F">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FF4B1F">
        <w:tblPrEx>
          <w:tblBorders>
            <w:insideH w:val="nil"/>
          </w:tblBorders>
        </w:tblPrEx>
        <w:tc>
          <w:tcPr>
            <w:tcW w:w="567" w:type="dxa"/>
            <w:tcBorders>
              <w:bottom w:val="nil"/>
            </w:tcBorders>
          </w:tcPr>
          <w:p w:rsidR="00FF4B1F" w:rsidRDefault="00FF4B1F">
            <w:pPr>
              <w:pStyle w:val="ConsPlusNormal"/>
            </w:pPr>
            <w:r>
              <w:lastRenderedPageBreak/>
              <w:t>4.</w:t>
            </w:r>
          </w:p>
        </w:tc>
        <w:tc>
          <w:tcPr>
            <w:tcW w:w="1247" w:type="dxa"/>
            <w:tcBorders>
              <w:bottom w:val="nil"/>
            </w:tcBorders>
          </w:tcPr>
          <w:p w:rsidR="00FF4B1F" w:rsidRDefault="00FF4B1F">
            <w:pPr>
              <w:pStyle w:val="ConsPlusNormal"/>
            </w:pPr>
            <w:r>
              <w:t>1.4. Строительство и реконструкция объектов дошкольного и общего образования</w:t>
            </w:r>
          </w:p>
        </w:tc>
        <w:tc>
          <w:tcPr>
            <w:tcW w:w="1134" w:type="dxa"/>
            <w:tcBorders>
              <w:bottom w:val="nil"/>
            </w:tcBorders>
          </w:tcPr>
          <w:p w:rsidR="00FF4B1F" w:rsidRDefault="00FF4B1F">
            <w:pPr>
              <w:pStyle w:val="ConsPlusNormal"/>
            </w:pPr>
            <w:r>
              <w:t>Управление образования</w:t>
            </w:r>
          </w:p>
        </w:tc>
        <w:tc>
          <w:tcPr>
            <w:tcW w:w="1247" w:type="dxa"/>
            <w:tcBorders>
              <w:bottom w:val="nil"/>
            </w:tcBorders>
          </w:tcPr>
          <w:p w:rsidR="00FF4B1F" w:rsidRDefault="00FF4B1F">
            <w:pPr>
              <w:pStyle w:val="ConsPlusNormal"/>
            </w:pPr>
            <w:r>
              <w:t>01.01.2015</w:t>
            </w:r>
          </w:p>
        </w:tc>
        <w:tc>
          <w:tcPr>
            <w:tcW w:w="1247" w:type="dxa"/>
            <w:tcBorders>
              <w:bottom w:val="nil"/>
            </w:tcBorders>
          </w:tcPr>
          <w:p w:rsidR="00FF4B1F" w:rsidRDefault="00FF4B1F">
            <w:pPr>
              <w:pStyle w:val="ConsPlusNormal"/>
            </w:pPr>
            <w:r>
              <w:t>31.12.2018</w:t>
            </w:r>
          </w:p>
        </w:tc>
        <w:tc>
          <w:tcPr>
            <w:tcW w:w="1134" w:type="dxa"/>
            <w:tcBorders>
              <w:bottom w:val="nil"/>
            </w:tcBorders>
          </w:tcPr>
          <w:p w:rsidR="00FF4B1F" w:rsidRDefault="00FF4B1F">
            <w:pPr>
              <w:pStyle w:val="ConsPlusNormal"/>
            </w:pPr>
            <w:r>
              <w:t>Повышение уровня обеспеченности объектами образования, соответствующих современным требованиям.</w:t>
            </w:r>
          </w:p>
          <w:p w:rsidR="00FF4B1F" w:rsidRDefault="00FF4B1F">
            <w:pPr>
              <w:pStyle w:val="ConsPlusNormal"/>
            </w:pPr>
            <w:r>
              <w:t>Надлежащее техническое состояние зданий муниципальных образовательных организаций</w:t>
            </w:r>
          </w:p>
        </w:tc>
        <w:tc>
          <w:tcPr>
            <w:tcW w:w="1304" w:type="dxa"/>
            <w:tcBorders>
              <w:bottom w:val="nil"/>
            </w:tcBorders>
          </w:tcPr>
          <w:p w:rsidR="00FF4B1F" w:rsidRDefault="00FF4B1F">
            <w:pPr>
              <w:pStyle w:val="ConsPlusNormal"/>
            </w:pPr>
            <w:r>
              <w:t>Недостаточное обеспечение граждан местами в дошкольных образовательных организациях.</w:t>
            </w:r>
          </w:p>
          <w:p w:rsidR="00FF4B1F" w:rsidRDefault="00FF4B1F">
            <w:pPr>
              <w:pStyle w:val="ConsPlusNormal"/>
            </w:pPr>
            <w:r>
              <w:t>Наличие обучающихся в муниципальных общеобразовательных организациях, занимающихся во вторую (третью) смену.</w:t>
            </w:r>
          </w:p>
          <w:p w:rsidR="00FF4B1F" w:rsidRDefault="00FF4B1F">
            <w:pPr>
              <w:pStyle w:val="ConsPlusNormal"/>
            </w:pPr>
            <w:r>
              <w:t>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FF4B1F" w:rsidRDefault="00FF4B1F">
            <w:pPr>
              <w:pStyle w:val="ConsPlusNormal"/>
            </w:pPr>
            <w:r>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p w:rsidR="00FF4B1F" w:rsidRDefault="00FF4B1F">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r>
      <w:tr w:rsidR="00FF4B1F">
        <w:tblPrEx>
          <w:tblBorders>
            <w:insideH w:val="nil"/>
          </w:tblBorders>
        </w:tblPrEx>
        <w:tc>
          <w:tcPr>
            <w:tcW w:w="56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304"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r>
              <w:t xml:space="preserve">Доля учащихся 10 - 11 (12) классов в общеобразовательных организациях, обучающихся в классах с профильным и углубленным изучением отдельных </w:t>
            </w:r>
            <w:r>
              <w:lastRenderedPageBreak/>
              <w:t>предметов, в общей численности учащихся 10 - 11 (12) классов</w:t>
            </w:r>
          </w:p>
          <w:p w:rsidR="00FF4B1F" w:rsidRDefault="00FF4B1F">
            <w:pPr>
              <w:pStyle w:val="ConsPlusNormal"/>
            </w:pPr>
            <w:r>
              <w:t>Количество вновь введенных в эксплуатацию муниципальных общеобразовательных организаций.</w:t>
            </w:r>
          </w:p>
          <w:p w:rsidR="00FF4B1F" w:rsidRDefault="00FF4B1F">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FF4B1F">
        <w:tc>
          <w:tcPr>
            <w:tcW w:w="567" w:type="dxa"/>
          </w:tcPr>
          <w:p w:rsidR="00FF4B1F" w:rsidRDefault="00FF4B1F">
            <w:pPr>
              <w:pStyle w:val="ConsPlusNormal"/>
            </w:pPr>
            <w:r>
              <w:lastRenderedPageBreak/>
              <w:t>5.</w:t>
            </w:r>
          </w:p>
        </w:tc>
        <w:tc>
          <w:tcPr>
            <w:tcW w:w="1247" w:type="dxa"/>
          </w:tcPr>
          <w:p w:rsidR="00FF4B1F" w:rsidRDefault="00FF4B1F">
            <w:pPr>
              <w:pStyle w:val="ConsPlusNormal"/>
            </w:pPr>
            <w:r>
              <w:t xml:space="preserve">1.5. Обеспечение доступности </w:t>
            </w:r>
            <w:r>
              <w:lastRenderedPageBreak/>
              <w:t>приоритетных объектов и услуг в приоритетных сферах жизнедеятельности инвалидов и других маломобильных групп граждан</w:t>
            </w:r>
          </w:p>
        </w:tc>
        <w:tc>
          <w:tcPr>
            <w:tcW w:w="113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Удовлетворение образовательных потребнос</w:t>
            </w:r>
            <w:r>
              <w:lastRenderedPageBreak/>
              <w:t>тей детей-инвалидов, детей с ограниченными возможностями здоровья</w:t>
            </w:r>
          </w:p>
        </w:tc>
        <w:tc>
          <w:tcPr>
            <w:tcW w:w="1304" w:type="dxa"/>
          </w:tcPr>
          <w:p w:rsidR="00FF4B1F" w:rsidRDefault="00FF4B1F">
            <w:pPr>
              <w:pStyle w:val="ConsPlusNormal"/>
            </w:pPr>
            <w:r>
              <w:lastRenderedPageBreak/>
              <w:t xml:space="preserve">Отсутствие условий для получения образовательных услуг </w:t>
            </w:r>
            <w:r>
              <w:lastRenderedPageBreak/>
              <w:t>детьми-инвалидами, детьми с ограниченными возможностями здоровья</w:t>
            </w:r>
          </w:p>
        </w:tc>
        <w:tc>
          <w:tcPr>
            <w:tcW w:w="1134" w:type="dxa"/>
          </w:tcPr>
          <w:p w:rsidR="00FF4B1F" w:rsidRDefault="00FF4B1F">
            <w:pPr>
              <w:pStyle w:val="ConsPlusNormal"/>
            </w:pPr>
            <w:r>
              <w:lastRenderedPageBreak/>
              <w:t>Количество муниципальных образоват</w:t>
            </w:r>
            <w:r>
              <w:lastRenderedPageBreak/>
              <w:t>ельных организаций, соответствующих требованиям по доступности для детей с ограниченными возможностями здоровья</w:t>
            </w:r>
          </w:p>
        </w:tc>
      </w:tr>
      <w:tr w:rsidR="00FF4B1F">
        <w:tc>
          <w:tcPr>
            <w:tcW w:w="567" w:type="dxa"/>
          </w:tcPr>
          <w:p w:rsidR="00FF4B1F" w:rsidRDefault="00FF4B1F">
            <w:pPr>
              <w:pStyle w:val="ConsPlusNormal"/>
            </w:pPr>
            <w:r>
              <w:lastRenderedPageBreak/>
              <w:t>6.</w:t>
            </w:r>
          </w:p>
        </w:tc>
        <w:tc>
          <w:tcPr>
            <w:tcW w:w="1247" w:type="dxa"/>
          </w:tcPr>
          <w:p w:rsidR="00FF4B1F" w:rsidRDefault="00FF4B1F">
            <w:pPr>
              <w:pStyle w:val="ConsPlusNormal"/>
            </w:pPr>
            <w:r>
              <w:t>1.6. Проведение противопожарных мероприятий</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Создание системы пожарной безопасности муниципальных образовательных организаций</w:t>
            </w:r>
          </w:p>
        </w:tc>
        <w:tc>
          <w:tcPr>
            <w:tcW w:w="1304" w:type="dxa"/>
          </w:tcPr>
          <w:p w:rsidR="00FF4B1F" w:rsidRDefault="00FF4B1F">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134" w:type="dxa"/>
          </w:tcPr>
          <w:p w:rsidR="00FF4B1F" w:rsidRDefault="00FF4B1F">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FF4B1F">
        <w:tc>
          <w:tcPr>
            <w:tcW w:w="567" w:type="dxa"/>
          </w:tcPr>
          <w:p w:rsidR="00FF4B1F" w:rsidRDefault="00FF4B1F">
            <w:pPr>
              <w:pStyle w:val="ConsPlusNormal"/>
            </w:pPr>
            <w:r>
              <w:t>7.</w:t>
            </w:r>
          </w:p>
        </w:tc>
        <w:tc>
          <w:tcPr>
            <w:tcW w:w="1247" w:type="dxa"/>
          </w:tcPr>
          <w:p w:rsidR="00FF4B1F" w:rsidRDefault="00FF4B1F">
            <w:pPr>
              <w:pStyle w:val="ConsPlusNormal"/>
            </w:pPr>
            <w:r>
              <w:t>1.7. Проведение мероприятий по энергосбережению и повышению энергетической эффективн</w:t>
            </w:r>
            <w:r>
              <w:lastRenderedPageBreak/>
              <w:t>ости</w:t>
            </w:r>
          </w:p>
        </w:tc>
        <w:tc>
          <w:tcPr>
            <w:tcW w:w="113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Создание условий в муниципальных образовательных организациях для экономии потребляемых энергетич</w:t>
            </w:r>
            <w:r>
              <w:lastRenderedPageBreak/>
              <w:t>еских ресурсов</w:t>
            </w:r>
          </w:p>
        </w:tc>
        <w:tc>
          <w:tcPr>
            <w:tcW w:w="1304" w:type="dxa"/>
          </w:tcPr>
          <w:p w:rsidR="00FF4B1F" w:rsidRDefault="00FF4B1F">
            <w:pPr>
              <w:pStyle w:val="ConsPlusNormal"/>
            </w:pPr>
            <w:r>
              <w:lastRenderedPageBreak/>
              <w:t>Увеличение расходов энергетических ресурсов в муниципальных образовательных организациях</w:t>
            </w:r>
          </w:p>
        </w:tc>
        <w:tc>
          <w:tcPr>
            <w:tcW w:w="1134" w:type="dxa"/>
          </w:tcPr>
          <w:p w:rsidR="00FF4B1F" w:rsidRDefault="00FF4B1F">
            <w:pPr>
              <w:pStyle w:val="ConsPlusNormal"/>
            </w:pPr>
            <w:r>
              <w:t>Доля муниципальных образовательных организаций, выполняющих мероприятия по повышени</w:t>
            </w:r>
            <w:r>
              <w:lastRenderedPageBreak/>
              <w:t>ю энергетической эффективности, согласно Паспортам энергосбережения, в общем количестве муниципальных образовательных организаций</w:t>
            </w:r>
          </w:p>
        </w:tc>
      </w:tr>
      <w:tr w:rsidR="00FF4B1F">
        <w:tc>
          <w:tcPr>
            <w:tcW w:w="567" w:type="dxa"/>
          </w:tcPr>
          <w:p w:rsidR="00FF4B1F" w:rsidRDefault="00FF4B1F">
            <w:pPr>
              <w:pStyle w:val="ConsPlusNormal"/>
            </w:pPr>
            <w:r>
              <w:lastRenderedPageBreak/>
              <w:t>8.</w:t>
            </w:r>
          </w:p>
        </w:tc>
        <w:tc>
          <w:tcPr>
            <w:tcW w:w="1247" w:type="dxa"/>
          </w:tcPr>
          <w:p w:rsidR="00FF4B1F" w:rsidRDefault="00FF4B1F">
            <w:pPr>
              <w:pStyle w:val="ConsPlusNormal"/>
            </w:pPr>
            <w:r>
              <w:t>1.8. Создание условий для функционирования муниципальных учреждений (организаций)</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Надлежащее техническое состояние зданий муниципальных образовательных организаций</w:t>
            </w:r>
          </w:p>
          <w:p w:rsidR="00FF4B1F" w:rsidRDefault="00FF4B1F">
            <w:pPr>
              <w:pStyle w:val="ConsPlusNormal"/>
            </w:pPr>
            <w:r>
              <w:t>Обеспечение отопительного сезона топливом</w:t>
            </w:r>
          </w:p>
        </w:tc>
        <w:tc>
          <w:tcPr>
            <w:tcW w:w="1304" w:type="dxa"/>
          </w:tcPr>
          <w:p w:rsidR="00FF4B1F" w:rsidRDefault="00FF4B1F">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FF4B1F" w:rsidRDefault="00FF4B1F">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FF4B1F">
        <w:tc>
          <w:tcPr>
            <w:tcW w:w="567" w:type="dxa"/>
          </w:tcPr>
          <w:p w:rsidR="00FF4B1F" w:rsidRDefault="00FF4B1F">
            <w:pPr>
              <w:pStyle w:val="ConsPlusNormal"/>
            </w:pPr>
            <w:r>
              <w:t>9.</w:t>
            </w:r>
          </w:p>
        </w:tc>
        <w:tc>
          <w:tcPr>
            <w:tcW w:w="1247" w:type="dxa"/>
          </w:tcPr>
          <w:p w:rsidR="00FF4B1F" w:rsidRDefault="00FF4B1F">
            <w:pPr>
              <w:pStyle w:val="ConsPlusNormal"/>
            </w:pPr>
            <w:r>
              <w:t xml:space="preserve">1.9. Организация питания учащихся 1 - 4 классов </w:t>
            </w:r>
            <w:r>
              <w:lastRenderedPageBreak/>
              <w:t>в муниципальных образовательных организациях, реализующих программу начального общего образования</w:t>
            </w:r>
          </w:p>
        </w:tc>
        <w:tc>
          <w:tcPr>
            <w:tcW w:w="113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 xml:space="preserve">Создание условий для сохранения </w:t>
            </w:r>
            <w:r>
              <w:lastRenderedPageBreak/>
              <w:t>здоровья учащихся посредством организации питания на начальной ступени обучения</w:t>
            </w:r>
          </w:p>
        </w:tc>
        <w:tc>
          <w:tcPr>
            <w:tcW w:w="1304" w:type="dxa"/>
          </w:tcPr>
          <w:p w:rsidR="00FF4B1F" w:rsidRDefault="00FF4B1F">
            <w:pPr>
              <w:pStyle w:val="ConsPlusNormal"/>
            </w:pPr>
            <w:r>
              <w:lastRenderedPageBreak/>
              <w:t>Недостаточное выполнение требований здоровьесб</w:t>
            </w:r>
            <w:r>
              <w:lastRenderedPageBreak/>
              <w:t>ережения субъектами образовательного процесса в муниципальных образовательных организациях</w:t>
            </w:r>
          </w:p>
        </w:tc>
        <w:tc>
          <w:tcPr>
            <w:tcW w:w="1134" w:type="dxa"/>
          </w:tcPr>
          <w:p w:rsidR="00FF4B1F" w:rsidRDefault="00FF4B1F">
            <w:pPr>
              <w:pStyle w:val="ConsPlusNormal"/>
            </w:pPr>
            <w:r>
              <w:lastRenderedPageBreak/>
              <w:t>Доля учащихся 1 - 4 классов, обеспечен</w:t>
            </w:r>
            <w:r>
              <w:lastRenderedPageBreak/>
              <w:t>ных питанием в муниципальных образовательных организациях</w:t>
            </w:r>
          </w:p>
        </w:tc>
      </w:tr>
      <w:tr w:rsidR="00FF4B1F">
        <w:tc>
          <w:tcPr>
            <w:tcW w:w="9014" w:type="dxa"/>
            <w:gridSpan w:val="8"/>
          </w:tcPr>
          <w:p w:rsidR="00FF4B1F" w:rsidRDefault="00FF4B1F">
            <w:pPr>
              <w:pStyle w:val="ConsPlusNormal"/>
              <w:jc w:val="center"/>
              <w:outlineLvl w:val="3"/>
            </w:pPr>
            <w:r>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FF4B1F">
        <w:tc>
          <w:tcPr>
            <w:tcW w:w="567" w:type="dxa"/>
          </w:tcPr>
          <w:p w:rsidR="00FF4B1F" w:rsidRDefault="00FF4B1F">
            <w:pPr>
              <w:pStyle w:val="ConsPlusNormal"/>
            </w:pPr>
            <w:r>
              <w:t>10.</w:t>
            </w:r>
          </w:p>
        </w:tc>
        <w:tc>
          <w:tcPr>
            <w:tcW w:w="1247" w:type="dxa"/>
          </w:tcPr>
          <w:p w:rsidR="00FF4B1F" w:rsidRDefault="00FF4B1F">
            <w:pPr>
              <w:pStyle w:val="ConsPlusNormal"/>
            </w:pPr>
            <w:r>
              <w:t>2.1. 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FF4B1F" w:rsidRDefault="00FF4B1F">
            <w:pPr>
              <w:pStyle w:val="ConsPlusNormal"/>
            </w:pPr>
            <w:r>
              <w:t xml:space="preserve">Внедрение персонифицированной модели повышения квалификации руководящих и педагогических работников </w:t>
            </w:r>
            <w:r>
              <w:lastRenderedPageBreak/>
              <w:t>образования.</w:t>
            </w:r>
          </w:p>
          <w:p w:rsidR="00FF4B1F" w:rsidRDefault="00FF4B1F">
            <w:pPr>
              <w:pStyle w:val="ConsPlusNormal"/>
            </w:pPr>
            <w:r>
              <w:t>Повышение качества образования</w:t>
            </w:r>
          </w:p>
        </w:tc>
        <w:tc>
          <w:tcPr>
            <w:tcW w:w="1304" w:type="dxa"/>
          </w:tcPr>
          <w:p w:rsidR="00FF4B1F" w:rsidRDefault="00FF4B1F">
            <w:pPr>
              <w:pStyle w:val="ConsPlusNormal"/>
            </w:pPr>
            <w:r>
              <w:lastRenderedPageBreak/>
              <w:t>Снижение эффективности и качества услуг образования.</w:t>
            </w:r>
          </w:p>
          <w:p w:rsidR="00FF4B1F" w:rsidRDefault="00FF4B1F">
            <w:pPr>
              <w:pStyle w:val="ConsPlusNormal"/>
            </w:pPr>
            <w:r>
              <w:t>Нарушение законодательства в части обеспечения повышения квалификации 1 раз в пять лет.</w:t>
            </w:r>
          </w:p>
          <w:p w:rsidR="00FF4B1F" w:rsidRDefault="00FF4B1F">
            <w:pPr>
              <w:pStyle w:val="ConsPlusNormal"/>
            </w:pPr>
            <w:r>
              <w:t>Снижение эффективности и качества образования</w:t>
            </w:r>
          </w:p>
        </w:tc>
        <w:tc>
          <w:tcPr>
            <w:tcW w:w="1134" w:type="dxa"/>
          </w:tcPr>
          <w:p w:rsidR="00FF4B1F" w:rsidRDefault="00FF4B1F">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FF4B1F">
        <w:tc>
          <w:tcPr>
            <w:tcW w:w="567" w:type="dxa"/>
          </w:tcPr>
          <w:p w:rsidR="00FF4B1F" w:rsidRDefault="00FF4B1F">
            <w:pPr>
              <w:pStyle w:val="ConsPlusNormal"/>
            </w:pPr>
            <w:r>
              <w:lastRenderedPageBreak/>
              <w:t>11.</w:t>
            </w:r>
          </w:p>
        </w:tc>
        <w:tc>
          <w:tcPr>
            <w:tcW w:w="1247" w:type="dxa"/>
          </w:tcPr>
          <w:p w:rsidR="00FF4B1F" w:rsidRDefault="00FF4B1F">
            <w:pPr>
              <w:pStyle w:val="ConsPlusNormal"/>
            </w:pPr>
            <w:r>
              <w:t>2.2. Развитие системы поддержки талантливых детей и одаренных учащихся</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FF4B1F" w:rsidRDefault="00FF4B1F">
            <w:pPr>
              <w:pStyle w:val="ConsPlusNormal"/>
            </w:pPr>
            <w:r>
              <w:t>Обеспечение участия учащихся в олимпиадах муниципального, регионального и российского уровня</w:t>
            </w:r>
          </w:p>
        </w:tc>
        <w:tc>
          <w:tcPr>
            <w:tcW w:w="1304" w:type="dxa"/>
          </w:tcPr>
          <w:p w:rsidR="00FF4B1F" w:rsidRDefault="00FF4B1F">
            <w:pPr>
              <w:pStyle w:val="ConsPlusNormal"/>
            </w:pPr>
            <w:r>
              <w:t>Недостаточное развитие условий по поддержке талантливых детей и одаренных учащихся.</w:t>
            </w:r>
          </w:p>
          <w:p w:rsidR="00FF4B1F" w:rsidRDefault="00FF4B1F">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134" w:type="dxa"/>
          </w:tcPr>
          <w:p w:rsidR="00FF4B1F" w:rsidRDefault="00FF4B1F">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FF4B1F" w:rsidRDefault="00FF4B1F">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FF4B1F">
        <w:tc>
          <w:tcPr>
            <w:tcW w:w="567" w:type="dxa"/>
          </w:tcPr>
          <w:p w:rsidR="00FF4B1F" w:rsidRDefault="00FF4B1F">
            <w:pPr>
              <w:pStyle w:val="ConsPlusNormal"/>
            </w:pPr>
            <w:r>
              <w:t>12.</w:t>
            </w:r>
          </w:p>
        </w:tc>
        <w:tc>
          <w:tcPr>
            <w:tcW w:w="1247" w:type="dxa"/>
          </w:tcPr>
          <w:p w:rsidR="00FF4B1F" w:rsidRDefault="00FF4B1F">
            <w:pPr>
              <w:pStyle w:val="ConsPlusNormal"/>
            </w:pPr>
            <w:r>
              <w:t>2.3. Реализация мер по профилакт</w:t>
            </w:r>
            <w:r>
              <w:lastRenderedPageBreak/>
              <w:t>ике детского дорожного травматизма, безнадзорности и правонарушений среди несовершеннолетних</w:t>
            </w:r>
          </w:p>
        </w:tc>
        <w:tc>
          <w:tcPr>
            <w:tcW w:w="113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Активная пропаганда безопасно</w:t>
            </w:r>
            <w:r>
              <w:lastRenderedPageBreak/>
              <w:t>го поведения на улицах и дорогах, профилактика семейного неблагополучия</w:t>
            </w:r>
          </w:p>
        </w:tc>
        <w:tc>
          <w:tcPr>
            <w:tcW w:w="1304" w:type="dxa"/>
          </w:tcPr>
          <w:p w:rsidR="00FF4B1F" w:rsidRDefault="00FF4B1F">
            <w:pPr>
              <w:pStyle w:val="ConsPlusNormal"/>
            </w:pPr>
            <w:r>
              <w:lastRenderedPageBreak/>
              <w:t xml:space="preserve">Недостаточная пропаганда безопасного </w:t>
            </w:r>
            <w:r>
              <w:lastRenderedPageBreak/>
              <w:t>поведения на улицах и дорогах, увеличение количества неблагополучных семей</w:t>
            </w:r>
          </w:p>
        </w:tc>
        <w:tc>
          <w:tcPr>
            <w:tcW w:w="1134" w:type="dxa"/>
          </w:tcPr>
          <w:p w:rsidR="00FF4B1F" w:rsidRDefault="00FF4B1F">
            <w:pPr>
              <w:pStyle w:val="ConsPlusNormal"/>
            </w:pPr>
            <w:r>
              <w:lastRenderedPageBreak/>
              <w:t>Доля муниципальных образоват</w:t>
            </w:r>
            <w:r>
              <w:lastRenderedPageBreak/>
              <w:t>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FF4B1F">
        <w:tblPrEx>
          <w:tblBorders>
            <w:insideH w:val="nil"/>
          </w:tblBorders>
        </w:tblPrEx>
        <w:tc>
          <w:tcPr>
            <w:tcW w:w="567" w:type="dxa"/>
            <w:tcBorders>
              <w:bottom w:val="nil"/>
            </w:tcBorders>
          </w:tcPr>
          <w:p w:rsidR="00FF4B1F" w:rsidRDefault="00FF4B1F">
            <w:pPr>
              <w:pStyle w:val="ConsPlusNormal"/>
            </w:pPr>
            <w:r>
              <w:lastRenderedPageBreak/>
              <w:t>13.</w:t>
            </w:r>
          </w:p>
        </w:tc>
        <w:tc>
          <w:tcPr>
            <w:tcW w:w="1247" w:type="dxa"/>
            <w:tcBorders>
              <w:bottom w:val="nil"/>
            </w:tcBorders>
          </w:tcPr>
          <w:p w:rsidR="00FF4B1F" w:rsidRDefault="00FF4B1F">
            <w:pPr>
              <w:pStyle w:val="ConsPlusNormal"/>
            </w:pPr>
            <w:r>
              <w:t>2.5. Развитие муниципальной системы оценки качества образования</w:t>
            </w:r>
          </w:p>
        </w:tc>
        <w:tc>
          <w:tcPr>
            <w:tcW w:w="1134" w:type="dxa"/>
            <w:tcBorders>
              <w:bottom w:val="nil"/>
            </w:tcBorders>
          </w:tcPr>
          <w:p w:rsidR="00FF4B1F" w:rsidRDefault="00FF4B1F">
            <w:pPr>
              <w:pStyle w:val="ConsPlusNormal"/>
            </w:pPr>
            <w:r>
              <w:t>Управление образования</w:t>
            </w:r>
          </w:p>
        </w:tc>
        <w:tc>
          <w:tcPr>
            <w:tcW w:w="1247" w:type="dxa"/>
            <w:tcBorders>
              <w:bottom w:val="nil"/>
            </w:tcBorders>
          </w:tcPr>
          <w:p w:rsidR="00FF4B1F" w:rsidRDefault="00FF4B1F">
            <w:pPr>
              <w:pStyle w:val="ConsPlusNormal"/>
            </w:pPr>
            <w:r>
              <w:t>01.01.2015</w:t>
            </w:r>
          </w:p>
        </w:tc>
        <w:tc>
          <w:tcPr>
            <w:tcW w:w="1247" w:type="dxa"/>
            <w:tcBorders>
              <w:bottom w:val="nil"/>
            </w:tcBorders>
          </w:tcPr>
          <w:p w:rsidR="00FF4B1F" w:rsidRDefault="00FF4B1F">
            <w:pPr>
              <w:pStyle w:val="ConsPlusNormal"/>
            </w:pPr>
            <w:r>
              <w:t>31.12.2020</w:t>
            </w:r>
          </w:p>
        </w:tc>
        <w:tc>
          <w:tcPr>
            <w:tcW w:w="1134" w:type="dxa"/>
            <w:tcBorders>
              <w:bottom w:val="nil"/>
            </w:tcBorders>
          </w:tcPr>
          <w:p w:rsidR="00FF4B1F" w:rsidRDefault="00FF4B1F">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FF4B1F" w:rsidRDefault="00FF4B1F">
            <w:pPr>
              <w:pStyle w:val="ConsPlusNormal"/>
            </w:pPr>
            <w:r>
              <w:t xml:space="preserve">Взаимосвязь уровня заработной платы </w:t>
            </w:r>
            <w:r>
              <w:lastRenderedPageBreak/>
              <w:t>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FF4B1F" w:rsidRDefault="00FF4B1F">
            <w:pPr>
              <w:pStyle w:val="ConsPlusNormal"/>
            </w:pPr>
            <w:r>
              <w:lastRenderedPageBreak/>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FF4B1F" w:rsidRDefault="00FF4B1F">
            <w:pPr>
              <w:pStyle w:val="ConsPlusNormal"/>
            </w:pPr>
            <w:r>
              <w:t xml:space="preserve">Снижение эффективности деятельности </w:t>
            </w:r>
            <w:r>
              <w:lastRenderedPageBreak/>
              <w:t>педагогических и руководящих кадров</w:t>
            </w:r>
          </w:p>
        </w:tc>
        <w:tc>
          <w:tcPr>
            <w:tcW w:w="1134" w:type="dxa"/>
            <w:tcBorders>
              <w:bottom w:val="nil"/>
            </w:tcBorders>
          </w:tcPr>
          <w:p w:rsidR="00FF4B1F" w:rsidRDefault="00FF4B1F">
            <w:pPr>
              <w:pStyle w:val="ConsPlusNormal"/>
            </w:pPr>
            <w:r>
              <w:lastRenderedPageBreak/>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w:t>
            </w:r>
            <w:r>
              <w:lastRenderedPageBreak/>
              <w:t>ов муниципальных общеобразовательных организаций, сдававших единый государственный экзамен по данным предметам;</w:t>
            </w:r>
          </w:p>
          <w:p w:rsidR="00FF4B1F" w:rsidRDefault="00FF4B1F">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FF4B1F">
        <w:tblPrEx>
          <w:tblBorders>
            <w:insideH w:val="nil"/>
          </w:tblBorders>
        </w:tblPrEx>
        <w:tc>
          <w:tcPr>
            <w:tcW w:w="56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247"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p>
        </w:tc>
        <w:tc>
          <w:tcPr>
            <w:tcW w:w="1304" w:type="dxa"/>
            <w:tcBorders>
              <w:top w:val="nil"/>
            </w:tcBorders>
          </w:tcPr>
          <w:p w:rsidR="00FF4B1F" w:rsidRDefault="00FF4B1F">
            <w:pPr>
              <w:pStyle w:val="ConsPlusNormal"/>
            </w:pPr>
          </w:p>
        </w:tc>
        <w:tc>
          <w:tcPr>
            <w:tcW w:w="1134" w:type="dxa"/>
            <w:tcBorders>
              <w:top w:val="nil"/>
            </w:tcBorders>
          </w:tcPr>
          <w:p w:rsidR="00FF4B1F" w:rsidRDefault="00FF4B1F">
            <w:pPr>
              <w:pStyle w:val="ConsPlusNormal"/>
            </w:pPr>
            <w:r>
              <w:t>Доля выпускников муниципальных общеобра</w:t>
            </w:r>
            <w:r>
              <w:lastRenderedPageBreak/>
              <w:t>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FF4B1F">
        <w:tc>
          <w:tcPr>
            <w:tcW w:w="567" w:type="dxa"/>
          </w:tcPr>
          <w:p w:rsidR="00FF4B1F" w:rsidRDefault="00FF4B1F">
            <w:pPr>
              <w:pStyle w:val="ConsPlusNormal"/>
            </w:pPr>
            <w:r>
              <w:lastRenderedPageBreak/>
              <w:t>14.</w:t>
            </w:r>
          </w:p>
        </w:tc>
        <w:tc>
          <w:tcPr>
            <w:tcW w:w="1247" w:type="dxa"/>
          </w:tcPr>
          <w:p w:rsidR="00FF4B1F" w:rsidRDefault="00FF4B1F">
            <w:pPr>
              <w:pStyle w:val="ConsPlusNormal"/>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w:t>
            </w:r>
            <w:r>
              <w:lastRenderedPageBreak/>
              <w:t>занятиях физической культурой и спортом</w:t>
            </w:r>
          </w:p>
        </w:tc>
        <w:tc>
          <w:tcPr>
            <w:tcW w:w="1304" w:type="dxa"/>
          </w:tcPr>
          <w:p w:rsidR="00FF4B1F" w:rsidRDefault="00FF4B1F">
            <w:pPr>
              <w:pStyle w:val="ConsPlusNormal"/>
            </w:pPr>
            <w:r>
              <w:lastRenderedPageBreak/>
              <w:t>Снижение показателя группы здоровья среди воспитанников и обучающихся</w:t>
            </w:r>
          </w:p>
        </w:tc>
        <w:tc>
          <w:tcPr>
            <w:tcW w:w="1134" w:type="dxa"/>
          </w:tcPr>
          <w:p w:rsidR="00FF4B1F" w:rsidRDefault="00FF4B1F">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FF4B1F">
        <w:tc>
          <w:tcPr>
            <w:tcW w:w="9014" w:type="dxa"/>
            <w:gridSpan w:val="8"/>
          </w:tcPr>
          <w:p w:rsidR="00FF4B1F" w:rsidRDefault="00FF4B1F">
            <w:pPr>
              <w:pStyle w:val="ConsPlusNormal"/>
              <w:jc w:val="center"/>
              <w:outlineLvl w:val="3"/>
            </w:pPr>
            <w:r>
              <w:lastRenderedPageBreak/>
              <w:t>Задача 3. Развитие условий, обеспечивающих успешную социализацию детей и молодежи</w:t>
            </w:r>
          </w:p>
        </w:tc>
      </w:tr>
      <w:tr w:rsidR="00FF4B1F">
        <w:tc>
          <w:tcPr>
            <w:tcW w:w="567" w:type="dxa"/>
          </w:tcPr>
          <w:p w:rsidR="00FF4B1F" w:rsidRDefault="00FF4B1F">
            <w:pPr>
              <w:pStyle w:val="ConsPlusNormal"/>
            </w:pPr>
            <w:r>
              <w:t>15.</w:t>
            </w:r>
          </w:p>
        </w:tc>
        <w:tc>
          <w:tcPr>
            <w:tcW w:w="1247" w:type="dxa"/>
          </w:tcPr>
          <w:p w:rsidR="00FF4B1F" w:rsidRDefault="00FF4B1F">
            <w:pPr>
              <w:pStyle w:val="ConsPlusNormal"/>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Рост социальной активности молодежи</w:t>
            </w:r>
          </w:p>
          <w:p w:rsidR="00FF4B1F" w:rsidRDefault="00FF4B1F">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FF4B1F" w:rsidRDefault="00FF4B1F">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134" w:type="dxa"/>
          </w:tcPr>
          <w:p w:rsidR="00FF4B1F" w:rsidRDefault="00FF4B1F">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FF4B1F">
        <w:tc>
          <w:tcPr>
            <w:tcW w:w="567" w:type="dxa"/>
          </w:tcPr>
          <w:p w:rsidR="00FF4B1F" w:rsidRDefault="00FF4B1F">
            <w:pPr>
              <w:pStyle w:val="ConsPlusNormal"/>
            </w:pPr>
            <w:r>
              <w:t>16.</w:t>
            </w:r>
          </w:p>
        </w:tc>
        <w:tc>
          <w:tcPr>
            <w:tcW w:w="1247" w:type="dxa"/>
          </w:tcPr>
          <w:p w:rsidR="00FF4B1F" w:rsidRDefault="00FF4B1F">
            <w:pPr>
              <w:pStyle w:val="ConsPlusNormal"/>
            </w:pPr>
            <w:r>
              <w:t>3.2. Поддержка талантливой молодежи</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Обеспечение участия молодежи в конкурсах, соревнованиях муниципа</w:t>
            </w:r>
            <w:r>
              <w:lastRenderedPageBreak/>
              <w:t>льного, республиканского, российского уровней.</w:t>
            </w:r>
          </w:p>
          <w:p w:rsidR="00FF4B1F" w:rsidRDefault="00FF4B1F">
            <w:pPr>
              <w:pStyle w:val="ConsPlusNormal"/>
            </w:pPr>
            <w:r>
              <w:t>Повышение престижа успешной учебной, творческой деятельности</w:t>
            </w:r>
          </w:p>
        </w:tc>
        <w:tc>
          <w:tcPr>
            <w:tcW w:w="1304" w:type="dxa"/>
          </w:tcPr>
          <w:p w:rsidR="00FF4B1F" w:rsidRDefault="00FF4B1F">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FF4B1F" w:rsidRDefault="00FF4B1F">
            <w:pPr>
              <w:pStyle w:val="ConsPlusNormal"/>
            </w:pPr>
            <w:r>
              <w:t>Снижение показателей по количеству призеров и победителей конкурсов различных уровней</w:t>
            </w:r>
          </w:p>
        </w:tc>
        <w:tc>
          <w:tcPr>
            <w:tcW w:w="1134" w:type="dxa"/>
          </w:tcPr>
          <w:p w:rsidR="00FF4B1F" w:rsidRDefault="00FF4B1F">
            <w:pPr>
              <w:pStyle w:val="ConsPlusNormal"/>
            </w:pPr>
            <w:r>
              <w:lastRenderedPageBreak/>
              <w:t xml:space="preserve">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FF4B1F">
        <w:tc>
          <w:tcPr>
            <w:tcW w:w="567" w:type="dxa"/>
          </w:tcPr>
          <w:p w:rsidR="00FF4B1F" w:rsidRDefault="00FF4B1F">
            <w:pPr>
              <w:pStyle w:val="ConsPlusNormal"/>
            </w:pPr>
            <w:r>
              <w:lastRenderedPageBreak/>
              <w:t>17.</w:t>
            </w:r>
          </w:p>
        </w:tc>
        <w:tc>
          <w:tcPr>
            <w:tcW w:w="1247" w:type="dxa"/>
          </w:tcPr>
          <w:p w:rsidR="00FF4B1F" w:rsidRDefault="00FF4B1F">
            <w:pPr>
              <w:pStyle w:val="ConsPlusNormal"/>
            </w:pPr>
            <w:r>
              <w:t>3.3. Мероприятия по профилактике безнадзорности и правонарушений среди несовершеннолетних</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Снижение правонарушений и преступлений, совершаемых несовершеннолетними</w:t>
            </w:r>
          </w:p>
        </w:tc>
        <w:tc>
          <w:tcPr>
            <w:tcW w:w="1304" w:type="dxa"/>
          </w:tcPr>
          <w:p w:rsidR="00FF4B1F" w:rsidRDefault="00FF4B1F">
            <w:pPr>
              <w:pStyle w:val="ConsPlusNormal"/>
            </w:pPr>
            <w:r>
              <w:t>Рост правонарушений и преступлений, совершаемых несовершеннолетними</w:t>
            </w:r>
          </w:p>
        </w:tc>
        <w:tc>
          <w:tcPr>
            <w:tcW w:w="1134" w:type="dxa"/>
          </w:tcPr>
          <w:p w:rsidR="00FF4B1F" w:rsidRDefault="00FF4B1F">
            <w:pPr>
              <w:pStyle w:val="ConsPlusNormal"/>
            </w:pPr>
            <w:r>
              <w:t>Количество учащихся, состоящих на профилактических учетах в муниципальных общеобразовательных организациях</w:t>
            </w:r>
          </w:p>
        </w:tc>
      </w:tr>
      <w:tr w:rsidR="00FF4B1F">
        <w:tc>
          <w:tcPr>
            <w:tcW w:w="567" w:type="dxa"/>
          </w:tcPr>
          <w:p w:rsidR="00FF4B1F" w:rsidRDefault="00FF4B1F">
            <w:pPr>
              <w:pStyle w:val="ConsPlusNormal"/>
            </w:pPr>
            <w:r>
              <w:t>18.</w:t>
            </w:r>
          </w:p>
        </w:tc>
        <w:tc>
          <w:tcPr>
            <w:tcW w:w="1247" w:type="dxa"/>
          </w:tcPr>
          <w:p w:rsidR="00FF4B1F" w:rsidRDefault="00FF4B1F">
            <w:pPr>
              <w:pStyle w:val="ConsPlusNormal"/>
            </w:pPr>
            <w:r>
              <w:t>3.4. Обеспечение допризывной подготовки учащихся муниципальных образовательных организаций к военной службе</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Создание в подростковой среде положительного отношения к службе в армии.</w:t>
            </w:r>
          </w:p>
          <w:p w:rsidR="00FF4B1F" w:rsidRDefault="00FF4B1F">
            <w:pPr>
              <w:pStyle w:val="ConsPlusNormal"/>
            </w:pPr>
            <w:r>
              <w:t xml:space="preserve">Рост образовательного уровня призывной молодежи по основам </w:t>
            </w:r>
            <w:r>
              <w:lastRenderedPageBreak/>
              <w:t>военной службы</w:t>
            </w:r>
          </w:p>
          <w:p w:rsidR="00FF4B1F" w:rsidRDefault="00FF4B1F">
            <w:pPr>
              <w:pStyle w:val="ConsPlusNormal"/>
            </w:pPr>
            <w:r>
              <w:t>Обеспечение деятельности клубов патриотической направленности "Воин", "Сыны отечества", "Патриот", "Щит", "Ижемец"</w:t>
            </w:r>
          </w:p>
        </w:tc>
        <w:tc>
          <w:tcPr>
            <w:tcW w:w="1304" w:type="dxa"/>
          </w:tcPr>
          <w:p w:rsidR="00FF4B1F" w:rsidRDefault="00FF4B1F">
            <w:pPr>
              <w:pStyle w:val="ConsPlusNormal"/>
            </w:pPr>
            <w:r>
              <w:lastRenderedPageBreak/>
              <w:t>Превалирование отрицательного отношения к службе в армии.</w:t>
            </w:r>
          </w:p>
          <w:p w:rsidR="00FF4B1F" w:rsidRDefault="00FF4B1F">
            <w:pPr>
              <w:pStyle w:val="ConsPlusNormal"/>
            </w:pPr>
            <w:r>
              <w:t>Снижение образовательного уровня призывной молодежи по основам военной службы</w:t>
            </w:r>
          </w:p>
        </w:tc>
        <w:tc>
          <w:tcPr>
            <w:tcW w:w="1134" w:type="dxa"/>
          </w:tcPr>
          <w:p w:rsidR="00FF4B1F" w:rsidRDefault="00FF4B1F">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FF4B1F">
        <w:tc>
          <w:tcPr>
            <w:tcW w:w="9014" w:type="dxa"/>
            <w:gridSpan w:val="8"/>
          </w:tcPr>
          <w:p w:rsidR="00FF4B1F" w:rsidRDefault="00FF4B1F">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FF4B1F">
        <w:tc>
          <w:tcPr>
            <w:tcW w:w="567" w:type="dxa"/>
          </w:tcPr>
          <w:p w:rsidR="00FF4B1F" w:rsidRDefault="00FF4B1F">
            <w:pPr>
              <w:pStyle w:val="ConsPlusNormal"/>
            </w:pPr>
            <w:r>
              <w:t>19.</w:t>
            </w:r>
          </w:p>
        </w:tc>
        <w:tc>
          <w:tcPr>
            <w:tcW w:w="1247" w:type="dxa"/>
          </w:tcPr>
          <w:p w:rsidR="00FF4B1F" w:rsidRDefault="00FF4B1F">
            <w:pPr>
              <w:pStyle w:val="ConsPlusNormal"/>
            </w:pPr>
            <w:r>
              <w:t>4.1. Обеспечение оздоровления и отдыха детей Ижемского района</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FF4B1F" w:rsidRDefault="00FF4B1F">
            <w:pPr>
              <w:pStyle w:val="ConsPlusNormal"/>
            </w:pPr>
            <w:r>
              <w:t xml:space="preserve">Оплата путевок в летние оздоровительные </w:t>
            </w:r>
            <w:r>
              <w:lastRenderedPageBreak/>
              <w:t>лагеря для детей из социально незащищенных семей</w:t>
            </w:r>
          </w:p>
        </w:tc>
        <w:tc>
          <w:tcPr>
            <w:tcW w:w="1304" w:type="dxa"/>
          </w:tcPr>
          <w:p w:rsidR="00FF4B1F" w:rsidRDefault="00FF4B1F">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FF4B1F" w:rsidRDefault="00FF4B1F">
            <w:pPr>
              <w:pStyle w:val="ConsPlusNormal"/>
            </w:pPr>
            <w:r>
              <w:t>Снижение охвата детей оздоровлением в выездных лагерях.</w:t>
            </w:r>
          </w:p>
          <w:p w:rsidR="00FF4B1F" w:rsidRDefault="00FF4B1F">
            <w:pPr>
              <w:pStyle w:val="ConsPlusNormal"/>
            </w:pPr>
            <w:r>
              <w:t>Снижение количества детей из социально незащищенных семей, охваченных оздоровлен</w:t>
            </w:r>
            <w:r>
              <w:lastRenderedPageBreak/>
              <w:t>ием в выездных лагерях</w:t>
            </w:r>
          </w:p>
        </w:tc>
        <w:tc>
          <w:tcPr>
            <w:tcW w:w="1134" w:type="dxa"/>
          </w:tcPr>
          <w:p w:rsidR="00FF4B1F" w:rsidRDefault="00FF4B1F">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FF4B1F" w:rsidRDefault="00FF4B1F">
            <w:pPr>
              <w:pStyle w:val="ConsPlusNormal"/>
            </w:pPr>
            <w:r>
              <w:t>Доля детей, находящихся в трудной жизненной ситуации, охваченных оздоровлением и отдыхом, от общей численности детей, находящи</w:t>
            </w:r>
            <w:r>
              <w:lastRenderedPageBreak/>
              <w:t>хся в трудной жизненной ситуации, подлежащих оздоровлению</w:t>
            </w:r>
          </w:p>
        </w:tc>
      </w:tr>
      <w:tr w:rsidR="00FF4B1F">
        <w:tc>
          <w:tcPr>
            <w:tcW w:w="567" w:type="dxa"/>
          </w:tcPr>
          <w:p w:rsidR="00FF4B1F" w:rsidRDefault="00FF4B1F">
            <w:pPr>
              <w:pStyle w:val="ConsPlusNormal"/>
            </w:pPr>
            <w:r>
              <w:lastRenderedPageBreak/>
              <w:t>20.</w:t>
            </w:r>
          </w:p>
        </w:tc>
        <w:tc>
          <w:tcPr>
            <w:tcW w:w="1247" w:type="dxa"/>
          </w:tcPr>
          <w:p w:rsidR="00FF4B1F" w:rsidRDefault="00FF4B1F">
            <w:pPr>
              <w:pStyle w:val="ConsPlusNormal"/>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Удовлетворение потребностей подростков в трудоустройстве</w:t>
            </w:r>
          </w:p>
        </w:tc>
        <w:tc>
          <w:tcPr>
            <w:tcW w:w="1304" w:type="dxa"/>
          </w:tcPr>
          <w:p w:rsidR="00FF4B1F" w:rsidRDefault="00FF4B1F">
            <w:pPr>
              <w:pStyle w:val="ConsPlusNormal"/>
            </w:pPr>
            <w:r>
              <w:t>Низкий процент трудоустроенных подростков</w:t>
            </w:r>
          </w:p>
        </w:tc>
        <w:tc>
          <w:tcPr>
            <w:tcW w:w="1134" w:type="dxa"/>
          </w:tcPr>
          <w:p w:rsidR="00FF4B1F" w:rsidRDefault="00FF4B1F">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FF4B1F">
        <w:tc>
          <w:tcPr>
            <w:tcW w:w="9014" w:type="dxa"/>
            <w:gridSpan w:val="8"/>
          </w:tcPr>
          <w:p w:rsidR="00FF4B1F" w:rsidRDefault="00FF4B1F">
            <w:pPr>
              <w:pStyle w:val="ConsPlusNormal"/>
              <w:jc w:val="center"/>
              <w:outlineLvl w:val="3"/>
            </w:pPr>
            <w:r>
              <w:t>Задача 5. Обеспечение реализации муниципальной программы</w:t>
            </w:r>
          </w:p>
        </w:tc>
      </w:tr>
      <w:tr w:rsidR="00FF4B1F">
        <w:tc>
          <w:tcPr>
            <w:tcW w:w="567" w:type="dxa"/>
          </w:tcPr>
          <w:p w:rsidR="00FF4B1F" w:rsidRDefault="00FF4B1F">
            <w:pPr>
              <w:pStyle w:val="ConsPlusNormal"/>
            </w:pPr>
            <w:r>
              <w:t>21.</w:t>
            </w:r>
          </w:p>
        </w:tc>
        <w:tc>
          <w:tcPr>
            <w:tcW w:w="1247" w:type="dxa"/>
          </w:tcPr>
          <w:p w:rsidR="00FF4B1F" w:rsidRDefault="00FF4B1F">
            <w:pPr>
              <w:pStyle w:val="ConsPlusNormal"/>
            </w:pPr>
            <w:r>
              <w:t>5.1. Руководство и управление в сфере установленных функций органов местного самоуправления</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FF4B1F" w:rsidRDefault="00FF4B1F">
            <w:pPr>
              <w:pStyle w:val="ConsPlusNormal"/>
            </w:pPr>
            <w:r>
              <w:t>Невыполнение задач и выполнение основных мероприятий программы</w:t>
            </w:r>
          </w:p>
        </w:tc>
        <w:tc>
          <w:tcPr>
            <w:tcW w:w="1134" w:type="dxa"/>
          </w:tcPr>
          <w:p w:rsidR="00FF4B1F" w:rsidRDefault="00FF4B1F">
            <w:pPr>
              <w:pStyle w:val="ConsPlusNormal"/>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p w:rsidR="00FF4B1F" w:rsidRDefault="00FF4B1F">
            <w:pPr>
              <w:pStyle w:val="ConsPlusNormal"/>
            </w:pPr>
            <w:r>
              <w:t>Уровень удовлетворенности населения муниципального района "Ижемски</w:t>
            </w:r>
            <w:r>
              <w:lastRenderedPageBreak/>
              <w:t>й" качеством предоставления муниципальных услуг в сфере образования</w:t>
            </w:r>
          </w:p>
        </w:tc>
      </w:tr>
      <w:tr w:rsidR="00FF4B1F">
        <w:tc>
          <w:tcPr>
            <w:tcW w:w="567" w:type="dxa"/>
          </w:tcPr>
          <w:p w:rsidR="00FF4B1F" w:rsidRDefault="00FF4B1F">
            <w:pPr>
              <w:pStyle w:val="ConsPlusNormal"/>
            </w:pPr>
            <w:r>
              <w:lastRenderedPageBreak/>
              <w:t>22.</w:t>
            </w:r>
          </w:p>
        </w:tc>
        <w:tc>
          <w:tcPr>
            <w:tcW w:w="1247" w:type="dxa"/>
          </w:tcPr>
          <w:p w:rsidR="00FF4B1F" w:rsidRDefault="00FF4B1F">
            <w:pPr>
              <w:pStyle w:val="ConsPlusNormal"/>
            </w:pPr>
            <w:r>
              <w:t>5.2. Реализация прочих функций, связанных с муниципальным управлением</w:t>
            </w:r>
          </w:p>
        </w:tc>
        <w:tc>
          <w:tcPr>
            <w:tcW w:w="1134" w:type="dxa"/>
          </w:tcPr>
          <w:p w:rsidR="00FF4B1F" w:rsidRDefault="00FF4B1F">
            <w:pPr>
              <w:pStyle w:val="ConsPlusNormal"/>
            </w:pPr>
            <w:r>
              <w:t>Управление образования</w:t>
            </w:r>
          </w:p>
        </w:tc>
        <w:tc>
          <w:tcPr>
            <w:tcW w:w="1247" w:type="dxa"/>
          </w:tcPr>
          <w:p w:rsidR="00FF4B1F" w:rsidRDefault="00FF4B1F">
            <w:pPr>
              <w:pStyle w:val="ConsPlusNormal"/>
            </w:pPr>
            <w:r>
              <w:t>01.01.2015</w:t>
            </w:r>
          </w:p>
        </w:tc>
        <w:tc>
          <w:tcPr>
            <w:tcW w:w="1247" w:type="dxa"/>
          </w:tcPr>
          <w:p w:rsidR="00FF4B1F" w:rsidRDefault="00FF4B1F">
            <w:pPr>
              <w:pStyle w:val="ConsPlusNormal"/>
            </w:pPr>
            <w:r>
              <w:t>31.12.2020</w:t>
            </w:r>
          </w:p>
        </w:tc>
        <w:tc>
          <w:tcPr>
            <w:tcW w:w="1134" w:type="dxa"/>
          </w:tcPr>
          <w:p w:rsidR="00FF4B1F" w:rsidRDefault="00FF4B1F">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FF4B1F" w:rsidRDefault="00FF4B1F">
            <w:pPr>
              <w:pStyle w:val="ConsPlusNormal"/>
            </w:pPr>
            <w:r>
              <w:t>Невыполнение задач и выполнение основных мероприятий программы</w:t>
            </w:r>
          </w:p>
        </w:tc>
        <w:tc>
          <w:tcPr>
            <w:tcW w:w="1134" w:type="dxa"/>
          </w:tcPr>
          <w:p w:rsidR="00FF4B1F" w:rsidRDefault="00FF4B1F">
            <w:pPr>
              <w:pStyle w:val="ConsPlusNormal"/>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p w:rsidR="00FF4B1F" w:rsidRDefault="00FF4B1F">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FF4B1F" w:rsidRDefault="00FF4B1F">
      <w:pPr>
        <w:pStyle w:val="ConsPlusNormal"/>
      </w:pPr>
    </w:p>
    <w:p w:rsidR="00FF4B1F" w:rsidRDefault="00FF4B1F">
      <w:pPr>
        <w:pStyle w:val="ConsPlusNormal"/>
        <w:jc w:val="right"/>
        <w:outlineLvl w:val="2"/>
      </w:pPr>
      <w:r>
        <w:t>Таблица 3</w:t>
      </w:r>
    </w:p>
    <w:p w:rsidR="00FF4B1F" w:rsidRDefault="00FF4B1F">
      <w:pPr>
        <w:pStyle w:val="ConsPlusNormal"/>
      </w:pPr>
    </w:p>
    <w:p w:rsidR="00FF4B1F" w:rsidRDefault="00FF4B1F">
      <w:pPr>
        <w:pStyle w:val="ConsPlusNormal"/>
        <w:jc w:val="center"/>
      </w:pPr>
      <w:bookmarkStart w:id="4" w:name="P1115"/>
      <w:bookmarkEnd w:id="4"/>
      <w:r>
        <w:t>Сведения</w:t>
      </w:r>
    </w:p>
    <w:p w:rsidR="00FF4B1F" w:rsidRDefault="00FF4B1F">
      <w:pPr>
        <w:pStyle w:val="ConsPlusNormal"/>
        <w:jc w:val="center"/>
      </w:pPr>
      <w:r>
        <w:t>об основных мерах правового регулирования в сфере</w:t>
      </w:r>
    </w:p>
    <w:p w:rsidR="00FF4B1F" w:rsidRDefault="00FF4B1F">
      <w:pPr>
        <w:pStyle w:val="ConsPlusNormal"/>
        <w:jc w:val="center"/>
      </w:pPr>
      <w:r>
        <w:t>реализации муниципальной программы МО МР "Ижемский"</w:t>
      </w:r>
    </w:p>
    <w:p w:rsidR="00FF4B1F" w:rsidRDefault="00FF4B1F">
      <w:pPr>
        <w:pStyle w:val="ConsPlusNormal"/>
        <w:jc w:val="center"/>
      </w:pPr>
      <w:r>
        <w:t>"Развитие образования"</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FF4B1F">
        <w:tc>
          <w:tcPr>
            <w:tcW w:w="567" w:type="dxa"/>
          </w:tcPr>
          <w:p w:rsidR="00FF4B1F" w:rsidRDefault="00FF4B1F">
            <w:pPr>
              <w:pStyle w:val="ConsPlusNormal"/>
              <w:jc w:val="center"/>
            </w:pPr>
            <w:r>
              <w:t>N п/п</w:t>
            </w:r>
          </w:p>
        </w:tc>
        <w:tc>
          <w:tcPr>
            <w:tcW w:w="2324" w:type="dxa"/>
          </w:tcPr>
          <w:p w:rsidR="00FF4B1F" w:rsidRDefault="00FF4B1F">
            <w:pPr>
              <w:pStyle w:val="ConsPlusNormal"/>
              <w:jc w:val="center"/>
            </w:pPr>
            <w:r>
              <w:t>Вид нормативно-правового акта</w:t>
            </w:r>
          </w:p>
        </w:tc>
        <w:tc>
          <w:tcPr>
            <w:tcW w:w="2948" w:type="dxa"/>
          </w:tcPr>
          <w:p w:rsidR="00FF4B1F" w:rsidRDefault="00FF4B1F">
            <w:pPr>
              <w:pStyle w:val="ConsPlusNormal"/>
              <w:jc w:val="center"/>
            </w:pPr>
            <w:r>
              <w:t>Основные положения нормативно-правового акта</w:t>
            </w:r>
          </w:p>
        </w:tc>
        <w:tc>
          <w:tcPr>
            <w:tcW w:w="1701" w:type="dxa"/>
          </w:tcPr>
          <w:p w:rsidR="00FF4B1F" w:rsidRDefault="00FF4B1F">
            <w:pPr>
              <w:pStyle w:val="ConsPlusNormal"/>
              <w:jc w:val="center"/>
            </w:pPr>
            <w:r>
              <w:t>Ответственный исполнитель и соисполнители</w:t>
            </w:r>
          </w:p>
        </w:tc>
        <w:tc>
          <w:tcPr>
            <w:tcW w:w="1531" w:type="dxa"/>
          </w:tcPr>
          <w:p w:rsidR="00FF4B1F" w:rsidRDefault="00FF4B1F">
            <w:pPr>
              <w:pStyle w:val="ConsPlusNormal"/>
              <w:jc w:val="center"/>
            </w:pPr>
            <w:r>
              <w:t>Ожидаемые сроки принятия</w:t>
            </w:r>
          </w:p>
        </w:tc>
      </w:tr>
      <w:tr w:rsidR="00FF4B1F">
        <w:tc>
          <w:tcPr>
            <w:tcW w:w="567" w:type="dxa"/>
          </w:tcPr>
          <w:p w:rsidR="00FF4B1F" w:rsidRDefault="00FF4B1F">
            <w:pPr>
              <w:pStyle w:val="ConsPlusNormal"/>
              <w:jc w:val="center"/>
            </w:pPr>
            <w:r>
              <w:lastRenderedPageBreak/>
              <w:t>1</w:t>
            </w:r>
          </w:p>
        </w:tc>
        <w:tc>
          <w:tcPr>
            <w:tcW w:w="2324" w:type="dxa"/>
          </w:tcPr>
          <w:p w:rsidR="00FF4B1F" w:rsidRDefault="00FF4B1F">
            <w:pPr>
              <w:pStyle w:val="ConsPlusNormal"/>
              <w:jc w:val="center"/>
            </w:pPr>
            <w:r>
              <w:t>2</w:t>
            </w:r>
          </w:p>
        </w:tc>
        <w:tc>
          <w:tcPr>
            <w:tcW w:w="2948" w:type="dxa"/>
          </w:tcPr>
          <w:p w:rsidR="00FF4B1F" w:rsidRDefault="00FF4B1F">
            <w:pPr>
              <w:pStyle w:val="ConsPlusNormal"/>
              <w:jc w:val="center"/>
            </w:pPr>
            <w:r>
              <w:t>3</w:t>
            </w:r>
          </w:p>
        </w:tc>
        <w:tc>
          <w:tcPr>
            <w:tcW w:w="1701" w:type="dxa"/>
          </w:tcPr>
          <w:p w:rsidR="00FF4B1F" w:rsidRDefault="00FF4B1F">
            <w:pPr>
              <w:pStyle w:val="ConsPlusNormal"/>
              <w:jc w:val="center"/>
            </w:pPr>
            <w:r>
              <w:t>4</w:t>
            </w:r>
          </w:p>
        </w:tc>
        <w:tc>
          <w:tcPr>
            <w:tcW w:w="1531" w:type="dxa"/>
          </w:tcPr>
          <w:p w:rsidR="00FF4B1F" w:rsidRDefault="00FF4B1F">
            <w:pPr>
              <w:pStyle w:val="ConsPlusNormal"/>
              <w:jc w:val="center"/>
            </w:pPr>
            <w:r>
              <w:t>5</w:t>
            </w:r>
          </w:p>
        </w:tc>
      </w:tr>
      <w:tr w:rsidR="00FF4B1F">
        <w:tc>
          <w:tcPr>
            <w:tcW w:w="567" w:type="dxa"/>
          </w:tcPr>
          <w:p w:rsidR="00FF4B1F" w:rsidRDefault="00FF4B1F">
            <w:pPr>
              <w:pStyle w:val="ConsPlusNormal"/>
            </w:pPr>
            <w:r>
              <w:t>1.</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 xml:space="preserve">Утверждение плана реализации муниципальной </w:t>
            </w:r>
            <w:hyperlink w:anchor="P37"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FF4B1F" w:rsidRDefault="00FF4B1F">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FF4B1F" w:rsidRDefault="00FF4B1F">
            <w:pPr>
              <w:pStyle w:val="ConsPlusNormal"/>
            </w:pPr>
            <w:r>
              <w:t>Ежегодно до 30 декабря</w:t>
            </w:r>
          </w:p>
        </w:tc>
      </w:tr>
      <w:tr w:rsidR="00FF4B1F">
        <w:tc>
          <w:tcPr>
            <w:tcW w:w="567" w:type="dxa"/>
          </w:tcPr>
          <w:p w:rsidR="00FF4B1F" w:rsidRDefault="00FF4B1F">
            <w:pPr>
              <w:pStyle w:val="ConsPlusNormal"/>
            </w:pPr>
            <w:r>
              <w:t>2.</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 закреплении территорий за образовательными организациями</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По необходимости</w:t>
            </w:r>
          </w:p>
        </w:tc>
      </w:tr>
      <w:tr w:rsidR="00FF4B1F">
        <w:tc>
          <w:tcPr>
            <w:tcW w:w="567" w:type="dxa"/>
          </w:tcPr>
          <w:p w:rsidR="00FF4B1F" w:rsidRDefault="00FF4B1F">
            <w:pPr>
              <w:pStyle w:val="ConsPlusNormal"/>
            </w:pPr>
            <w:r>
              <w:t>3.</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в первом квартале</w:t>
            </w:r>
          </w:p>
        </w:tc>
      </w:tr>
      <w:tr w:rsidR="00FF4B1F">
        <w:tc>
          <w:tcPr>
            <w:tcW w:w="567" w:type="dxa"/>
          </w:tcPr>
          <w:p w:rsidR="00FF4B1F" w:rsidRDefault="00FF4B1F">
            <w:pPr>
              <w:pStyle w:val="ConsPlusNormal"/>
            </w:pPr>
            <w:r>
              <w:t>4.</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w:t>
            </w:r>
          </w:p>
        </w:tc>
      </w:tr>
      <w:tr w:rsidR="00FF4B1F">
        <w:tc>
          <w:tcPr>
            <w:tcW w:w="567" w:type="dxa"/>
          </w:tcPr>
          <w:p w:rsidR="00FF4B1F" w:rsidRDefault="00FF4B1F">
            <w:pPr>
              <w:pStyle w:val="ConsPlusNormal"/>
            </w:pPr>
            <w:r>
              <w:t>5.</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до 30 декабря</w:t>
            </w:r>
          </w:p>
        </w:tc>
      </w:tr>
      <w:tr w:rsidR="00FF4B1F">
        <w:tc>
          <w:tcPr>
            <w:tcW w:w="567" w:type="dxa"/>
          </w:tcPr>
          <w:p w:rsidR="00FF4B1F" w:rsidRDefault="00FF4B1F">
            <w:pPr>
              <w:pStyle w:val="ConsPlusNormal"/>
            </w:pPr>
            <w:r>
              <w:lastRenderedPageBreak/>
              <w:t>6.</w:t>
            </w:r>
          </w:p>
        </w:tc>
        <w:tc>
          <w:tcPr>
            <w:tcW w:w="2324" w:type="dxa"/>
          </w:tcPr>
          <w:p w:rsidR="00FF4B1F" w:rsidRDefault="00FF4B1F">
            <w:pPr>
              <w:pStyle w:val="ConsPlusNormal"/>
              <w:jc w:val="both"/>
            </w:pPr>
            <w:r>
              <w:t>Решение Совета муниципального района "Ижемский"</w:t>
            </w:r>
          </w:p>
        </w:tc>
        <w:tc>
          <w:tcPr>
            <w:tcW w:w="2948" w:type="dxa"/>
          </w:tcPr>
          <w:p w:rsidR="00FF4B1F" w:rsidRDefault="00FF4B1F">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до 30 декабря</w:t>
            </w:r>
          </w:p>
        </w:tc>
      </w:tr>
      <w:tr w:rsidR="00FF4B1F">
        <w:tc>
          <w:tcPr>
            <w:tcW w:w="567" w:type="dxa"/>
          </w:tcPr>
          <w:p w:rsidR="00FF4B1F" w:rsidRDefault="00FF4B1F">
            <w:pPr>
              <w:pStyle w:val="ConsPlusNormal"/>
            </w:pPr>
            <w:r>
              <w:t>7.</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 xml:space="preserve">О внесении изменений в </w:t>
            </w:r>
            <w:hyperlink r:id="rId40"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По необходимости</w:t>
            </w:r>
          </w:p>
        </w:tc>
      </w:tr>
      <w:tr w:rsidR="00FF4B1F">
        <w:tc>
          <w:tcPr>
            <w:tcW w:w="567" w:type="dxa"/>
          </w:tcPr>
          <w:p w:rsidR="00FF4B1F" w:rsidRDefault="00FF4B1F">
            <w:pPr>
              <w:pStyle w:val="ConsPlusNormal"/>
            </w:pPr>
            <w:r>
              <w:t>8.</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По необходимости</w:t>
            </w:r>
          </w:p>
        </w:tc>
      </w:tr>
      <w:tr w:rsidR="00FF4B1F">
        <w:tc>
          <w:tcPr>
            <w:tcW w:w="567" w:type="dxa"/>
          </w:tcPr>
          <w:p w:rsidR="00FF4B1F" w:rsidRDefault="00FF4B1F">
            <w:pPr>
              <w:pStyle w:val="ConsPlusNormal"/>
            </w:pPr>
            <w:r>
              <w:t>9.</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в четвертом квартале</w:t>
            </w:r>
          </w:p>
        </w:tc>
      </w:tr>
      <w:tr w:rsidR="00FF4B1F">
        <w:tc>
          <w:tcPr>
            <w:tcW w:w="567" w:type="dxa"/>
          </w:tcPr>
          <w:p w:rsidR="00FF4B1F" w:rsidRDefault="00FF4B1F">
            <w:pPr>
              <w:pStyle w:val="ConsPlusNormal"/>
            </w:pPr>
            <w:r>
              <w:t>10.</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 проведении мероприятий по модернизации региональных систем общего образования</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По необходимости</w:t>
            </w:r>
          </w:p>
        </w:tc>
      </w:tr>
      <w:tr w:rsidR="00FF4B1F">
        <w:tc>
          <w:tcPr>
            <w:tcW w:w="567" w:type="dxa"/>
          </w:tcPr>
          <w:p w:rsidR="00FF4B1F" w:rsidRDefault="00FF4B1F">
            <w:pPr>
              <w:pStyle w:val="ConsPlusNormal"/>
            </w:pPr>
            <w:r>
              <w:t>11.</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во втором квартале</w:t>
            </w:r>
          </w:p>
        </w:tc>
      </w:tr>
      <w:tr w:rsidR="00FF4B1F">
        <w:tc>
          <w:tcPr>
            <w:tcW w:w="567" w:type="dxa"/>
          </w:tcPr>
          <w:p w:rsidR="00FF4B1F" w:rsidRDefault="00FF4B1F">
            <w:pPr>
              <w:pStyle w:val="ConsPlusNormal"/>
            </w:pPr>
            <w:r>
              <w:t>12.</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 xml:space="preserve">Организация обучения граждан начальным знаниям в области обороны и их подготовки основам военной службы в муниципальном </w:t>
            </w:r>
            <w:r>
              <w:lastRenderedPageBreak/>
              <w:t>районе "Ижемский"</w:t>
            </w:r>
          </w:p>
        </w:tc>
        <w:tc>
          <w:tcPr>
            <w:tcW w:w="1701" w:type="dxa"/>
          </w:tcPr>
          <w:p w:rsidR="00FF4B1F" w:rsidRDefault="00FF4B1F">
            <w:pPr>
              <w:pStyle w:val="ConsPlusNormal"/>
            </w:pPr>
            <w:r>
              <w:lastRenderedPageBreak/>
              <w:t>Управление образования</w:t>
            </w:r>
          </w:p>
        </w:tc>
        <w:tc>
          <w:tcPr>
            <w:tcW w:w="1531" w:type="dxa"/>
          </w:tcPr>
          <w:p w:rsidR="00FF4B1F" w:rsidRDefault="00FF4B1F">
            <w:pPr>
              <w:pStyle w:val="ConsPlusNormal"/>
            </w:pPr>
            <w:r>
              <w:t>Ежегодно в марте - мае</w:t>
            </w:r>
          </w:p>
        </w:tc>
      </w:tr>
      <w:tr w:rsidR="00FF4B1F">
        <w:tc>
          <w:tcPr>
            <w:tcW w:w="567" w:type="dxa"/>
          </w:tcPr>
          <w:p w:rsidR="00FF4B1F" w:rsidRDefault="00FF4B1F">
            <w:pPr>
              <w:pStyle w:val="ConsPlusNormal"/>
            </w:pPr>
            <w:r>
              <w:lastRenderedPageBreak/>
              <w:t>13.</w:t>
            </w:r>
          </w:p>
        </w:tc>
        <w:tc>
          <w:tcPr>
            <w:tcW w:w="2324" w:type="dxa"/>
          </w:tcPr>
          <w:p w:rsidR="00FF4B1F" w:rsidRDefault="00FF4B1F">
            <w:pPr>
              <w:pStyle w:val="ConsPlusNormal"/>
              <w:jc w:val="both"/>
            </w:pPr>
            <w:r>
              <w:t>Постановление администрации муниципального района "Ижемский"</w:t>
            </w:r>
          </w:p>
        </w:tc>
        <w:tc>
          <w:tcPr>
            <w:tcW w:w="2948" w:type="dxa"/>
          </w:tcPr>
          <w:p w:rsidR="00FF4B1F" w:rsidRDefault="00FF4B1F">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FF4B1F" w:rsidRDefault="00FF4B1F">
            <w:pPr>
              <w:pStyle w:val="ConsPlusNormal"/>
            </w:pPr>
            <w:r>
              <w:t>Управление образования</w:t>
            </w:r>
          </w:p>
        </w:tc>
        <w:tc>
          <w:tcPr>
            <w:tcW w:w="1531" w:type="dxa"/>
          </w:tcPr>
          <w:p w:rsidR="00FF4B1F" w:rsidRDefault="00FF4B1F">
            <w:pPr>
              <w:pStyle w:val="ConsPlusNormal"/>
            </w:pPr>
            <w:r>
              <w:t>Ежегодно в первом квартале</w:t>
            </w:r>
          </w:p>
        </w:tc>
      </w:tr>
    </w:tbl>
    <w:p w:rsidR="00FF4B1F" w:rsidRDefault="00FF4B1F">
      <w:pPr>
        <w:pStyle w:val="ConsPlusNormal"/>
      </w:pPr>
    </w:p>
    <w:p w:rsidR="00FF4B1F" w:rsidRDefault="00FF4B1F">
      <w:pPr>
        <w:pStyle w:val="ConsPlusNormal"/>
        <w:jc w:val="right"/>
        <w:outlineLvl w:val="2"/>
      </w:pPr>
      <w:r>
        <w:t>Таблица 4</w:t>
      </w:r>
    </w:p>
    <w:p w:rsidR="00FF4B1F" w:rsidRDefault="00FF4B1F">
      <w:pPr>
        <w:pStyle w:val="ConsPlusNormal"/>
      </w:pPr>
    </w:p>
    <w:p w:rsidR="00FF4B1F" w:rsidRDefault="00FF4B1F">
      <w:pPr>
        <w:pStyle w:val="ConsPlusNormal"/>
        <w:jc w:val="center"/>
      </w:pPr>
      <w:r>
        <w:t>Прогноз</w:t>
      </w:r>
    </w:p>
    <w:p w:rsidR="00FF4B1F" w:rsidRDefault="00FF4B1F">
      <w:pPr>
        <w:pStyle w:val="ConsPlusNormal"/>
        <w:jc w:val="center"/>
      </w:pPr>
      <w:r>
        <w:t>сводных показателей муниципальных заданий на оказание</w:t>
      </w:r>
    </w:p>
    <w:p w:rsidR="00FF4B1F" w:rsidRDefault="00FF4B1F">
      <w:pPr>
        <w:pStyle w:val="ConsPlusNormal"/>
        <w:jc w:val="center"/>
      </w:pPr>
      <w:r>
        <w:t>муниципальных услуг (работ) муниципальными учреждениями</w:t>
      </w:r>
    </w:p>
    <w:p w:rsidR="00FF4B1F" w:rsidRDefault="00FF4B1F">
      <w:pPr>
        <w:pStyle w:val="ConsPlusNormal"/>
        <w:jc w:val="center"/>
      </w:pPr>
      <w:r>
        <w:t>муниципального района "Ижемский" по муниципальной программе</w:t>
      </w:r>
    </w:p>
    <w:p w:rsidR="00FF4B1F" w:rsidRDefault="00FF4B1F">
      <w:pPr>
        <w:pStyle w:val="ConsPlusNormal"/>
        <w:jc w:val="center"/>
      </w:pPr>
      <w:r>
        <w:t>МО МР "Ижемский" "Развитие образования"</w:t>
      </w:r>
    </w:p>
    <w:p w:rsidR="00FF4B1F" w:rsidRDefault="00FF4B1F">
      <w:pPr>
        <w:pStyle w:val="ConsPlusNormal"/>
        <w:jc w:val="center"/>
      </w:pPr>
      <w:r>
        <w:t xml:space="preserve">(в ред. </w:t>
      </w:r>
      <w:hyperlink r:id="rId41" w:history="1">
        <w:r>
          <w:rPr>
            <w:color w:val="0000FF"/>
          </w:rPr>
          <w:t>Постановления</w:t>
        </w:r>
      </w:hyperlink>
      <w:r>
        <w:t xml:space="preserve"> администрации муниципального района</w:t>
      </w:r>
    </w:p>
    <w:p w:rsidR="00FF4B1F" w:rsidRDefault="00FF4B1F">
      <w:pPr>
        <w:pStyle w:val="ConsPlusNormal"/>
        <w:jc w:val="center"/>
      </w:pPr>
      <w:r>
        <w:t>"Ижемский" от 30.12.2015 N 1115)</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850"/>
        <w:gridCol w:w="794"/>
        <w:gridCol w:w="794"/>
        <w:gridCol w:w="794"/>
        <w:gridCol w:w="1247"/>
        <w:gridCol w:w="1247"/>
        <w:gridCol w:w="1247"/>
      </w:tblGrid>
      <w:tr w:rsidR="00FF4B1F">
        <w:tc>
          <w:tcPr>
            <w:tcW w:w="2098" w:type="dxa"/>
            <w:vMerge w:val="restart"/>
          </w:tcPr>
          <w:p w:rsidR="00FF4B1F" w:rsidRDefault="00FF4B1F">
            <w:pPr>
              <w:pStyle w:val="ConsPlusNormal"/>
              <w:jc w:val="center"/>
            </w:pPr>
            <w:r>
              <w:t>Наименование подпрограммы, услуги (работы), показателя объема услуги</w:t>
            </w:r>
          </w:p>
        </w:tc>
        <w:tc>
          <w:tcPr>
            <w:tcW w:w="850" w:type="dxa"/>
            <w:vMerge w:val="restart"/>
          </w:tcPr>
          <w:p w:rsidR="00FF4B1F" w:rsidRDefault="00FF4B1F">
            <w:pPr>
              <w:pStyle w:val="ConsPlusNormal"/>
              <w:jc w:val="center"/>
            </w:pPr>
            <w:r>
              <w:t>Ед. измерения</w:t>
            </w:r>
          </w:p>
        </w:tc>
        <w:tc>
          <w:tcPr>
            <w:tcW w:w="2382" w:type="dxa"/>
            <w:gridSpan w:val="3"/>
          </w:tcPr>
          <w:p w:rsidR="00FF4B1F" w:rsidRDefault="00FF4B1F">
            <w:pPr>
              <w:pStyle w:val="ConsPlusNormal"/>
              <w:jc w:val="center"/>
            </w:pPr>
            <w:r>
              <w:t>Значение показателя объема услуги</w:t>
            </w:r>
          </w:p>
        </w:tc>
        <w:tc>
          <w:tcPr>
            <w:tcW w:w="3741" w:type="dxa"/>
            <w:gridSpan w:val="3"/>
          </w:tcPr>
          <w:p w:rsidR="00FF4B1F" w:rsidRDefault="00FF4B1F">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FF4B1F">
        <w:tc>
          <w:tcPr>
            <w:tcW w:w="2098" w:type="dxa"/>
            <w:vMerge/>
          </w:tcPr>
          <w:p w:rsidR="00FF4B1F" w:rsidRDefault="00FF4B1F"/>
        </w:tc>
        <w:tc>
          <w:tcPr>
            <w:tcW w:w="850" w:type="dxa"/>
            <w:vMerge/>
          </w:tcPr>
          <w:p w:rsidR="00FF4B1F" w:rsidRDefault="00FF4B1F"/>
        </w:tc>
        <w:tc>
          <w:tcPr>
            <w:tcW w:w="794" w:type="dxa"/>
          </w:tcPr>
          <w:p w:rsidR="00FF4B1F" w:rsidRDefault="00FF4B1F">
            <w:pPr>
              <w:pStyle w:val="ConsPlusNormal"/>
              <w:jc w:val="center"/>
            </w:pPr>
            <w:r>
              <w:t>2015</w:t>
            </w:r>
          </w:p>
        </w:tc>
        <w:tc>
          <w:tcPr>
            <w:tcW w:w="794" w:type="dxa"/>
          </w:tcPr>
          <w:p w:rsidR="00FF4B1F" w:rsidRDefault="00FF4B1F">
            <w:pPr>
              <w:pStyle w:val="ConsPlusNormal"/>
              <w:jc w:val="center"/>
            </w:pPr>
            <w:r>
              <w:t>2016</w:t>
            </w:r>
          </w:p>
        </w:tc>
        <w:tc>
          <w:tcPr>
            <w:tcW w:w="794" w:type="dxa"/>
          </w:tcPr>
          <w:p w:rsidR="00FF4B1F" w:rsidRDefault="00FF4B1F">
            <w:pPr>
              <w:pStyle w:val="ConsPlusNormal"/>
              <w:jc w:val="center"/>
            </w:pPr>
            <w:r>
              <w:t>2017</w:t>
            </w:r>
          </w:p>
        </w:tc>
        <w:tc>
          <w:tcPr>
            <w:tcW w:w="1247" w:type="dxa"/>
          </w:tcPr>
          <w:p w:rsidR="00FF4B1F" w:rsidRDefault="00FF4B1F">
            <w:pPr>
              <w:pStyle w:val="ConsPlusNormal"/>
              <w:jc w:val="center"/>
            </w:pPr>
            <w:r>
              <w:t>2015</w:t>
            </w:r>
          </w:p>
        </w:tc>
        <w:tc>
          <w:tcPr>
            <w:tcW w:w="1247" w:type="dxa"/>
          </w:tcPr>
          <w:p w:rsidR="00FF4B1F" w:rsidRDefault="00FF4B1F">
            <w:pPr>
              <w:pStyle w:val="ConsPlusNormal"/>
              <w:jc w:val="center"/>
            </w:pPr>
            <w:r>
              <w:t>2016</w:t>
            </w:r>
          </w:p>
        </w:tc>
        <w:tc>
          <w:tcPr>
            <w:tcW w:w="1247" w:type="dxa"/>
          </w:tcPr>
          <w:p w:rsidR="00FF4B1F" w:rsidRDefault="00FF4B1F">
            <w:pPr>
              <w:pStyle w:val="ConsPlusNormal"/>
              <w:jc w:val="center"/>
            </w:pPr>
            <w:r>
              <w:t>2017</w:t>
            </w:r>
          </w:p>
        </w:tc>
      </w:tr>
      <w:tr w:rsidR="00FF4B1F">
        <w:tc>
          <w:tcPr>
            <w:tcW w:w="2098" w:type="dxa"/>
          </w:tcPr>
          <w:p w:rsidR="00FF4B1F" w:rsidRDefault="00FF4B1F">
            <w:pPr>
              <w:pStyle w:val="ConsPlusNormal"/>
              <w:jc w:val="center"/>
            </w:pPr>
            <w:r>
              <w:t>1</w:t>
            </w:r>
          </w:p>
        </w:tc>
        <w:tc>
          <w:tcPr>
            <w:tcW w:w="850" w:type="dxa"/>
          </w:tcPr>
          <w:p w:rsidR="00FF4B1F" w:rsidRDefault="00FF4B1F">
            <w:pPr>
              <w:pStyle w:val="ConsPlusNormal"/>
              <w:jc w:val="center"/>
            </w:pPr>
            <w:r>
              <w:t>3</w:t>
            </w:r>
          </w:p>
        </w:tc>
        <w:tc>
          <w:tcPr>
            <w:tcW w:w="794" w:type="dxa"/>
          </w:tcPr>
          <w:p w:rsidR="00FF4B1F" w:rsidRDefault="00FF4B1F">
            <w:pPr>
              <w:pStyle w:val="ConsPlusNormal"/>
              <w:jc w:val="center"/>
            </w:pPr>
            <w:r>
              <w:t>4</w:t>
            </w:r>
          </w:p>
        </w:tc>
        <w:tc>
          <w:tcPr>
            <w:tcW w:w="794" w:type="dxa"/>
          </w:tcPr>
          <w:p w:rsidR="00FF4B1F" w:rsidRDefault="00FF4B1F">
            <w:pPr>
              <w:pStyle w:val="ConsPlusNormal"/>
              <w:jc w:val="center"/>
            </w:pPr>
            <w:r>
              <w:t>5</w:t>
            </w:r>
          </w:p>
        </w:tc>
        <w:tc>
          <w:tcPr>
            <w:tcW w:w="794" w:type="dxa"/>
          </w:tcPr>
          <w:p w:rsidR="00FF4B1F" w:rsidRDefault="00FF4B1F">
            <w:pPr>
              <w:pStyle w:val="ConsPlusNormal"/>
              <w:jc w:val="center"/>
            </w:pPr>
            <w:r>
              <w:t>6</w:t>
            </w:r>
          </w:p>
        </w:tc>
        <w:tc>
          <w:tcPr>
            <w:tcW w:w="1247" w:type="dxa"/>
          </w:tcPr>
          <w:p w:rsidR="00FF4B1F" w:rsidRDefault="00FF4B1F">
            <w:pPr>
              <w:pStyle w:val="ConsPlusNormal"/>
              <w:jc w:val="center"/>
            </w:pPr>
            <w:r>
              <w:t>7</w:t>
            </w:r>
          </w:p>
        </w:tc>
        <w:tc>
          <w:tcPr>
            <w:tcW w:w="1247" w:type="dxa"/>
          </w:tcPr>
          <w:p w:rsidR="00FF4B1F" w:rsidRDefault="00FF4B1F">
            <w:pPr>
              <w:pStyle w:val="ConsPlusNormal"/>
              <w:jc w:val="center"/>
            </w:pPr>
            <w:r>
              <w:t>8</w:t>
            </w:r>
          </w:p>
        </w:tc>
        <w:tc>
          <w:tcPr>
            <w:tcW w:w="1247" w:type="dxa"/>
          </w:tcPr>
          <w:p w:rsidR="00FF4B1F" w:rsidRDefault="00FF4B1F">
            <w:pPr>
              <w:pStyle w:val="ConsPlusNormal"/>
              <w:jc w:val="center"/>
            </w:pPr>
            <w:r>
              <w:t>9</w:t>
            </w:r>
          </w:p>
        </w:tc>
      </w:tr>
      <w:tr w:rsidR="00FF4B1F">
        <w:tc>
          <w:tcPr>
            <w:tcW w:w="2098" w:type="dxa"/>
          </w:tcPr>
          <w:p w:rsidR="00FF4B1F" w:rsidRDefault="00FF4B1F">
            <w:pPr>
              <w:pStyle w:val="ConsPlusNormal"/>
              <w:jc w:val="both"/>
            </w:pPr>
            <w:r>
              <w:t>Предоставление общедоступного и бесплатного дошкольного образования</w:t>
            </w:r>
          </w:p>
        </w:tc>
        <w:tc>
          <w:tcPr>
            <w:tcW w:w="850" w:type="dxa"/>
          </w:tcPr>
          <w:p w:rsidR="00FF4B1F" w:rsidRDefault="00FF4B1F">
            <w:pPr>
              <w:pStyle w:val="ConsPlusNormal"/>
            </w:pPr>
            <w:r>
              <w:t>Тыс. руб.</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1247" w:type="dxa"/>
          </w:tcPr>
          <w:p w:rsidR="00FF4B1F" w:rsidRDefault="00FF4B1F">
            <w:pPr>
              <w:pStyle w:val="ConsPlusNormal"/>
              <w:jc w:val="center"/>
            </w:pPr>
            <w:r>
              <w:t>159 205,6</w:t>
            </w:r>
          </w:p>
        </w:tc>
        <w:tc>
          <w:tcPr>
            <w:tcW w:w="1247" w:type="dxa"/>
          </w:tcPr>
          <w:p w:rsidR="00FF4B1F" w:rsidRDefault="00FF4B1F">
            <w:pPr>
              <w:pStyle w:val="ConsPlusNormal"/>
              <w:jc w:val="center"/>
            </w:pPr>
            <w:r>
              <w:t>158274,1</w:t>
            </w:r>
          </w:p>
        </w:tc>
        <w:tc>
          <w:tcPr>
            <w:tcW w:w="1247" w:type="dxa"/>
          </w:tcPr>
          <w:p w:rsidR="00FF4B1F" w:rsidRDefault="00FF4B1F">
            <w:pPr>
              <w:pStyle w:val="ConsPlusNormal"/>
              <w:jc w:val="center"/>
            </w:pPr>
            <w:r>
              <w:t>155411,6</w:t>
            </w:r>
          </w:p>
        </w:tc>
      </w:tr>
      <w:tr w:rsidR="00FF4B1F">
        <w:tc>
          <w:tcPr>
            <w:tcW w:w="2098" w:type="dxa"/>
          </w:tcPr>
          <w:p w:rsidR="00FF4B1F" w:rsidRDefault="00FF4B1F">
            <w:pPr>
              <w:pStyle w:val="ConsPlusNormal"/>
              <w:jc w:val="both"/>
            </w:pPr>
            <w:r>
              <w:t>Количество воспитанников</w:t>
            </w:r>
          </w:p>
        </w:tc>
        <w:tc>
          <w:tcPr>
            <w:tcW w:w="850" w:type="dxa"/>
          </w:tcPr>
          <w:p w:rsidR="00FF4B1F" w:rsidRDefault="00FF4B1F">
            <w:pPr>
              <w:pStyle w:val="ConsPlusNormal"/>
            </w:pPr>
            <w:r>
              <w:t>Чел.</w:t>
            </w:r>
          </w:p>
        </w:tc>
        <w:tc>
          <w:tcPr>
            <w:tcW w:w="794" w:type="dxa"/>
          </w:tcPr>
          <w:p w:rsidR="00FF4B1F" w:rsidRDefault="00FF4B1F">
            <w:pPr>
              <w:pStyle w:val="ConsPlusNormal"/>
              <w:jc w:val="center"/>
            </w:pPr>
            <w:r>
              <w:t>1418</w:t>
            </w:r>
          </w:p>
        </w:tc>
        <w:tc>
          <w:tcPr>
            <w:tcW w:w="794" w:type="dxa"/>
          </w:tcPr>
          <w:p w:rsidR="00FF4B1F" w:rsidRDefault="00FF4B1F">
            <w:pPr>
              <w:pStyle w:val="ConsPlusNormal"/>
              <w:jc w:val="center"/>
            </w:pPr>
            <w:r>
              <w:t>1420</w:t>
            </w:r>
          </w:p>
        </w:tc>
        <w:tc>
          <w:tcPr>
            <w:tcW w:w="794" w:type="dxa"/>
          </w:tcPr>
          <w:p w:rsidR="00FF4B1F" w:rsidRDefault="00FF4B1F">
            <w:pPr>
              <w:pStyle w:val="ConsPlusNormal"/>
              <w:jc w:val="center"/>
            </w:pPr>
            <w:r>
              <w:t>1425</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r>
      <w:tr w:rsidR="00FF4B1F">
        <w:tc>
          <w:tcPr>
            <w:tcW w:w="2098" w:type="dxa"/>
          </w:tcPr>
          <w:p w:rsidR="00FF4B1F" w:rsidRDefault="00FF4B1F">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FF4B1F" w:rsidRDefault="00FF4B1F">
            <w:pPr>
              <w:pStyle w:val="ConsPlusNormal"/>
            </w:pPr>
            <w:r>
              <w:t>Тыс. руб.</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1247" w:type="dxa"/>
          </w:tcPr>
          <w:p w:rsidR="00FF4B1F" w:rsidRDefault="00FF4B1F">
            <w:pPr>
              <w:pStyle w:val="ConsPlusNormal"/>
              <w:jc w:val="center"/>
            </w:pPr>
            <w:r>
              <w:t>374 171,9</w:t>
            </w:r>
          </w:p>
        </w:tc>
        <w:tc>
          <w:tcPr>
            <w:tcW w:w="1247" w:type="dxa"/>
          </w:tcPr>
          <w:p w:rsidR="00FF4B1F" w:rsidRDefault="00FF4B1F">
            <w:pPr>
              <w:pStyle w:val="ConsPlusNormal"/>
              <w:jc w:val="center"/>
            </w:pPr>
            <w:r>
              <w:t>373409,4</w:t>
            </w:r>
          </w:p>
        </w:tc>
        <w:tc>
          <w:tcPr>
            <w:tcW w:w="1247" w:type="dxa"/>
          </w:tcPr>
          <w:p w:rsidR="00FF4B1F" w:rsidRDefault="00FF4B1F">
            <w:pPr>
              <w:pStyle w:val="ConsPlusNormal"/>
              <w:jc w:val="center"/>
            </w:pPr>
            <w:r>
              <w:t>360280,9</w:t>
            </w:r>
          </w:p>
        </w:tc>
      </w:tr>
      <w:tr w:rsidR="00FF4B1F">
        <w:tc>
          <w:tcPr>
            <w:tcW w:w="2098" w:type="dxa"/>
          </w:tcPr>
          <w:p w:rsidR="00FF4B1F" w:rsidRDefault="00FF4B1F">
            <w:pPr>
              <w:pStyle w:val="ConsPlusNormal"/>
              <w:jc w:val="both"/>
            </w:pPr>
            <w:r>
              <w:t>Количество учащихся</w:t>
            </w:r>
          </w:p>
        </w:tc>
        <w:tc>
          <w:tcPr>
            <w:tcW w:w="850" w:type="dxa"/>
          </w:tcPr>
          <w:p w:rsidR="00FF4B1F" w:rsidRDefault="00FF4B1F">
            <w:pPr>
              <w:pStyle w:val="ConsPlusNormal"/>
            </w:pPr>
            <w:r>
              <w:t>Чел.</w:t>
            </w:r>
          </w:p>
        </w:tc>
        <w:tc>
          <w:tcPr>
            <w:tcW w:w="794" w:type="dxa"/>
          </w:tcPr>
          <w:p w:rsidR="00FF4B1F" w:rsidRDefault="00FF4B1F">
            <w:pPr>
              <w:pStyle w:val="ConsPlusNormal"/>
              <w:jc w:val="center"/>
            </w:pPr>
            <w:r>
              <w:t>2142</w:t>
            </w:r>
          </w:p>
        </w:tc>
        <w:tc>
          <w:tcPr>
            <w:tcW w:w="794" w:type="dxa"/>
          </w:tcPr>
          <w:p w:rsidR="00FF4B1F" w:rsidRDefault="00FF4B1F">
            <w:pPr>
              <w:pStyle w:val="ConsPlusNormal"/>
              <w:jc w:val="center"/>
            </w:pPr>
            <w:r>
              <w:t>2150</w:t>
            </w:r>
          </w:p>
        </w:tc>
        <w:tc>
          <w:tcPr>
            <w:tcW w:w="794" w:type="dxa"/>
          </w:tcPr>
          <w:p w:rsidR="00FF4B1F" w:rsidRDefault="00FF4B1F">
            <w:pPr>
              <w:pStyle w:val="ConsPlusNormal"/>
              <w:jc w:val="center"/>
            </w:pPr>
            <w:r>
              <w:t>2142</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r>
      <w:tr w:rsidR="00FF4B1F">
        <w:tc>
          <w:tcPr>
            <w:tcW w:w="2098" w:type="dxa"/>
          </w:tcPr>
          <w:p w:rsidR="00FF4B1F" w:rsidRDefault="00FF4B1F">
            <w:pPr>
              <w:pStyle w:val="ConsPlusNormal"/>
              <w:jc w:val="both"/>
            </w:pPr>
            <w:r>
              <w:t>Предоставление общедоступного и бесплатного дополнительного образования</w:t>
            </w:r>
          </w:p>
        </w:tc>
        <w:tc>
          <w:tcPr>
            <w:tcW w:w="850" w:type="dxa"/>
          </w:tcPr>
          <w:p w:rsidR="00FF4B1F" w:rsidRDefault="00FF4B1F">
            <w:pPr>
              <w:pStyle w:val="ConsPlusNormal"/>
            </w:pPr>
            <w:r>
              <w:t>Тыс. руб.</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794" w:type="dxa"/>
          </w:tcPr>
          <w:p w:rsidR="00FF4B1F" w:rsidRDefault="00FF4B1F">
            <w:pPr>
              <w:pStyle w:val="ConsPlusNormal"/>
              <w:jc w:val="center"/>
            </w:pPr>
            <w:r>
              <w:t>x</w:t>
            </w:r>
          </w:p>
        </w:tc>
        <w:tc>
          <w:tcPr>
            <w:tcW w:w="1247" w:type="dxa"/>
          </w:tcPr>
          <w:p w:rsidR="00FF4B1F" w:rsidRDefault="00FF4B1F">
            <w:pPr>
              <w:pStyle w:val="ConsPlusNormal"/>
              <w:jc w:val="center"/>
            </w:pPr>
            <w:r>
              <w:t>14 412,0</w:t>
            </w:r>
          </w:p>
        </w:tc>
        <w:tc>
          <w:tcPr>
            <w:tcW w:w="1247" w:type="dxa"/>
          </w:tcPr>
          <w:p w:rsidR="00FF4B1F" w:rsidRDefault="00FF4B1F">
            <w:pPr>
              <w:pStyle w:val="ConsPlusNormal"/>
              <w:jc w:val="center"/>
            </w:pPr>
            <w:r>
              <w:t>14849,6</w:t>
            </w:r>
          </w:p>
        </w:tc>
        <w:tc>
          <w:tcPr>
            <w:tcW w:w="1247" w:type="dxa"/>
          </w:tcPr>
          <w:p w:rsidR="00FF4B1F" w:rsidRDefault="00FF4B1F">
            <w:pPr>
              <w:pStyle w:val="ConsPlusNormal"/>
              <w:jc w:val="center"/>
            </w:pPr>
            <w:r>
              <w:t>14267,8</w:t>
            </w:r>
          </w:p>
        </w:tc>
      </w:tr>
      <w:tr w:rsidR="00FF4B1F">
        <w:tc>
          <w:tcPr>
            <w:tcW w:w="2098" w:type="dxa"/>
          </w:tcPr>
          <w:p w:rsidR="00FF4B1F" w:rsidRDefault="00FF4B1F">
            <w:pPr>
              <w:pStyle w:val="ConsPlusNormal"/>
              <w:jc w:val="both"/>
            </w:pPr>
            <w:r>
              <w:lastRenderedPageBreak/>
              <w:t>Количество учащихся</w:t>
            </w:r>
          </w:p>
        </w:tc>
        <w:tc>
          <w:tcPr>
            <w:tcW w:w="850" w:type="dxa"/>
          </w:tcPr>
          <w:p w:rsidR="00FF4B1F" w:rsidRDefault="00FF4B1F">
            <w:pPr>
              <w:pStyle w:val="ConsPlusNormal"/>
            </w:pPr>
            <w:r>
              <w:t>Чел.</w:t>
            </w:r>
          </w:p>
        </w:tc>
        <w:tc>
          <w:tcPr>
            <w:tcW w:w="794" w:type="dxa"/>
          </w:tcPr>
          <w:p w:rsidR="00FF4B1F" w:rsidRDefault="00FF4B1F">
            <w:pPr>
              <w:pStyle w:val="ConsPlusNormal"/>
              <w:jc w:val="center"/>
            </w:pPr>
            <w:r>
              <w:t>1053</w:t>
            </w:r>
          </w:p>
        </w:tc>
        <w:tc>
          <w:tcPr>
            <w:tcW w:w="794" w:type="dxa"/>
          </w:tcPr>
          <w:p w:rsidR="00FF4B1F" w:rsidRDefault="00FF4B1F">
            <w:pPr>
              <w:pStyle w:val="ConsPlusNormal"/>
              <w:jc w:val="center"/>
            </w:pPr>
            <w:r>
              <w:t>1100</w:t>
            </w:r>
          </w:p>
        </w:tc>
        <w:tc>
          <w:tcPr>
            <w:tcW w:w="794" w:type="dxa"/>
          </w:tcPr>
          <w:p w:rsidR="00FF4B1F" w:rsidRDefault="00FF4B1F">
            <w:pPr>
              <w:pStyle w:val="ConsPlusNormal"/>
              <w:jc w:val="center"/>
            </w:pPr>
            <w:r>
              <w:t>1100</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c>
          <w:tcPr>
            <w:tcW w:w="1247" w:type="dxa"/>
          </w:tcPr>
          <w:p w:rsidR="00FF4B1F" w:rsidRDefault="00FF4B1F">
            <w:pPr>
              <w:pStyle w:val="ConsPlusNormal"/>
              <w:jc w:val="center"/>
            </w:pPr>
            <w:r>
              <w:t>x</w:t>
            </w:r>
          </w:p>
        </w:tc>
      </w:tr>
    </w:tbl>
    <w:p w:rsidR="00FF4B1F" w:rsidRDefault="00FF4B1F">
      <w:pPr>
        <w:pStyle w:val="ConsPlusNormal"/>
      </w:pPr>
    </w:p>
    <w:p w:rsidR="00FF4B1F" w:rsidRDefault="00FF4B1F">
      <w:pPr>
        <w:pStyle w:val="ConsPlusNormal"/>
        <w:jc w:val="right"/>
        <w:outlineLvl w:val="2"/>
      </w:pPr>
      <w:r>
        <w:t>Таблица 5</w:t>
      </w:r>
    </w:p>
    <w:p w:rsidR="00FF4B1F" w:rsidRDefault="00FF4B1F">
      <w:pPr>
        <w:pStyle w:val="ConsPlusNormal"/>
      </w:pPr>
    </w:p>
    <w:p w:rsidR="00FF4B1F" w:rsidRDefault="00FF4B1F">
      <w:pPr>
        <w:pStyle w:val="ConsPlusNormal"/>
        <w:jc w:val="center"/>
      </w:pPr>
      <w:r>
        <w:t>Ресурсное обеспечение</w:t>
      </w:r>
    </w:p>
    <w:p w:rsidR="00FF4B1F" w:rsidRDefault="00FF4B1F">
      <w:pPr>
        <w:pStyle w:val="ConsPlusNormal"/>
        <w:jc w:val="center"/>
      </w:pPr>
      <w:r>
        <w:t>реализации муниципальной программы муниципального</w:t>
      </w:r>
    </w:p>
    <w:p w:rsidR="00FF4B1F" w:rsidRDefault="00FF4B1F">
      <w:pPr>
        <w:pStyle w:val="ConsPlusNormal"/>
        <w:jc w:val="center"/>
      </w:pPr>
      <w:r>
        <w:t>образования муниципального района "Ижемский" "Развитие</w:t>
      </w:r>
    </w:p>
    <w:p w:rsidR="00FF4B1F" w:rsidRDefault="00FF4B1F">
      <w:pPr>
        <w:pStyle w:val="ConsPlusNormal"/>
        <w:jc w:val="center"/>
      </w:pPr>
      <w:r>
        <w:t>образования" за счет средств бюджета муниципального района</w:t>
      </w:r>
    </w:p>
    <w:p w:rsidR="00FF4B1F" w:rsidRDefault="00FF4B1F">
      <w:pPr>
        <w:pStyle w:val="ConsPlusNormal"/>
        <w:jc w:val="center"/>
      </w:pPr>
      <w:r>
        <w:t>"Ижемский" (с учетом средств республиканского бюджета</w:t>
      </w:r>
    </w:p>
    <w:p w:rsidR="00FF4B1F" w:rsidRDefault="00FF4B1F">
      <w:pPr>
        <w:pStyle w:val="ConsPlusNormal"/>
        <w:jc w:val="center"/>
      </w:pPr>
      <w:r>
        <w:t>Республики Коми и федерального бюджета)</w:t>
      </w:r>
    </w:p>
    <w:p w:rsidR="00FF4B1F" w:rsidRDefault="00FF4B1F">
      <w:pPr>
        <w:pStyle w:val="ConsPlusNormal"/>
        <w:jc w:val="center"/>
      </w:pPr>
      <w:r>
        <w:t xml:space="preserve">(в ред. </w:t>
      </w:r>
      <w:hyperlink r:id="rId42" w:history="1">
        <w:r>
          <w:rPr>
            <w:color w:val="0000FF"/>
          </w:rPr>
          <w:t>Постановления</w:t>
        </w:r>
      </w:hyperlink>
      <w:r>
        <w:t xml:space="preserve"> администрации муниципального района</w:t>
      </w:r>
    </w:p>
    <w:p w:rsidR="00FF4B1F" w:rsidRDefault="00FF4B1F">
      <w:pPr>
        <w:pStyle w:val="ConsPlusNormal"/>
        <w:jc w:val="center"/>
      </w:pPr>
      <w:r>
        <w:t>"Ижемский" от 30.12.2015 N 1115)</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814"/>
        <w:gridCol w:w="1304"/>
        <w:gridCol w:w="1247"/>
        <w:gridCol w:w="1191"/>
        <w:gridCol w:w="1191"/>
        <w:gridCol w:w="1417"/>
      </w:tblGrid>
      <w:tr w:rsidR="00FF4B1F">
        <w:tc>
          <w:tcPr>
            <w:tcW w:w="907" w:type="dxa"/>
            <w:vMerge w:val="restart"/>
          </w:tcPr>
          <w:p w:rsidR="00FF4B1F" w:rsidRDefault="00FF4B1F">
            <w:pPr>
              <w:pStyle w:val="ConsPlusNormal"/>
              <w:jc w:val="center"/>
            </w:pPr>
            <w:r>
              <w:t>Статус</w:t>
            </w:r>
          </w:p>
        </w:tc>
        <w:tc>
          <w:tcPr>
            <w:tcW w:w="1814" w:type="dxa"/>
            <w:vMerge w:val="restart"/>
          </w:tcPr>
          <w:p w:rsidR="00FF4B1F" w:rsidRDefault="00FF4B1F">
            <w:pPr>
              <w:pStyle w:val="ConsPlusNormal"/>
              <w:jc w:val="center"/>
            </w:pPr>
            <w:r>
              <w:t>Наименование муниципальной программы, подпрограммы, основного мероприятия</w:t>
            </w:r>
          </w:p>
        </w:tc>
        <w:tc>
          <w:tcPr>
            <w:tcW w:w="1304" w:type="dxa"/>
            <w:vMerge w:val="restart"/>
          </w:tcPr>
          <w:p w:rsidR="00FF4B1F" w:rsidRDefault="00FF4B1F">
            <w:pPr>
              <w:pStyle w:val="ConsPlusNormal"/>
              <w:jc w:val="center"/>
            </w:pPr>
            <w:r>
              <w:t>Ответственный исполнитель, соисполнители</w:t>
            </w:r>
          </w:p>
        </w:tc>
        <w:tc>
          <w:tcPr>
            <w:tcW w:w="5046" w:type="dxa"/>
            <w:gridSpan w:val="4"/>
          </w:tcPr>
          <w:p w:rsidR="00FF4B1F" w:rsidRDefault="00FF4B1F">
            <w:pPr>
              <w:pStyle w:val="ConsPlusNormal"/>
              <w:jc w:val="center"/>
            </w:pPr>
            <w:r>
              <w:t>Расходы (тыс. руб.), годы:</w:t>
            </w:r>
          </w:p>
        </w:tc>
      </w:tr>
      <w:tr w:rsidR="00FF4B1F">
        <w:tc>
          <w:tcPr>
            <w:tcW w:w="907" w:type="dxa"/>
            <w:vMerge/>
          </w:tcPr>
          <w:p w:rsidR="00FF4B1F" w:rsidRDefault="00FF4B1F"/>
        </w:tc>
        <w:tc>
          <w:tcPr>
            <w:tcW w:w="1814" w:type="dxa"/>
            <w:vMerge/>
          </w:tcPr>
          <w:p w:rsidR="00FF4B1F" w:rsidRDefault="00FF4B1F"/>
        </w:tc>
        <w:tc>
          <w:tcPr>
            <w:tcW w:w="1304" w:type="dxa"/>
            <w:vMerge/>
          </w:tcPr>
          <w:p w:rsidR="00FF4B1F" w:rsidRDefault="00FF4B1F"/>
        </w:tc>
        <w:tc>
          <w:tcPr>
            <w:tcW w:w="1247" w:type="dxa"/>
          </w:tcPr>
          <w:p w:rsidR="00FF4B1F" w:rsidRDefault="00FF4B1F">
            <w:pPr>
              <w:pStyle w:val="ConsPlusNormal"/>
              <w:jc w:val="center"/>
            </w:pPr>
            <w:r>
              <w:t>2015</w:t>
            </w:r>
          </w:p>
        </w:tc>
        <w:tc>
          <w:tcPr>
            <w:tcW w:w="1191" w:type="dxa"/>
          </w:tcPr>
          <w:p w:rsidR="00FF4B1F" w:rsidRDefault="00FF4B1F">
            <w:pPr>
              <w:pStyle w:val="ConsPlusNormal"/>
              <w:jc w:val="center"/>
            </w:pPr>
            <w:r>
              <w:t>2016</w:t>
            </w:r>
          </w:p>
        </w:tc>
        <w:tc>
          <w:tcPr>
            <w:tcW w:w="1191" w:type="dxa"/>
          </w:tcPr>
          <w:p w:rsidR="00FF4B1F" w:rsidRDefault="00FF4B1F">
            <w:pPr>
              <w:pStyle w:val="ConsPlusNormal"/>
              <w:jc w:val="center"/>
            </w:pPr>
            <w:r>
              <w:t>2017</w:t>
            </w:r>
          </w:p>
        </w:tc>
        <w:tc>
          <w:tcPr>
            <w:tcW w:w="1417" w:type="dxa"/>
          </w:tcPr>
          <w:p w:rsidR="00FF4B1F" w:rsidRDefault="00FF4B1F">
            <w:pPr>
              <w:pStyle w:val="ConsPlusNormal"/>
              <w:jc w:val="center"/>
            </w:pPr>
            <w:r>
              <w:t>Всего</w:t>
            </w:r>
          </w:p>
        </w:tc>
      </w:tr>
      <w:tr w:rsidR="00FF4B1F">
        <w:tc>
          <w:tcPr>
            <w:tcW w:w="907" w:type="dxa"/>
          </w:tcPr>
          <w:p w:rsidR="00FF4B1F" w:rsidRDefault="00FF4B1F">
            <w:pPr>
              <w:pStyle w:val="ConsPlusNormal"/>
              <w:jc w:val="center"/>
            </w:pPr>
            <w:r>
              <w:t>1</w:t>
            </w:r>
          </w:p>
        </w:tc>
        <w:tc>
          <w:tcPr>
            <w:tcW w:w="1814" w:type="dxa"/>
          </w:tcPr>
          <w:p w:rsidR="00FF4B1F" w:rsidRDefault="00FF4B1F">
            <w:pPr>
              <w:pStyle w:val="ConsPlusNormal"/>
              <w:jc w:val="center"/>
            </w:pPr>
            <w:r>
              <w:t>2</w:t>
            </w:r>
          </w:p>
        </w:tc>
        <w:tc>
          <w:tcPr>
            <w:tcW w:w="1304" w:type="dxa"/>
          </w:tcPr>
          <w:p w:rsidR="00FF4B1F" w:rsidRDefault="00FF4B1F">
            <w:pPr>
              <w:pStyle w:val="ConsPlusNormal"/>
              <w:jc w:val="center"/>
            </w:pPr>
            <w:r>
              <w:t>3</w:t>
            </w:r>
          </w:p>
        </w:tc>
        <w:tc>
          <w:tcPr>
            <w:tcW w:w="1247" w:type="dxa"/>
          </w:tcPr>
          <w:p w:rsidR="00FF4B1F" w:rsidRDefault="00FF4B1F">
            <w:pPr>
              <w:pStyle w:val="ConsPlusNormal"/>
              <w:jc w:val="center"/>
            </w:pPr>
            <w:r>
              <w:t>4</w:t>
            </w:r>
          </w:p>
        </w:tc>
        <w:tc>
          <w:tcPr>
            <w:tcW w:w="1191" w:type="dxa"/>
          </w:tcPr>
          <w:p w:rsidR="00FF4B1F" w:rsidRDefault="00FF4B1F">
            <w:pPr>
              <w:pStyle w:val="ConsPlusNormal"/>
              <w:jc w:val="center"/>
            </w:pPr>
            <w:r>
              <w:t>5</w:t>
            </w:r>
          </w:p>
        </w:tc>
        <w:tc>
          <w:tcPr>
            <w:tcW w:w="1191" w:type="dxa"/>
          </w:tcPr>
          <w:p w:rsidR="00FF4B1F" w:rsidRDefault="00FF4B1F">
            <w:pPr>
              <w:pStyle w:val="ConsPlusNormal"/>
              <w:jc w:val="center"/>
            </w:pPr>
            <w:r>
              <w:t>6</w:t>
            </w:r>
          </w:p>
        </w:tc>
        <w:tc>
          <w:tcPr>
            <w:tcW w:w="1417" w:type="dxa"/>
          </w:tcPr>
          <w:p w:rsidR="00FF4B1F" w:rsidRDefault="00FF4B1F">
            <w:pPr>
              <w:pStyle w:val="ConsPlusNormal"/>
              <w:jc w:val="center"/>
            </w:pPr>
            <w:r>
              <w:t>7</w:t>
            </w:r>
          </w:p>
        </w:tc>
      </w:tr>
      <w:tr w:rsidR="00FF4B1F">
        <w:tc>
          <w:tcPr>
            <w:tcW w:w="907" w:type="dxa"/>
            <w:vMerge w:val="restart"/>
          </w:tcPr>
          <w:p w:rsidR="00FF4B1F" w:rsidRDefault="00FF4B1F">
            <w:pPr>
              <w:pStyle w:val="ConsPlusNormal"/>
            </w:pPr>
            <w:r>
              <w:t xml:space="preserve">Муниципальная </w:t>
            </w:r>
            <w:hyperlink w:anchor="P37" w:history="1">
              <w:r>
                <w:rPr>
                  <w:color w:val="0000FF"/>
                </w:rPr>
                <w:t>программа</w:t>
              </w:r>
            </w:hyperlink>
          </w:p>
        </w:tc>
        <w:tc>
          <w:tcPr>
            <w:tcW w:w="1814" w:type="dxa"/>
            <w:vMerge w:val="restart"/>
          </w:tcPr>
          <w:p w:rsidR="00FF4B1F" w:rsidRDefault="00FF4B1F">
            <w:pPr>
              <w:pStyle w:val="ConsPlusNormal"/>
              <w:jc w:val="both"/>
            </w:pPr>
            <w:r>
              <w:t>Развитие образования</w:t>
            </w:r>
          </w:p>
        </w:tc>
        <w:tc>
          <w:tcPr>
            <w:tcW w:w="1304" w:type="dxa"/>
          </w:tcPr>
          <w:p w:rsidR="00FF4B1F" w:rsidRDefault="00FF4B1F">
            <w:pPr>
              <w:pStyle w:val="ConsPlusNormal"/>
            </w:pPr>
            <w:r>
              <w:t>Всего</w:t>
            </w:r>
          </w:p>
        </w:tc>
        <w:tc>
          <w:tcPr>
            <w:tcW w:w="1247" w:type="dxa"/>
          </w:tcPr>
          <w:p w:rsidR="00FF4B1F" w:rsidRDefault="00FF4B1F">
            <w:pPr>
              <w:pStyle w:val="ConsPlusNormal"/>
              <w:jc w:val="center"/>
            </w:pPr>
            <w:r>
              <w:t>650 516,3</w:t>
            </w:r>
          </w:p>
        </w:tc>
        <w:tc>
          <w:tcPr>
            <w:tcW w:w="1191" w:type="dxa"/>
          </w:tcPr>
          <w:p w:rsidR="00FF4B1F" w:rsidRDefault="00FF4B1F">
            <w:pPr>
              <w:pStyle w:val="ConsPlusNormal"/>
              <w:jc w:val="center"/>
            </w:pPr>
            <w:r>
              <w:t>592771,3</w:t>
            </w:r>
          </w:p>
        </w:tc>
        <w:tc>
          <w:tcPr>
            <w:tcW w:w="1191" w:type="dxa"/>
          </w:tcPr>
          <w:p w:rsidR="00FF4B1F" w:rsidRDefault="00FF4B1F">
            <w:pPr>
              <w:pStyle w:val="ConsPlusNormal"/>
              <w:jc w:val="center"/>
            </w:pPr>
            <w:r>
              <w:t>564610,4</w:t>
            </w:r>
          </w:p>
        </w:tc>
        <w:tc>
          <w:tcPr>
            <w:tcW w:w="1417" w:type="dxa"/>
          </w:tcPr>
          <w:p w:rsidR="00FF4B1F" w:rsidRDefault="00FF4B1F">
            <w:pPr>
              <w:pStyle w:val="ConsPlusNormal"/>
              <w:jc w:val="center"/>
            </w:pPr>
            <w:r>
              <w:t>1 807 898,0</w:t>
            </w:r>
          </w:p>
        </w:tc>
      </w:tr>
      <w:tr w:rsidR="00FF4B1F">
        <w:tc>
          <w:tcPr>
            <w:tcW w:w="907" w:type="dxa"/>
            <w:vMerge/>
          </w:tcPr>
          <w:p w:rsidR="00FF4B1F" w:rsidRDefault="00FF4B1F"/>
        </w:tc>
        <w:tc>
          <w:tcPr>
            <w:tcW w:w="1814" w:type="dxa"/>
            <w:vMerge/>
          </w:tcPr>
          <w:p w:rsidR="00FF4B1F" w:rsidRDefault="00FF4B1F"/>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649 916,3</w:t>
            </w:r>
          </w:p>
        </w:tc>
        <w:tc>
          <w:tcPr>
            <w:tcW w:w="1191" w:type="dxa"/>
          </w:tcPr>
          <w:p w:rsidR="00FF4B1F" w:rsidRDefault="00FF4B1F">
            <w:pPr>
              <w:pStyle w:val="ConsPlusNormal"/>
              <w:jc w:val="center"/>
            </w:pPr>
            <w:r>
              <w:t>592771,3</w:t>
            </w:r>
          </w:p>
        </w:tc>
        <w:tc>
          <w:tcPr>
            <w:tcW w:w="1191" w:type="dxa"/>
          </w:tcPr>
          <w:p w:rsidR="00FF4B1F" w:rsidRDefault="00FF4B1F">
            <w:pPr>
              <w:pStyle w:val="ConsPlusNormal"/>
              <w:jc w:val="center"/>
            </w:pPr>
            <w:r>
              <w:t>564610,4</w:t>
            </w:r>
          </w:p>
        </w:tc>
        <w:tc>
          <w:tcPr>
            <w:tcW w:w="1417" w:type="dxa"/>
          </w:tcPr>
          <w:p w:rsidR="00FF4B1F" w:rsidRDefault="00FF4B1F">
            <w:pPr>
              <w:pStyle w:val="ConsPlusNormal"/>
              <w:jc w:val="center"/>
            </w:pPr>
            <w:r>
              <w:t>1 807 298,0</w:t>
            </w:r>
          </w:p>
        </w:tc>
      </w:tr>
      <w:tr w:rsidR="00FF4B1F">
        <w:tc>
          <w:tcPr>
            <w:tcW w:w="907" w:type="dxa"/>
            <w:vMerge/>
          </w:tcPr>
          <w:p w:rsidR="00FF4B1F" w:rsidRDefault="00FF4B1F"/>
        </w:tc>
        <w:tc>
          <w:tcPr>
            <w:tcW w:w="1814" w:type="dxa"/>
            <w:vMerge/>
          </w:tcPr>
          <w:p w:rsidR="00FF4B1F" w:rsidRDefault="00FF4B1F"/>
        </w:tc>
        <w:tc>
          <w:tcPr>
            <w:tcW w:w="1304" w:type="dxa"/>
          </w:tcPr>
          <w:p w:rsidR="00FF4B1F" w:rsidRDefault="00FF4B1F">
            <w:pPr>
              <w:pStyle w:val="ConsPlusNormal"/>
            </w:pPr>
            <w:r>
              <w:t>Отдел архитектуры и градостроительства администрации муниципального района "Ижемский"</w:t>
            </w:r>
          </w:p>
        </w:tc>
        <w:tc>
          <w:tcPr>
            <w:tcW w:w="1247" w:type="dxa"/>
          </w:tcPr>
          <w:p w:rsidR="00FF4B1F" w:rsidRDefault="00FF4B1F">
            <w:pPr>
              <w:pStyle w:val="ConsPlusNormal"/>
              <w:jc w:val="center"/>
            </w:pPr>
            <w:r>
              <w:t>600,0</w:t>
            </w:r>
          </w:p>
        </w:tc>
        <w:tc>
          <w:tcPr>
            <w:tcW w:w="1191" w:type="dxa"/>
          </w:tcPr>
          <w:p w:rsidR="00FF4B1F" w:rsidRDefault="00FF4B1F">
            <w:pPr>
              <w:pStyle w:val="ConsPlusNormal"/>
              <w:jc w:val="center"/>
            </w:pPr>
            <w:r>
              <w:t>0,0</w:t>
            </w:r>
          </w:p>
        </w:tc>
        <w:tc>
          <w:tcPr>
            <w:tcW w:w="1191" w:type="dxa"/>
          </w:tcPr>
          <w:p w:rsidR="00FF4B1F" w:rsidRDefault="00FF4B1F">
            <w:pPr>
              <w:pStyle w:val="ConsPlusNormal"/>
              <w:jc w:val="center"/>
            </w:pPr>
            <w:r>
              <w:t>0,0</w:t>
            </w:r>
          </w:p>
        </w:tc>
        <w:tc>
          <w:tcPr>
            <w:tcW w:w="1417" w:type="dxa"/>
          </w:tcPr>
          <w:p w:rsidR="00FF4B1F" w:rsidRDefault="00FF4B1F">
            <w:pPr>
              <w:pStyle w:val="ConsPlusNormal"/>
              <w:jc w:val="center"/>
            </w:pPr>
            <w:r>
              <w:t>600,0</w:t>
            </w:r>
          </w:p>
        </w:tc>
      </w:tr>
      <w:tr w:rsidR="00FF4B1F">
        <w:tc>
          <w:tcPr>
            <w:tcW w:w="907" w:type="dxa"/>
          </w:tcPr>
          <w:p w:rsidR="00FF4B1F" w:rsidRDefault="00FF4B1F">
            <w:pPr>
              <w:pStyle w:val="ConsPlusNormal"/>
            </w:pPr>
            <w:r>
              <w:t>Основное мероприятие 1.1.</w:t>
            </w:r>
          </w:p>
        </w:tc>
        <w:tc>
          <w:tcPr>
            <w:tcW w:w="1814" w:type="dxa"/>
          </w:tcPr>
          <w:p w:rsidR="00FF4B1F" w:rsidRDefault="00FF4B1F">
            <w:pPr>
              <w:pStyle w:val="ConsPlusNormal"/>
              <w:jc w:val="both"/>
            </w:pPr>
            <w:r>
              <w:t>Обеспечение деятельности (оказание муниципальных услуг) муниципальных организаций</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86 102,1</w:t>
            </w:r>
          </w:p>
        </w:tc>
        <w:tc>
          <w:tcPr>
            <w:tcW w:w="1191" w:type="dxa"/>
          </w:tcPr>
          <w:p w:rsidR="00FF4B1F" w:rsidRDefault="00FF4B1F">
            <w:pPr>
              <w:pStyle w:val="ConsPlusNormal"/>
              <w:jc w:val="center"/>
            </w:pPr>
            <w:r>
              <w:t>64387,5</w:t>
            </w:r>
          </w:p>
        </w:tc>
        <w:tc>
          <w:tcPr>
            <w:tcW w:w="1191" w:type="dxa"/>
          </w:tcPr>
          <w:p w:rsidR="00FF4B1F" w:rsidRDefault="00FF4B1F">
            <w:pPr>
              <w:pStyle w:val="ConsPlusNormal"/>
              <w:jc w:val="center"/>
            </w:pPr>
            <w:r>
              <w:t>47814,8</w:t>
            </w:r>
          </w:p>
        </w:tc>
        <w:tc>
          <w:tcPr>
            <w:tcW w:w="1417" w:type="dxa"/>
          </w:tcPr>
          <w:p w:rsidR="00FF4B1F" w:rsidRDefault="00FF4B1F">
            <w:pPr>
              <w:pStyle w:val="ConsPlusNormal"/>
              <w:jc w:val="center"/>
            </w:pPr>
            <w:r>
              <w:t>198304,4</w:t>
            </w:r>
          </w:p>
        </w:tc>
      </w:tr>
      <w:tr w:rsidR="00FF4B1F">
        <w:tc>
          <w:tcPr>
            <w:tcW w:w="907" w:type="dxa"/>
          </w:tcPr>
          <w:p w:rsidR="00FF4B1F" w:rsidRDefault="00FF4B1F">
            <w:pPr>
              <w:pStyle w:val="ConsPlusNormal"/>
            </w:pPr>
            <w:r>
              <w:t>Основное мероприятие 1.2.</w:t>
            </w:r>
          </w:p>
        </w:tc>
        <w:tc>
          <w:tcPr>
            <w:tcW w:w="1814" w:type="dxa"/>
          </w:tcPr>
          <w:p w:rsidR="00FF4B1F" w:rsidRDefault="00FF4B1F">
            <w:pPr>
              <w:pStyle w:val="ConsPlusNormal"/>
              <w:jc w:val="both"/>
            </w:pPr>
            <w:r>
              <w:t>Реализация муниципальными дошкольными и муниципальным</w:t>
            </w:r>
            <w:r>
              <w:lastRenderedPageBreak/>
              <w:t>и общеобразовательными организациями в Республике Коми образовательных программ</w:t>
            </w:r>
          </w:p>
        </w:tc>
        <w:tc>
          <w:tcPr>
            <w:tcW w:w="130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jc w:val="center"/>
            </w:pPr>
            <w:r>
              <w:t>463199,9</w:t>
            </w:r>
          </w:p>
        </w:tc>
        <w:tc>
          <w:tcPr>
            <w:tcW w:w="1191" w:type="dxa"/>
          </w:tcPr>
          <w:p w:rsidR="00FF4B1F" w:rsidRDefault="00FF4B1F">
            <w:pPr>
              <w:pStyle w:val="ConsPlusNormal"/>
              <w:jc w:val="center"/>
            </w:pPr>
            <w:r>
              <w:t>484145,6</w:t>
            </w:r>
          </w:p>
        </w:tc>
        <w:tc>
          <w:tcPr>
            <w:tcW w:w="1191" w:type="dxa"/>
          </w:tcPr>
          <w:p w:rsidR="00FF4B1F" w:rsidRDefault="00FF4B1F">
            <w:pPr>
              <w:pStyle w:val="ConsPlusNormal"/>
              <w:jc w:val="center"/>
            </w:pPr>
            <w:r>
              <w:t>484145,6</w:t>
            </w:r>
          </w:p>
        </w:tc>
        <w:tc>
          <w:tcPr>
            <w:tcW w:w="1417" w:type="dxa"/>
          </w:tcPr>
          <w:p w:rsidR="00FF4B1F" w:rsidRDefault="00FF4B1F">
            <w:pPr>
              <w:pStyle w:val="ConsPlusNormal"/>
              <w:jc w:val="center"/>
            </w:pPr>
            <w:r>
              <w:t>1431491,1</w:t>
            </w:r>
          </w:p>
        </w:tc>
      </w:tr>
      <w:tr w:rsidR="00FF4B1F">
        <w:tc>
          <w:tcPr>
            <w:tcW w:w="907" w:type="dxa"/>
          </w:tcPr>
          <w:p w:rsidR="00FF4B1F" w:rsidRDefault="00FF4B1F">
            <w:pPr>
              <w:pStyle w:val="ConsPlusNormal"/>
            </w:pPr>
            <w:r>
              <w:lastRenderedPageBreak/>
              <w:t>Основное мероприятие 1.3.</w:t>
            </w:r>
          </w:p>
        </w:tc>
        <w:tc>
          <w:tcPr>
            <w:tcW w:w="1814" w:type="dxa"/>
          </w:tcPr>
          <w:p w:rsidR="00FF4B1F" w:rsidRDefault="00FF4B1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8 225,0</w:t>
            </w:r>
          </w:p>
        </w:tc>
        <w:tc>
          <w:tcPr>
            <w:tcW w:w="1191" w:type="dxa"/>
          </w:tcPr>
          <w:p w:rsidR="00FF4B1F" w:rsidRDefault="00FF4B1F">
            <w:pPr>
              <w:pStyle w:val="ConsPlusNormal"/>
              <w:jc w:val="center"/>
            </w:pPr>
            <w:r>
              <w:t>8219,0</w:t>
            </w:r>
          </w:p>
        </w:tc>
        <w:tc>
          <w:tcPr>
            <w:tcW w:w="1191" w:type="dxa"/>
          </w:tcPr>
          <w:p w:rsidR="00FF4B1F" w:rsidRDefault="00FF4B1F">
            <w:pPr>
              <w:pStyle w:val="ConsPlusNormal"/>
              <w:jc w:val="center"/>
            </w:pPr>
            <w:r>
              <w:t>8219,0</w:t>
            </w:r>
          </w:p>
        </w:tc>
        <w:tc>
          <w:tcPr>
            <w:tcW w:w="1417" w:type="dxa"/>
          </w:tcPr>
          <w:p w:rsidR="00FF4B1F" w:rsidRDefault="00FF4B1F">
            <w:pPr>
              <w:pStyle w:val="ConsPlusNormal"/>
              <w:jc w:val="center"/>
            </w:pPr>
            <w:r>
              <w:t>24663,0</w:t>
            </w:r>
          </w:p>
        </w:tc>
      </w:tr>
      <w:tr w:rsidR="00FF4B1F">
        <w:tc>
          <w:tcPr>
            <w:tcW w:w="907" w:type="dxa"/>
            <w:vMerge w:val="restart"/>
          </w:tcPr>
          <w:p w:rsidR="00FF4B1F" w:rsidRDefault="00FF4B1F">
            <w:pPr>
              <w:pStyle w:val="ConsPlusNormal"/>
            </w:pPr>
            <w:r>
              <w:t>Основное мероприятие 1.4.</w:t>
            </w:r>
          </w:p>
        </w:tc>
        <w:tc>
          <w:tcPr>
            <w:tcW w:w="1814" w:type="dxa"/>
            <w:vMerge w:val="restart"/>
          </w:tcPr>
          <w:p w:rsidR="00FF4B1F" w:rsidRDefault="00FF4B1F">
            <w:pPr>
              <w:pStyle w:val="ConsPlusNormal"/>
              <w:jc w:val="both"/>
            </w:pPr>
            <w:r>
              <w:t>Строительство и реконструкция объектов дошкольного и общего образования</w:t>
            </w:r>
          </w:p>
        </w:tc>
        <w:tc>
          <w:tcPr>
            <w:tcW w:w="1304" w:type="dxa"/>
          </w:tcPr>
          <w:p w:rsidR="00FF4B1F" w:rsidRDefault="00FF4B1F">
            <w:pPr>
              <w:pStyle w:val="ConsPlusNormal"/>
            </w:pPr>
            <w:r>
              <w:t>Всего</w:t>
            </w:r>
          </w:p>
        </w:tc>
        <w:tc>
          <w:tcPr>
            <w:tcW w:w="1247" w:type="dxa"/>
          </w:tcPr>
          <w:p w:rsidR="00FF4B1F" w:rsidRDefault="00FF4B1F">
            <w:pPr>
              <w:pStyle w:val="ConsPlusNormal"/>
              <w:jc w:val="center"/>
            </w:pPr>
            <w:r>
              <w:t>8 291,9</w:t>
            </w:r>
          </w:p>
        </w:tc>
        <w:tc>
          <w:tcPr>
            <w:tcW w:w="1191" w:type="dxa"/>
          </w:tcPr>
          <w:p w:rsidR="00FF4B1F" w:rsidRDefault="00FF4B1F">
            <w:pPr>
              <w:pStyle w:val="ConsPlusNormal"/>
              <w:jc w:val="center"/>
            </w:pPr>
            <w:r>
              <w:t>3 455,9</w:t>
            </w:r>
          </w:p>
        </w:tc>
        <w:tc>
          <w:tcPr>
            <w:tcW w:w="1191" w:type="dxa"/>
          </w:tcPr>
          <w:p w:rsidR="00FF4B1F" w:rsidRDefault="00FF4B1F">
            <w:pPr>
              <w:pStyle w:val="ConsPlusNormal"/>
              <w:jc w:val="center"/>
            </w:pPr>
            <w:r>
              <w:t>1 481,1</w:t>
            </w:r>
          </w:p>
        </w:tc>
        <w:tc>
          <w:tcPr>
            <w:tcW w:w="1417" w:type="dxa"/>
          </w:tcPr>
          <w:p w:rsidR="00FF4B1F" w:rsidRDefault="00FF4B1F">
            <w:pPr>
              <w:pStyle w:val="ConsPlusNormal"/>
              <w:jc w:val="center"/>
            </w:pPr>
            <w:r>
              <w:t>13 228,9</w:t>
            </w:r>
          </w:p>
        </w:tc>
      </w:tr>
      <w:tr w:rsidR="00FF4B1F">
        <w:tc>
          <w:tcPr>
            <w:tcW w:w="907" w:type="dxa"/>
            <w:vMerge/>
          </w:tcPr>
          <w:p w:rsidR="00FF4B1F" w:rsidRDefault="00FF4B1F"/>
        </w:tc>
        <w:tc>
          <w:tcPr>
            <w:tcW w:w="1814" w:type="dxa"/>
            <w:vMerge/>
          </w:tcPr>
          <w:p w:rsidR="00FF4B1F" w:rsidRDefault="00FF4B1F"/>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7 691,9</w:t>
            </w:r>
          </w:p>
        </w:tc>
        <w:tc>
          <w:tcPr>
            <w:tcW w:w="1191" w:type="dxa"/>
          </w:tcPr>
          <w:p w:rsidR="00FF4B1F" w:rsidRDefault="00FF4B1F">
            <w:pPr>
              <w:pStyle w:val="ConsPlusNormal"/>
              <w:jc w:val="center"/>
            </w:pPr>
            <w:r>
              <w:t>3 455,9</w:t>
            </w:r>
          </w:p>
        </w:tc>
        <w:tc>
          <w:tcPr>
            <w:tcW w:w="1191" w:type="dxa"/>
          </w:tcPr>
          <w:p w:rsidR="00FF4B1F" w:rsidRDefault="00FF4B1F">
            <w:pPr>
              <w:pStyle w:val="ConsPlusNormal"/>
              <w:jc w:val="center"/>
            </w:pPr>
            <w:r>
              <w:t>1 481,1</w:t>
            </w:r>
          </w:p>
        </w:tc>
        <w:tc>
          <w:tcPr>
            <w:tcW w:w="1417" w:type="dxa"/>
          </w:tcPr>
          <w:p w:rsidR="00FF4B1F" w:rsidRDefault="00FF4B1F">
            <w:pPr>
              <w:pStyle w:val="ConsPlusNormal"/>
              <w:jc w:val="center"/>
            </w:pPr>
            <w:r>
              <w:t>12 628,9</w:t>
            </w:r>
          </w:p>
        </w:tc>
      </w:tr>
      <w:tr w:rsidR="00FF4B1F">
        <w:tc>
          <w:tcPr>
            <w:tcW w:w="907" w:type="dxa"/>
            <w:vMerge/>
          </w:tcPr>
          <w:p w:rsidR="00FF4B1F" w:rsidRDefault="00FF4B1F"/>
        </w:tc>
        <w:tc>
          <w:tcPr>
            <w:tcW w:w="1814" w:type="dxa"/>
            <w:vMerge/>
          </w:tcPr>
          <w:p w:rsidR="00FF4B1F" w:rsidRDefault="00FF4B1F"/>
        </w:tc>
        <w:tc>
          <w:tcPr>
            <w:tcW w:w="1304" w:type="dxa"/>
          </w:tcPr>
          <w:p w:rsidR="00FF4B1F" w:rsidRDefault="00FF4B1F">
            <w:pPr>
              <w:pStyle w:val="ConsPlusNormal"/>
            </w:pPr>
            <w:r>
              <w:t>Отдел архитектуры и градостроительства администрации муниципального района "Ижемский"</w:t>
            </w:r>
          </w:p>
        </w:tc>
        <w:tc>
          <w:tcPr>
            <w:tcW w:w="1247" w:type="dxa"/>
          </w:tcPr>
          <w:p w:rsidR="00FF4B1F" w:rsidRDefault="00FF4B1F">
            <w:pPr>
              <w:pStyle w:val="ConsPlusNormal"/>
              <w:jc w:val="center"/>
            </w:pPr>
            <w:r>
              <w:t>600,0</w:t>
            </w:r>
          </w:p>
        </w:tc>
        <w:tc>
          <w:tcPr>
            <w:tcW w:w="1191" w:type="dxa"/>
          </w:tcPr>
          <w:p w:rsidR="00FF4B1F" w:rsidRDefault="00FF4B1F">
            <w:pPr>
              <w:pStyle w:val="ConsPlusNormal"/>
              <w:jc w:val="center"/>
            </w:pPr>
            <w:r>
              <w:t>0,0</w:t>
            </w:r>
          </w:p>
        </w:tc>
        <w:tc>
          <w:tcPr>
            <w:tcW w:w="1191" w:type="dxa"/>
          </w:tcPr>
          <w:p w:rsidR="00FF4B1F" w:rsidRDefault="00FF4B1F">
            <w:pPr>
              <w:pStyle w:val="ConsPlusNormal"/>
              <w:jc w:val="center"/>
            </w:pPr>
            <w:r>
              <w:t>0,0</w:t>
            </w:r>
          </w:p>
        </w:tc>
        <w:tc>
          <w:tcPr>
            <w:tcW w:w="1417" w:type="dxa"/>
          </w:tcPr>
          <w:p w:rsidR="00FF4B1F" w:rsidRDefault="00FF4B1F">
            <w:pPr>
              <w:pStyle w:val="ConsPlusNormal"/>
              <w:jc w:val="center"/>
            </w:pPr>
            <w:r>
              <w:t>600,0</w:t>
            </w:r>
          </w:p>
        </w:tc>
      </w:tr>
      <w:tr w:rsidR="00FF4B1F">
        <w:tc>
          <w:tcPr>
            <w:tcW w:w="907" w:type="dxa"/>
          </w:tcPr>
          <w:p w:rsidR="00FF4B1F" w:rsidRDefault="00FF4B1F">
            <w:pPr>
              <w:pStyle w:val="ConsPlusNormal"/>
            </w:pPr>
            <w:r>
              <w:t>Основное мероприятие 1.5.</w:t>
            </w:r>
          </w:p>
        </w:tc>
        <w:tc>
          <w:tcPr>
            <w:tcW w:w="1814" w:type="dxa"/>
          </w:tcPr>
          <w:p w:rsidR="00FF4B1F" w:rsidRDefault="00FF4B1F">
            <w:pPr>
              <w:pStyle w:val="ConsPlusNormal"/>
              <w:jc w:val="both"/>
            </w:pPr>
            <w:r>
              <w:t>Обеспечение доступности приоритетных объектов и услуг в приоритетных сферах жизнедеятельнос</w:t>
            </w:r>
            <w:r>
              <w:lastRenderedPageBreak/>
              <w:t>ти инвалидов и других маломобильных групп граждан</w:t>
            </w:r>
          </w:p>
        </w:tc>
        <w:tc>
          <w:tcPr>
            <w:tcW w:w="130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jc w:val="center"/>
            </w:pPr>
            <w:r>
              <w:t>1 214,0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1 214,0</w:t>
            </w:r>
          </w:p>
        </w:tc>
      </w:tr>
      <w:tr w:rsidR="00FF4B1F">
        <w:tc>
          <w:tcPr>
            <w:tcW w:w="907" w:type="dxa"/>
          </w:tcPr>
          <w:p w:rsidR="00FF4B1F" w:rsidRDefault="00FF4B1F">
            <w:pPr>
              <w:pStyle w:val="ConsPlusNormal"/>
            </w:pPr>
            <w:r>
              <w:lastRenderedPageBreak/>
              <w:t>Основное мероприятие 1.6.</w:t>
            </w:r>
          </w:p>
        </w:tc>
        <w:tc>
          <w:tcPr>
            <w:tcW w:w="1814" w:type="dxa"/>
          </w:tcPr>
          <w:p w:rsidR="00FF4B1F" w:rsidRDefault="00FF4B1F">
            <w:pPr>
              <w:pStyle w:val="ConsPlusNormal"/>
              <w:jc w:val="both"/>
            </w:pPr>
            <w:r>
              <w:t>Проведение противопожарных мероприятий</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1 621,0</w:t>
            </w:r>
          </w:p>
        </w:tc>
        <w:tc>
          <w:tcPr>
            <w:tcW w:w="1191" w:type="dxa"/>
          </w:tcPr>
          <w:p w:rsidR="00FF4B1F" w:rsidRDefault="00FF4B1F">
            <w:pPr>
              <w:pStyle w:val="ConsPlusNormal"/>
              <w:jc w:val="center"/>
            </w:pPr>
            <w:r>
              <w:t>550,0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2 821,0</w:t>
            </w:r>
          </w:p>
        </w:tc>
      </w:tr>
      <w:tr w:rsidR="00FF4B1F">
        <w:tc>
          <w:tcPr>
            <w:tcW w:w="907" w:type="dxa"/>
          </w:tcPr>
          <w:p w:rsidR="00FF4B1F" w:rsidRDefault="00FF4B1F">
            <w:pPr>
              <w:pStyle w:val="ConsPlusNormal"/>
            </w:pPr>
            <w:r>
              <w:t>Основное мероприятие 1.7.</w:t>
            </w:r>
          </w:p>
        </w:tc>
        <w:tc>
          <w:tcPr>
            <w:tcW w:w="1814" w:type="dxa"/>
          </w:tcPr>
          <w:p w:rsidR="00FF4B1F" w:rsidRDefault="00FF4B1F">
            <w:pPr>
              <w:pStyle w:val="ConsPlusNormal"/>
              <w:jc w:val="both"/>
            </w:pPr>
            <w:r>
              <w:t>Проведение мероприятий по энергосбережению и повышения энергетической эффективности</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3 100,0</w:t>
            </w:r>
          </w:p>
        </w:tc>
        <w:tc>
          <w:tcPr>
            <w:tcW w:w="1191" w:type="dxa"/>
          </w:tcPr>
          <w:p w:rsidR="00FF4B1F" w:rsidRDefault="00FF4B1F">
            <w:pPr>
              <w:pStyle w:val="ConsPlusNormal"/>
              <w:jc w:val="center"/>
            </w:pPr>
            <w:r>
              <w:t>1612,4</w:t>
            </w:r>
          </w:p>
        </w:tc>
        <w:tc>
          <w:tcPr>
            <w:tcW w:w="1191" w:type="dxa"/>
          </w:tcPr>
          <w:p w:rsidR="00FF4B1F" w:rsidRDefault="00FF4B1F">
            <w:pPr>
              <w:pStyle w:val="ConsPlusNormal"/>
              <w:jc w:val="center"/>
            </w:pPr>
            <w:r>
              <w:t>1600,0</w:t>
            </w:r>
          </w:p>
        </w:tc>
        <w:tc>
          <w:tcPr>
            <w:tcW w:w="1417" w:type="dxa"/>
          </w:tcPr>
          <w:p w:rsidR="00FF4B1F" w:rsidRDefault="00FF4B1F">
            <w:pPr>
              <w:pStyle w:val="ConsPlusNormal"/>
              <w:jc w:val="center"/>
            </w:pPr>
            <w:r>
              <w:t>6 312,4</w:t>
            </w:r>
          </w:p>
        </w:tc>
      </w:tr>
      <w:tr w:rsidR="00FF4B1F">
        <w:tc>
          <w:tcPr>
            <w:tcW w:w="907" w:type="dxa"/>
          </w:tcPr>
          <w:p w:rsidR="00FF4B1F" w:rsidRDefault="00FF4B1F">
            <w:pPr>
              <w:pStyle w:val="ConsPlusNormal"/>
            </w:pPr>
            <w:r>
              <w:t>Основное мероприятие 1.8.</w:t>
            </w:r>
          </w:p>
        </w:tc>
        <w:tc>
          <w:tcPr>
            <w:tcW w:w="1814" w:type="dxa"/>
          </w:tcPr>
          <w:p w:rsidR="00FF4B1F" w:rsidRDefault="00FF4B1F">
            <w:pPr>
              <w:pStyle w:val="ConsPlusNormal"/>
              <w:jc w:val="both"/>
            </w:pPr>
            <w:r>
              <w:t>Создание условий для функционирования муниципальных учреждений (организаций)</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34 265,8</w:t>
            </w:r>
          </w:p>
        </w:tc>
        <w:tc>
          <w:tcPr>
            <w:tcW w:w="1191" w:type="dxa"/>
          </w:tcPr>
          <w:p w:rsidR="00FF4B1F" w:rsidRDefault="00FF4B1F">
            <w:pPr>
              <w:pStyle w:val="ConsPlusNormal"/>
              <w:jc w:val="center"/>
            </w:pPr>
            <w:r>
              <w:t>3025,0</w:t>
            </w:r>
          </w:p>
        </w:tc>
        <w:tc>
          <w:tcPr>
            <w:tcW w:w="1191" w:type="dxa"/>
          </w:tcPr>
          <w:p w:rsidR="00FF4B1F" w:rsidRDefault="00FF4B1F">
            <w:pPr>
              <w:pStyle w:val="ConsPlusNormal"/>
              <w:jc w:val="center"/>
            </w:pPr>
            <w:r>
              <w:t>700,0</w:t>
            </w:r>
          </w:p>
        </w:tc>
        <w:tc>
          <w:tcPr>
            <w:tcW w:w="1417" w:type="dxa"/>
          </w:tcPr>
          <w:p w:rsidR="00FF4B1F" w:rsidRDefault="00FF4B1F">
            <w:pPr>
              <w:pStyle w:val="ConsPlusNormal"/>
              <w:jc w:val="center"/>
            </w:pPr>
            <w:r>
              <w:t>37 990,8</w:t>
            </w:r>
          </w:p>
        </w:tc>
      </w:tr>
      <w:tr w:rsidR="00FF4B1F">
        <w:tc>
          <w:tcPr>
            <w:tcW w:w="907" w:type="dxa"/>
          </w:tcPr>
          <w:p w:rsidR="00FF4B1F" w:rsidRDefault="00FF4B1F">
            <w:pPr>
              <w:pStyle w:val="ConsPlusNormal"/>
            </w:pPr>
            <w:r>
              <w:t>Основное мероприятие 1.9.</w:t>
            </w:r>
          </w:p>
        </w:tc>
        <w:tc>
          <w:tcPr>
            <w:tcW w:w="1814" w:type="dxa"/>
          </w:tcPr>
          <w:p w:rsidR="00FF4B1F" w:rsidRDefault="00FF4B1F">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8 131,2</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8 131,2</w:t>
            </w:r>
          </w:p>
        </w:tc>
      </w:tr>
      <w:tr w:rsidR="00FF4B1F">
        <w:tc>
          <w:tcPr>
            <w:tcW w:w="907" w:type="dxa"/>
          </w:tcPr>
          <w:p w:rsidR="00FF4B1F" w:rsidRDefault="00FF4B1F">
            <w:pPr>
              <w:pStyle w:val="ConsPlusNormal"/>
            </w:pPr>
            <w:r>
              <w:t>Основное мероприятие 2.1.</w:t>
            </w:r>
          </w:p>
        </w:tc>
        <w:tc>
          <w:tcPr>
            <w:tcW w:w="1814" w:type="dxa"/>
          </w:tcPr>
          <w:p w:rsidR="00FF4B1F" w:rsidRDefault="00FF4B1F">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39,0</w:t>
            </w:r>
          </w:p>
        </w:tc>
        <w:tc>
          <w:tcPr>
            <w:tcW w:w="1191" w:type="dxa"/>
          </w:tcPr>
          <w:p w:rsidR="00FF4B1F" w:rsidRDefault="00FF4B1F">
            <w:pPr>
              <w:pStyle w:val="ConsPlusNormal"/>
              <w:jc w:val="center"/>
            </w:pPr>
            <w:r>
              <w:t>80,0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149,0</w:t>
            </w:r>
          </w:p>
        </w:tc>
      </w:tr>
      <w:tr w:rsidR="00FF4B1F">
        <w:tc>
          <w:tcPr>
            <w:tcW w:w="907" w:type="dxa"/>
          </w:tcPr>
          <w:p w:rsidR="00FF4B1F" w:rsidRDefault="00FF4B1F">
            <w:pPr>
              <w:pStyle w:val="ConsPlusNormal"/>
            </w:pPr>
            <w:r>
              <w:t>Основное мероприятие 2.2.</w:t>
            </w:r>
          </w:p>
        </w:tc>
        <w:tc>
          <w:tcPr>
            <w:tcW w:w="1814" w:type="dxa"/>
          </w:tcPr>
          <w:p w:rsidR="00FF4B1F" w:rsidRDefault="00FF4B1F">
            <w:pPr>
              <w:pStyle w:val="ConsPlusNormal"/>
              <w:jc w:val="both"/>
            </w:pPr>
            <w:r>
              <w:t xml:space="preserve">Развитие системы поддержки талантливых детей и </w:t>
            </w:r>
            <w:r>
              <w:lastRenderedPageBreak/>
              <w:t>одаренных учащихся</w:t>
            </w:r>
          </w:p>
        </w:tc>
        <w:tc>
          <w:tcPr>
            <w:tcW w:w="1304" w:type="dxa"/>
          </w:tcPr>
          <w:p w:rsidR="00FF4B1F" w:rsidRDefault="00FF4B1F">
            <w:pPr>
              <w:pStyle w:val="ConsPlusNormal"/>
            </w:pPr>
            <w:r>
              <w:lastRenderedPageBreak/>
              <w:t>Управление образования</w:t>
            </w:r>
          </w:p>
        </w:tc>
        <w:tc>
          <w:tcPr>
            <w:tcW w:w="1247" w:type="dxa"/>
          </w:tcPr>
          <w:p w:rsidR="00FF4B1F" w:rsidRDefault="00FF4B1F">
            <w:pPr>
              <w:pStyle w:val="ConsPlusNormal"/>
              <w:jc w:val="center"/>
            </w:pPr>
            <w:r>
              <w:t>935,6</w:t>
            </w:r>
          </w:p>
        </w:tc>
        <w:tc>
          <w:tcPr>
            <w:tcW w:w="1191" w:type="dxa"/>
          </w:tcPr>
          <w:p w:rsidR="00FF4B1F" w:rsidRDefault="00FF4B1F">
            <w:pPr>
              <w:pStyle w:val="ConsPlusNormal"/>
              <w:jc w:val="center"/>
            </w:pPr>
            <w:r>
              <w:t>1 068,5</w:t>
            </w:r>
          </w:p>
        </w:tc>
        <w:tc>
          <w:tcPr>
            <w:tcW w:w="1191" w:type="dxa"/>
          </w:tcPr>
          <w:p w:rsidR="00FF4B1F" w:rsidRDefault="00FF4B1F">
            <w:pPr>
              <w:pStyle w:val="ConsPlusNormal"/>
              <w:jc w:val="center"/>
            </w:pPr>
            <w:r>
              <w:t>900,0</w:t>
            </w:r>
          </w:p>
        </w:tc>
        <w:tc>
          <w:tcPr>
            <w:tcW w:w="1417" w:type="dxa"/>
          </w:tcPr>
          <w:p w:rsidR="00FF4B1F" w:rsidRDefault="00FF4B1F">
            <w:pPr>
              <w:pStyle w:val="ConsPlusNormal"/>
              <w:jc w:val="center"/>
            </w:pPr>
            <w:r>
              <w:t>2 904,1</w:t>
            </w:r>
          </w:p>
        </w:tc>
      </w:tr>
      <w:tr w:rsidR="00FF4B1F">
        <w:tc>
          <w:tcPr>
            <w:tcW w:w="907" w:type="dxa"/>
          </w:tcPr>
          <w:p w:rsidR="00FF4B1F" w:rsidRDefault="00FF4B1F">
            <w:pPr>
              <w:pStyle w:val="ConsPlusNormal"/>
            </w:pPr>
            <w:r>
              <w:lastRenderedPageBreak/>
              <w:t>Основное мероприятие 2.3.</w:t>
            </w:r>
          </w:p>
        </w:tc>
        <w:tc>
          <w:tcPr>
            <w:tcW w:w="1814" w:type="dxa"/>
          </w:tcPr>
          <w:p w:rsidR="00FF4B1F" w:rsidRDefault="00FF4B1F">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40,0</w:t>
            </w:r>
          </w:p>
        </w:tc>
      </w:tr>
      <w:tr w:rsidR="00FF4B1F">
        <w:tc>
          <w:tcPr>
            <w:tcW w:w="907" w:type="dxa"/>
          </w:tcPr>
          <w:p w:rsidR="00FF4B1F" w:rsidRDefault="00FF4B1F">
            <w:pPr>
              <w:pStyle w:val="ConsPlusNormal"/>
            </w:pPr>
            <w:r>
              <w:t>Основное мероприятие 2.5.</w:t>
            </w:r>
          </w:p>
        </w:tc>
        <w:tc>
          <w:tcPr>
            <w:tcW w:w="1814" w:type="dxa"/>
          </w:tcPr>
          <w:p w:rsidR="00FF4B1F" w:rsidRDefault="00FF4B1F">
            <w:pPr>
              <w:pStyle w:val="ConsPlusNormal"/>
              <w:jc w:val="both"/>
            </w:pPr>
            <w:r>
              <w:t>Развитие муниципальной системы оценки качества образования</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40,7</w:t>
            </w:r>
          </w:p>
        </w:tc>
        <w:tc>
          <w:tcPr>
            <w:tcW w:w="1191" w:type="dxa"/>
          </w:tcPr>
          <w:p w:rsidR="00FF4B1F" w:rsidRDefault="00FF4B1F">
            <w:pPr>
              <w:pStyle w:val="ConsPlusNormal"/>
              <w:jc w:val="center"/>
            </w:pPr>
            <w:r>
              <w:t>60,0</w:t>
            </w:r>
          </w:p>
        </w:tc>
        <w:tc>
          <w:tcPr>
            <w:tcW w:w="1191" w:type="dxa"/>
          </w:tcPr>
          <w:p w:rsidR="00FF4B1F" w:rsidRDefault="00FF4B1F">
            <w:pPr>
              <w:pStyle w:val="ConsPlusNormal"/>
              <w:jc w:val="center"/>
            </w:pPr>
            <w:r>
              <w:t>60,0</w:t>
            </w:r>
          </w:p>
        </w:tc>
        <w:tc>
          <w:tcPr>
            <w:tcW w:w="1417" w:type="dxa"/>
          </w:tcPr>
          <w:p w:rsidR="00FF4B1F" w:rsidRDefault="00FF4B1F">
            <w:pPr>
              <w:pStyle w:val="ConsPlusNormal"/>
              <w:jc w:val="center"/>
            </w:pPr>
            <w:r>
              <w:t>160,7</w:t>
            </w:r>
          </w:p>
        </w:tc>
      </w:tr>
      <w:tr w:rsidR="00FF4B1F">
        <w:tc>
          <w:tcPr>
            <w:tcW w:w="907" w:type="dxa"/>
          </w:tcPr>
          <w:p w:rsidR="00FF4B1F" w:rsidRDefault="00FF4B1F">
            <w:pPr>
              <w:pStyle w:val="ConsPlusNormal"/>
            </w:pPr>
            <w:r>
              <w:t>Основное мероприятие 2.6.</w:t>
            </w:r>
          </w:p>
        </w:tc>
        <w:tc>
          <w:tcPr>
            <w:tcW w:w="1814" w:type="dxa"/>
          </w:tcPr>
          <w:p w:rsidR="00FF4B1F" w:rsidRDefault="00FF4B1F">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33,0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73,0</w:t>
            </w:r>
          </w:p>
        </w:tc>
      </w:tr>
      <w:tr w:rsidR="00FF4B1F">
        <w:tc>
          <w:tcPr>
            <w:tcW w:w="907" w:type="dxa"/>
          </w:tcPr>
          <w:p w:rsidR="00FF4B1F" w:rsidRDefault="00FF4B1F">
            <w:pPr>
              <w:pStyle w:val="ConsPlusNormal"/>
            </w:pPr>
            <w:r>
              <w:t>Основное мероприятие 3.1.</w:t>
            </w:r>
          </w:p>
        </w:tc>
        <w:tc>
          <w:tcPr>
            <w:tcW w:w="1814" w:type="dxa"/>
          </w:tcPr>
          <w:p w:rsidR="00FF4B1F" w:rsidRDefault="00FF4B1F">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31,0</w:t>
            </w:r>
          </w:p>
        </w:tc>
        <w:tc>
          <w:tcPr>
            <w:tcW w:w="1191" w:type="dxa"/>
          </w:tcPr>
          <w:p w:rsidR="00FF4B1F" w:rsidRDefault="00FF4B1F">
            <w:pPr>
              <w:pStyle w:val="ConsPlusNormal"/>
              <w:jc w:val="center"/>
            </w:pPr>
            <w:r>
              <w:t>70,0</w:t>
            </w:r>
          </w:p>
        </w:tc>
        <w:tc>
          <w:tcPr>
            <w:tcW w:w="1191" w:type="dxa"/>
          </w:tcPr>
          <w:p w:rsidR="00FF4B1F" w:rsidRDefault="00FF4B1F">
            <w:pPr>
              <w:pStyle w:val="ConsPlusNormal"/>
              <w:jc w:val="center"/>
            </w:pPr>
            <w:r>
              <w:t>70,0</w:t>
            </w:r>
          </w:p>
        </w:tc>
        <w:tc>
          <w:tcPr>
            <w:tcW w:w="1417" w:type="dxa"/>
          </w:tcPr>
          <w:p w:rsidR="00FF4B1F" w:rsidRDefault="00FF4B1F">
            <w:pPr>
              <w:pStyle w:val="ConsPlusNormal"/>
              <w:jc w:val="center"/>
            </w:pPr>
            <w:r>
              <w:t>171,0</w:t>
            </w:r>
          </w:p>
        </w:tc>
      </w:tr>
      <w:tr w:rsidR="00FF4B1F">
        <w:tc>
          <w:tcPr>
            <w:tcW w:w="907" w:type="dxa"/>
          </w:tcPr>
          <w:p w:rsidR="00FF4B1F" w:rsidRDefault="00FF4B1F">
            <w:pPr>
              <w:pStyle w:val="ConsPlusNormal"/>
            </w:pPr>
            <w:r>
              <w:t xml:space="preserve">Основное мероприятие </w:t>
            </w:r>
            <w:r>
              <w:lastRenderedPageBreak/>
              <w:t>3.2.</w:t>
            </w:r>
          </w:p>
        </w:tc>
        <w:tc>
          <w:tcPr>
            <w:tcW w:w="1814" w:type="dxa"/>
          </w:tcPr>
          <w:p w:rsidR="00FF4B1F" w:rsidRDefault="00FF4B1F">
            <w:pPr>
              <w:pStyle w:val="ConsPlusNormal"/>
              <w:jc w:val="both"/>
            </w:pPr>
            <w:r>
              <w:lastRenderedPageBreak/>
              <w:t>Поддержка талантливой молодежи</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44,8</w:t>
            </w:r>
          </w:p>
        </w:tc>
        <w:tc>
          <w:tcPr>
            <w:tcW w:w="1191" w:type="dxa"/>
          </w:tcPr>
          <w:p w:rsidR="00FF4B1F" w:rsidRDefault="00FF4B1F">
            <w:pPr>
              <w:pStyle w:val="ConsPlusNormal"/>
              <w:jc w:val="center"/>
            </w:pPr>
            <w:r>
              <w:t>125,0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249,8</w:t>
            </w:r>
          </w:p>
        </w:tc>
      </w:tr>
      <w:tr w:rsidR="00FF4B1F">
        <w:tc>
          <w:tcPr>
            <w:tcW w:w="907" w:type="dxa"/>
          </w:tcPr>
          <w:p w:rsidR="00FF4B1F" w:rsidRDefault="00FF4B1F">
            <w:pPr>
              <w:pStyle w:val="ConsPlusNormal"/>
            </w:pPr>
            <w:r>
              <w:lastRenderedPageBreak/>
              <w:t>Основное мероприятие 3.3.</w:t>
            </w:r>
          </w:p>
        </w:tc>
        <w:tc>
          <w:tcPr>
            <w:tcW w:w="1814" w:type="dxa"/>
          </w:tcPr>
          <w:p w:rsidR="00FF4B1F" w:rsidRDefault="00FF4B1F">
            <w:pPr>
              <w:pStyle w:val="ConsPlusNormal"/>
              <w:jc w:val="both"/>
            </w:pPr>
            <w:r>
              <w:t>Мероприятия по профилактике безнадзорности и правонарушений среди несовершеннолетних</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12,7</w:t>
            </w:r>
          </w:p>
        </w:tc>
        <w:tc>
          <w:tcPr>
            <w:tcW w:w="1191" w:type="dxa"/>
          </w:tcPr>
          <w:p w:rsidR="00FF4B1F" w:rsidRDefault="00FF4B1F">
            <w:pPr>
              <w:pStyle w:val="ConsPlusNormal"/>
              <w:jc w:val="center"/>
            </w:pPr>
            <w:r>
              <w:t>30,0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72,7</w:t>
            </w:r>
          </w:p>
        </w:tc>
      </w:tr>
      <w:tr w:rsidR="00FF4B1F">
        <w:tc>
          <w:tcPr>
            <w:tcW w:w="907" w:type="dxa"/>
          </w:tcPr>
          <w:p w:rsidR="00FF4B1F" w:rsidRDefault="00FF4B1F">
            <w:pPr>
              <w:pStyle w:val="ConsPlusNormal"/>
            </w:pPr>
            <w:r>
              <w:t>Основное мероприятие 3.4.</w:t>
            </w:r>
          </w:p>
        </w:tc>
        <w:tc>
          <w:tcPr>
            <w:tcW w:w="1814" w:type="dxa"/>
          </w:tcPr>
          <w:p w:rsidR="00FF4B1F" w:rsidRDefault="00FF4B1F">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131,0</w:t>
            </w:r>
          </w:p>
        </w:tc>
        <w:tc>
          <w:tcPr>
            <w:tcW w:w="1191" w:type="dxa"/>
          </w:tcPr>
          <w:p w:rsidR="00FF4B1F" w:rsidRDefault="00FF4B1F">
            <w:pPr>
              <w:pStyle w:val="ConsPlusNormal"/>
              <w:jc w:val="center"/>
            </w:pPr>
            <w:r>
              <w:t>145,0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356,0</w:t>
            </w:r>
          </w:p>
        </w:tc>
      </w:tr>
      <w:tr w:rsidR="00FF4B1F">
        <w:tc>
          <w:tcPr>
            <w:tcW w:w="907" w:type="dxa"/>
          </w:tcPr>
          <w:p w:rsidR="00FF4B1F" w:rsidRDefault="00FF4B1F">
            <w:pPr>
              <w:pStyle w:val="ConsPlusNormal"/>
            </w:pPr>
            <w:r>
              <w:t>Основное мероприятие 4.1.</w:t>
            </w:r>
          </w:p>
        </w:tc>
        <w:tc>
          <w:tcPr>
            <w:tcW w:w="1814" w:type="dxa"/>
          </w:tcPr>
          <w:p w:rsidR="00FF4B1F" w:rsidRDefault="00FF4B1F">
            <w:pPr>
              <w:pStyle w:val="ConsPlusNormal"/>
              <w:jc w:val="both"/>
            </w:pPr>
            <w:r>
              <w:t>Обеспечение оздоровления и отдыха детей Ижемского района</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1469,8</w:t>
            </w:r>
          </w:p>
        </w:tc>
        <w:tc>
          <w:tcPr>
            <w:tcW w:w="1191" w:type="dxa"/>
          </w:tcPr>
          <w:p w:rsidR="00FF4B1F" w:rsidRDefault="00FF4B1F">
            <w:pPr>
              <w:pStyle w:val="ConsPlusNormal"/>
              <w:jc w:val="center"/>
            </w:pPr>
            <w:r>
              <w:t>650,0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2 769,8</w:t>
            </w:r>
          </w:p>
        </w:tc>
      </w:tr>
      <w:tr w:rsidR="00FF4B1F">
        <w:tc>
          <w:tcPr>
            <w:tcW w:w="907" w:type="dxa"/>
          </w:tcPr>
          <w:p w:rsidR="00FF4B1F" w:rsidRDefault="00FF4B1F">
            <w:pPr>
              <w:pStyle w:val="ConsPlusNormal"/>
            </w:pPr>
            <w:r>
              <w:t>Основное мероприятие 4.2.</w:t>
            </w:r>
          </w:p>
        </w:tc>
        <w:tc>
          <w:tcPr>
            <w:tcW w:w="1814" w:type="dxa"/>
          </w:tcPr>
          <w:p w:rsidR="00FF4B1F" w:rsidRDefault="00FF4B1F">
            <w:pPr>
              <w:pStyle w:val="ConsPlusNormal"/>
              <w:jc w:val="both"/>
            </w:pPr>
            <w: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294,0</w:t>
            </w:r>
          </w:p>
        </w:tc>
        <w:tc>
          <w:tcPr>
            <w:tcW w:w="1191" w:type="dxa"/>
          </w:tcPr>
          <w:p w:rsidR="00FF4B1F" w:rsidRDefault="00FF4B1F">
            <w:pPr>
              <w:pStyle w:val="ConsPlusNormal"/>
              <w:jc w:val="center"/>
            </w:pPr>
            <w:r>
              <w:t>400,0</w:t>
            </w:r>
          </w:p>
        </w:tc>
        <w:tc>
          <w:tcPr>
            <w:tcW w:w="1191" w:type="dxa"/>
          </w:tcPr>
          <w:p w:rsidR="00FF4B1F" w:rsidRDefault="00FF4B1F">
            <w:pPr>
              <w:pStyle w:val="ConsPlusNormal"/>
              <w:jc w:val="center"/>
            </w:pPr>
            <w:r>
              <w:t>300,0</w:t>
            </w:r>
          </w:p>
        </w:tc>
        <w:tc>
          <w:tcPr>
            <w:tcW w:w="1417" w:type="dxa"/>
          </w:tcPr>
          <w:p w:rsidR="00FF4B1F" w:rsidRDefault="00FF4B1F">
            <w:pPr>
              <w:pStyle w:val="ConsPlusNormal"/>
              <w:jc w:val="center"/>
            </w:pPr>
            <w:r>
              <w:t>994,0</w:t>
            </w:r>
          </w:p>
        </w:tc>
      </w:tr>
      <w:tr w:rsidR="00FF4B1F">
        <w:tc>
          <w:tcPr>
            <w:tcW w:w="907" w:type="dxa"/>
          </w:tcPr>
          <w:p w:rsidR="00FF4B1F" w:rsidRDefault="00FF4B1F">
            <w:pPr>
              <w:pStyle w:val="ConsPlusNormal"/>
            </w:pPr>
            <w:r>
              <w:t>Основное мероприятие 5.1.</w:t>
            </w:r>
          </w:p>
        </w:tc>
        <w:tc>
          <w:tcPr>
            <w:tcW w:w="1814" w:type="dxa"/>
          </w:tcPr>
          <w:p w:rsidR="00FF4B1F" w:rsidRDefault="00FF4B1F">
            <w:pPr>
              <w:pStyle w:val="ConsPlusNormal"/>
              <w:jc w:val="both"/>
            </w:pPr>
            <w:r>
              <w:t>Руководство и управление в сфере установленных функций органов местного самоуправления</w:t>
            </w:r>
          </w:p>
        </w:tc>
        <w:tc>
          <w:tcPr>
            <w:tcW w:w="1304" w:type="dxa"/>
          </w:tcPr>
          <w:p w:rsidR="00FF4B1F" w:rsidRDefault="00FF4B1F">
            <w:pPr>
              <w:pStyle w:val="ConsPlusNormal"/>
            </w:pPr>
            <w:r>
              <w:t>Управление образования</w:t>
            </w:r>
          </w:p>
        </w:tc>
        <w:tc>
          <w:tcPr>
            <w:tcW w:w="1247" w:type="dxa"/>
          </w:tcPr>
          <w:p w:rsidR="00FF4B1F" w:rsidRDefault="00FF4B1F">
            <w:pPr>
              <w:pStyle w:val="ConsPlusNormal"/>
              <w:jc w:val="center"/>
            </w:pPr>
            <w:r>
              <w:t>33 333,8</w:t>
            </w:r>
          </w:p>
        </w:tc>
        <w:tc>
          <w:tcPr>
            <w:tcW w:w="1191" w:type="dxa"/>
          </w:tcPr>
          <w:p w:rsidR="00FF4B1F" w:rsidRDefault="00FF4B1F">
            <w:pPr>
              <w:pStyle w:val="ConsPlusNormal"/>
              <w:jc w:val="center"/>
            </w:pPr>
            <w:r>
              <w:t>24707,4</w:t>
            </w:r>
          </w:p>
        </w:tc>
        <w:tc>
          <w:tcPr>
            <w:tcW w:w="1191" w:type="dxa"/>
          </w:tcPr>
          <w:p w:rsidR="00FF4B1F" w:rsidRDefault="00FF4B1F">
            <w:pPr>
              <w:pStyle w:val="ConsPlusNormal"/>
              <w:jc w:val="center"/>
            </w:pPr>
            <w:r>
              <w:t>17759,9</w:t>
            </w:r>
          </w:p>
        </w:tc>
        <w:tc>
          <w:tcPr>
            <w:tcW w:w="1417" w:type="dxa"/>
          </w:tcPr>
          <w:p w:rsidR="00FF4B1F" w:rsidRDefault="00FF4B1F">
            <w:pPr>
              <w:pStyle w:val="ConsPlusNormal"/>
              <w:jc w:val="center"/>
            </w:pPr>
            <w:r>
              <w:t>75801,1</w:t>
            </w:r>
          </w:p>
        </w:tc>
      </w:tr>
    </w:tbl>
    <w:p w:rsidR="00FF4B1F" w:rsidRDefault="00FF4B1F">
      <w:pPr>
        <w:pStyle w:val="ConsPlusNormal"/>
      </w:pPr>
    </w:p>
    <w:p w:rsidR="00FF4B1F" w:rsidRDefault="00FF4B1F">
      <w:pPr>
        <w:pStyle w:val="ConsPlusNormal"/>
        <w:jc w:val="right"/>
        <w:outlineLvl w:val="2"/>
      </w:pPr>
      <w:r>
        <w:t>Таблица 6</w:t>
      </w:r>
    </w:p>
    <w:p w:rsidR="00FF4B1F" w:rsidRDefault="00FF4B1F">
      <w:pPr>
        <w:pStyle w:val="ConsPlusNormal"/>
      </w:pPr>
    </w:p>
    <w:p w:rsidR="00FF4B1F" w:rsidRDefault="00FF4B1F">
      <w:pPr>
        <w:pStyle w:val="ConsPlusNormal"/>
        <w:jc w:val="center"/>
      </w:pPr>
      <w:r>
        <w:t>Ресурсное обеспечение</w:t>
      </w:r>
    </w:p>
    <w:p w:rsidR="00FF4B1F" w:rsidRDefault="00FF4B1F">
      <w:pPr>
        <w:pStyle w:val="ConsPlusNormal"/>
        <w:jc w:val="center"/>
      </w:pPr>
      <w:r>
        <w:t>и прогнозная (справочная) оценка расходов федерального</w:t>
      </w:r>
    </w:p>
    <w:p w:rsidR="00FF4B1F" w:rsidRDefault="00FF4B1F">
      <w:pPr>
        <w:pStyle w:val="ConsPlusNormal"/>
        <w:jc w:val="center"/>
      </w:pPr>
      <w:r>
        <w:t>бюджета, республиканского бюджета Республики Коми, бюджета</w:t>
      </w:r>
    </w:p>
    <w:p w:rsidR="00FF4B1F" w:rsidRDefault="00FF4B1F">
      <w:pPr>
        <w:pStyle w:val="ConsPlusNormal"/>
        <w:jc w:val="center"/>
      </w:pPr>
      <w:r>
        <w:t>муниципального района "Ижемский" и внебюджетных источников</w:t>
      </w:r>
    </w:p>
    <w:p w:rsidR="00FF4B1F" w:rsidRDefault="00FF4B1F">
      <w:pPr>
        <w:pStyle w:val="ConsPlusNormal"/>
        <w:jc w:val="center"/>
      </w:pPr>
      <w:r>
        <w:t>на реализацию целей муниципальной программы муниципального</w:t>
      </w:r>
    </w:p>
    <w:p w:rsidR="00FF4B1F" w:rsidRDefault="00FF4B1F">
      <w:pPr>
        <w:pStyle w:val="ConsPlusNormal"/>
        <w:jc w:val="center"/>
      </w:pPr>
      <w:r>
        <w:t>района "Ижемский" "Развитие образования"</w:t>
      </w:r>
    </w:p>
    <w:p w:rsidR="00FF4B1F" w:rsidRDefault="00FF4B1F">
      <w:pPr>
        <w:pStyle w:val="ConsPlusNormal"/>
        <w:jc w:val="center"/>
      </w:pPr>
      <w:r>
        <w:lastRenderedPageBreak/>
        <w:t xml:space="preserve">(в ред. </w:t>
      </w:r>
      <w:hyperlink r:id="rId43" w:history="1">
        <w:r>
          <w:rPr>
            <w:color w:val="0000FF"/>
          </w:rPr>
          <w:t>Постановления</w:t>
        </w:r>
      </w:hyperlink>
      <w:r>
        <w:t xml:space="preserve"> администрации муниципального района</w:t>
      </w:r>
    </w:p>
    <w:p w:rsidR="00FF4B1F" w:rsidRDefault="00FF4B1F">
      <w:pPr>
        <w:pStyle w:val="ConsPlusNormal"/>
        <w:jc w:val="center"/>
      </w:pPr>
      <w:r>
        <w:t>"Ижемский" от 30.12.2015 N 1115)</w:t>
      </w:r>
    </w:p>
    <w:p w:rsidR="00FF4B1F" w:rsidRDefault="00FF4B1F">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417"/>
        <w:gridCol w:w="1701"/>
        <w:gridCol w:w="1247"/>
        <w:gridCol w:w="1191"/>
        <w:gridCol w:w="1191"/>
        <w:gridCol w:w="1417"/>
      </w:tblGrid>
      <w:tr w:rsidR="00FF4B1F">
        <w:tc>
          <w:tcPr>
            <w:tcW w:w="907" w:type="dxa"/>
            <w:vMerge w:val="restart"/>
          </w:tcPr>
          <w:p w:rsidR="00FF4B1F" w:rsidRDefault="00FF4B1F">
            <w:pPr>
              <w:pStyle w:val="ConsPlusNormal"/>
              <w:jc w:val="center"/>
            </w:pPr>
            <w:r>
              <w:t>Статус</w:t>
            </w:r>
          </w:p>
        </w:tc>
        <w:tc>
          <w:tcPr>
            <w:tcW w:w="1417" w:type="dxa"/>
            <w:vMerge w:val="restart"/>
          </w:tcPr>
          <w:p w:rsidR="00FF4B1F" w:rsidRDefault="00FF4B1F">
            <w:pPr>
              <w:pStyle w:val="ConsPlusNormal"/>
              <w:jc w:val="center"/>
            </w:pPr>
            <w:r>
              <w:t>Наименование муниципальной программы, подпрограммы, основного мероприятия</w:t>
            </w:r>
          </w:p>
        </w:tc>
        <w:tc>
          <w:tcPr>
            <w:tcW w:w="1701" w:type="dxa"/>
            <w:vMerge w:val="restart"/>
          </w:tcPr>
          <w:p w:rsidR="00FF4B1F" w:rsidRDefault="00FF4B1F">
            <w:pPr>
              <w:pStyle w:val="ConsPlusNormal"/>
              <w:jc w:val="center"/>
            </w:pPr>
            <w:r>
              <w:t>Источник финансирования</w:t>
            </w:r>
          </w:p>
        </w:tc>
        <w:tc>
          <w:tcPr>
            <w:tcW w:w="5046" w:type="dxa"/>
            <w:gridSpan w:val="4"/>
          </w:tcPr>
          <w:p w:rsidR="00FF4B1F" w:rsidRDefault="00FF4B1F">
            <w:pPr>
              <w:pStyle w:val="ConsPlusNormal"/>
              <w:jc w:val="center"/>
            </w:pPr>
            <w:r>
              <w:t>Оценка расходов (тыс. руб.), годы</w:t>
            </w:r>
          </w:p>
        </w:tc>
      </w:tr>
      <w:tr w:rsidR="00FF4B1F">
        <w:tc>
          <w:tcPr>
            <w:tcW w:w="907" w:type="dxa"/>
            <w:vMerge/>
          </w:tcPr>
          <w:p w:rsidR="00FF4B1F" w:rsidRDefault="00FF4B1F"/>
        </w:tc>
        <w:tc>
          <w:tcPr>
            <w:tcW w:w="1417" w:type="dxa"/>
            <w:vMerge/>
          </w:tcPr>
          <w:p w:rsidR="00FF4B1F" w:rsidRDefault="00FF4B1F"/>
        </w:tc>
        <w:tc>
          <w:tcPr>
            <w:tcW w:w="1701" w:type="dxa"/>
            <w:vMerge/>
          </w:tcPr>
          <w:p w:rsidR="00FF4B1F" w:rsidRDefault="00FF4B1F"/>
        </w:tc>
        <w:tc>
          <w:tcPr>
            <w:tcW w:w="1247" w:type="dxa"/>
          </w:tcPr>
          <w:p w:rsidR="00FF4B1F" w:rsidRDefault="00FF4B1F">
            <w:pPr>
              <w:pStyle w:val="ConsPlusNormal"/>
              <w:jc w:val="center"/>
            </w:pPr>
            <w:r>
              <w:t>2015</w:t>
            </w:r>
          </w:p>
        </w:tc>
        <w:tc>
          <w:tcPr>
            <w:tcW w:w="1191" w:type="dxa"/>
          </w:tcPr>
          <w:p w:rsidR="00FF4B1F" w:rsidRDefault="00FF4B1F">
            <w:pPr>
              <w:pStyle w:val="ConsPlusNormal"/>
              <w:jc w:val="center"/>
            </w:pPr>
            <w:r>
              <w:t>2016</w:t>
            </w:r>
          </w:p>
        </w:tc>
        <w:tc>
          <w:tcPr>
            <w:tcW w:w="1191" w:type="dxa"/>
          </w:tcPr>
          <w:p w:rsidR="00FF4B1F" w:rsidRDefault="00FF4B1F">
            <w:pPr>
              <w:pStyle w:val="ConsPlusNormal"/>
              <w:jc w:val="center"/>
            </w:pPr>
            <w:r>
              <w:t>2017</w:t>
            </w:r>
          </w:p>
        </w:tc>
        <w:tc>
          <w:tcPr>
            <w:tcW w:w="1417" w:type="dxa"/>
          </w:tcPr>
          <w:p w:rsidR="00FF4B1F" w:rsidRDefault="00FF4B1F">
            <w:pPr>
              <w:pStyle w:val="ConsPlusNormal"/>
              <w:jc w:val="center"/>
            </w:pPr>
            <w:r>
              <w:t>Всего:</w:t>
            </w:r>
          </w:p>
        </w:tc>
      </w:tr>
      <w:tr w:rsidR="00FF4B1F">
        <w:tc>
          <w:tcPr>
            <w:tcW w:w="907" w:type="dxa"/>
          </w:tcPr>
          <w:p w:rsidR="00FF4B1F" w:rsidRDefault="00FF4B1F">
            <w:pPr>
              <w:pStyle w:val="ConsPlusNormal"/>
              <w:jc w:val="center"/>
            </w:pPr>
            <w:r>
              <w:t>1</w:t>
            </w:r>
          </w:p>
        </w:tc>
        <w:tc>
          <w:tcPr>
            <w:tcW w:w="1417" w:type="dxa"/>
          </w:tcPr>
          <w:p w:rsidR="00FF4B1F" w:rsidRDefault="00FF4B1F">
            <w:pPr>
              <w:pStyle w:val="ConsPlusNormal"/>
              <w:jc w:val="center"/>
            </w:pPr>
            <w:r>
              <w:t>2</w:t>
            </w:r>
          </w:p>
        </w:tc>
        <w:tc>
          <w:tcPr>
            <w:tcW w:w="1701" w:type="dxa"/>
          </w:tcPr>
          <w:p w:rsidR="00FF4B1F" w:rsidRDefault="00FF4B1F">
            <w:pPr>
              <w:pStyle w:val="ConsPlusNormal"/>
              <w:jc w:val="center"/>
            </w:pPr>
            <w:r>
              <w:t>3</w:t>
            </w:r>
          </w:p>
        </w:tc>
        <w:tc>
          <w:tcPr>
            <w:tcW w:w="1247" w:type="dxa"/>
          </w:tcPr>
          <w:p w:rsidR="00FF4B1F" w:rsidRDefault="00FF4B1F">
            <w:pPr>
              <w:pStyle w:val="ConsPlusNormal"/>
              <w:jc w:val="center"/>
            </w:pPr>
            <w:r>
              <w:t>4</w:t>
            </w:r>
          </w:p>
        </w:tc>
        <w:tc>
          <w:tcPr>
            <w:tcW w:w="1191" w:type="dxa"/>
          </w:tcPr>
          <w:p w:rsidR="00FF4B1F" w:rsidRDefault="00FF4B1F">
            <w:pPr>
              <w:pStyle w:val="ConsPlusNormal"/>
              <w:jc w:val="center"/>
            </w:pPr>
            <w:r>
              <w:t>5</w:t>
            </w:r>
          </w:p>
        </w:tc>
        <w:tc>
          <w:tcPr>
            <w:tcW w:w="1191" w:type="dxa"/>
          </w:tcPr>
          <w:p w:rsidR="00FF4B1F" w:rsidRDefault="00FF4B1F">
            <w:pPr>
              <w:pStyle w:val="ConsPlusNormal"/>
              <w:jc w:val="center"/>
            </w:pPr>
            <w:r>
              <w:t>6</w:t>
            </w:r>
          </w:p>
        </w:tc>
        <w:tc>
          <w:tcPr>
            <w:tcW w:w="1417" w:type="dxa"/>
          </w:tcPr>
          <w:p w:rsidR="00FF4B1F" w:rsidRDefault="00FF4B1F">
            <w:pPr>
              <w:pStyle w:val="ConsPlusNormal"/>
              <w:jc w:val="center"/>
            </w:pPr>
            <w:r>
              <w:t>7</w:t>
            </w:r>
          </w:p>
        </w:tc>
      </w:tr>
      <w:tr w:rsidR="00FF4B1F">
        <w:tc>
          <w:tcPr>
            <w:tcW w:w="907" w:type="dxa"/>
            <w:vMerge w:val="restart"/>
          </w:tcPr>
          <w:p w:rsidR="00FF4B1F" w:rsidRDefault="00FF4B1F">
            <w:pPr>
              <w:pStyle w:val="ConsPlusNormal"/>
            </w:pPr>
            <w:r>
              <w:t>Муниципальная программа</w:t>
            </w:r>
          </w:p>
        </w:tc>
        <w:tc>
          <w:tcPr>
            <w:tcW w:w="1417" w:type="dxa"/>
            <w:vMerge w:val="restart"/>
          </w:tcPr>
          <w:p w:rsidR="00FF4B1F" w:rsidRDefault="00FF4B1F">
            <w:pPr>
              <w:pStyle w:val="ConsPlusNormal"/>
              <w:jc w:val="both"/>
            </w:pPr>
            <w:r>
              <w:t>Развитие образования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650 516,3</w:t>
            </w:r>
          </w:p>
        </w:tc>
        <w:tc>
          <w:tcPr>
            <w:tcW w:w="1191" w:type="dxa"/>
          </w:tcPr>
          <w:p w:rsidR="00FF4B1F" w:rsidRDefault="00FF4B1F">
            <w:pPr>
              <w:pStyle w:val="ConsPlusNormal"/>
              <w:jc w:val="center"/>
            </w:pPr>
            <w:r>
              <w:t>592771,3</w:t>
            </w:r>
          </w:p>
        </w:tc>
        <w:tc>
          <w:tcPr>
            <w:tcW w:w="1191" w:type="dxa"/>
          </w:tcPr>
          <w:p w:rsidR="00FF4B1F" w:rsidRDefault="00FF4B1F">
            <w:pPr>
              <w:pStyle w:val="ConsPlusNormal"/>
              <w:jc w:val="center"/>
            </w:pPr>
            <w:r>
              <w:t>56 4610,4</w:t>
            </w:r>
          </w:p>
        </w:tc>
        <w:tc>
          <w:tcPr>
            <w:tcW w:w="1417" w:type="dxa"/>
          </w:tcPr>
          <w:p w:rsidR="00FF4B1F" w:rsidRDefault="00FF4B1F">
            <w:pPr>
              <w:pStyle w:val="ConsPlusNormal"/>
              <w:jc w:val="center"/>
            </w:pPr>
            <w:r>
              <w:t>1 807 898,0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756,0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756,0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485 549,6</w:t>
            </w:r>
          </w:p>
        </w:tc>
        <w:tc>
          <w:tcPr>
            <w:tcW w:w="1191" w:type="dxa"/>
          </w:tcPr>
          <w:p w:rsidR="00FF4B1F" w:rsidRDefault="00FF4B1F">
            <w:pPr>
              <w:pStyle w:val="ConsPlusNormal"/>
              <w:jc w:val="center"/>
            </w:pPr>
            <w:r>
              <w:t>492 364,6</w:t>
            </w:r>
          </w:p>
        </w:tc>
        <w:tc>
          <w:tcPr>
            <w:tcW w:w="1191" w:type="dxa"/>
          </w:tcPr>
          <w:p w:rsidR="00FF4B1F" w:rsidRDefault="00FF4B1F">
            <w:pPr>
              <w:pStyle w:val="ConsPlusNormal"/>
              <w:jc w:val="center"/>
            </w:pPr>
            <w:r>
              <w:t>492 364,6</w:t>
            </w:r>
          </w:p>
        </w:tc>
        <w:tc>
          <w:tcPr>
            <w:tcW w:w="1417" w:type="dxa"/>
          </w:tcPr>
          <w:p w:rsidR="00FF4B1F" w:rsidRDefault="00FF4B1F">
            <w:pPr>
              <w:pStyle w:val="ConsPlusNormal"/>
              <w:jc w:val="center"/>
            </w:pPr>
            <w:r>
              <w:t>1 470 278,8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164 210,7</w:t>
            </w:r>
          </w:p>
        </w:tc>
        <w:tc>
          <w:tcPr>
            <w:tcW w:w="1191" w:type="dxa"/>
          </w:tcPr>
          <w:p w:rsidR="00FF4B1F" w:rsidRDefault="00FF4B1F">
            <w:pPr>
              <w:pStyle w:val="ConsPlusNormal"/>
              <w:jc w:val="center"/>
            </w:pPr>
            <w:r>
              <w:t>100 406,7</w:t>
            </w:r>
          </w:p>
        </w:tc>
        <w:tc>
          <w:tcPr>
            <w:tcW w:w="1191" w:type="dxa"/>
          </w:tcPr>
          <w:p w:rsidR="00FF4B1F" w:rsidRDefault="00FF4B1F">
            <w:pPr>
              <w:pStyle w:val="ConsPlusNormal"/>
              <w:jc w:val="center"/>
            </w:pPr>
            <w:r>
              <w:t>72 245,8</w:t>
            </w:r>
          </w:p>
        </w:tc>
        <w:tc>
          <w:tcPr>
            <w:tcW w:w="1417" w:type="dxa"/>
          </w:tcPr>
          <w:p w:rsidR="00FF4B1F" w:rsidRDefault="00FF4B1F">
            <w:pPr>
              <w:pStyle w:val="ConsPlusNormal"/>
              <w:jc w:val="center"/>
            </w:pPr>
            <w:r>
              <w:t>336 863,2</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1.1.</w:t>
            </w:r>
          </w:p>
        </w:tc>
        <w:tc>
          <w:tcPr>
            <w:tcW w:w="1417" w:type="dxa"/>
            <w:vMerge w:val="restart"/>
          </w:tcPr>
          <w:p w:rsidR="00FF4B1F" w:rsidRDefault="00FF4B1F">
            <w:pPr>
              <w:pStyle w:val="ConsPlusNormal"/>
              <w:jc w:val="both"/>
            </w:pPr>
            <w:r>
              <w:t>Обеспечение деятельности (оказание муниципальных услуг) муниципальных организаций</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86 102,1</w:t>
            </w:r>
          </w:p>
        </w:tc>
        <w:tc>
          <w:tcPr>
            <w:tcW w:w="1191" w:type="dxa"/>
          </w:tcPr>
          <w:p w:rsidR="00FF4B1F" w:rsidRDefault="00FF4B1F">
            <w:pPr>
              <w:pStyle w:val="ConsPlusNormal"/>
              <w:jc w:val="center"/>
            </w:pPr>
            <w:r>
              <w:t>64 387,5</w:t>
            </w:r>
          </w:p>
        </w:tc>
        <w:tc>
          <w:tcPr>
            <w:tcW w:w="1191" w:type="dxa"/>
          </w:tcPr>
          <w:p w:rsidR="00FF4B1F" w:rsidRDefault="00FF4B1F">
            <w:pPr>
              <w:pStyle w:val="ConsPlusNormal"/>
              <w:jc w:val="center"/>
            </w:pPr>
            <w:r>
              <w:t>47 814,8</w:t>
            </w:r>
          </w:p>
        </w:tc>
        <w:tc>
          <w:tcPr>
            <w:tcW w:w="1417" w:type="dxa"/>
          </w:tcPr>
          <w:p w:rsidR="00FF4B1F" w:rsidRDefault="00FF4B1F">
            <w:pPr>
              <w:pStyle w:val="ConsPlusNormal"/>
              <w:jc w:val="center"/>
            </w:pPr>
            <w:r>
              <w:t>198 304,4</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86 102,1</w:t>
            </w:r>
          </w:p>
        </w:tc>
        <w:tc>
          <w:tcPr>
            <w:tcW w:w="1191" w:type="dxa"/>
          </w:tcPr>
          <w:p w:rsidR="00FF4B1F" w:rsidRDefault="00FF4B1F">
            <w:pPr>
              <w:pStyle w:val="ConsPlusNormal"/>
              <w:jc w:val="center"/>
            </w:pPr>
            <w:r>
              <w:t>64 387,5</w:t>
            </w:r>
          </w:p>
        </w:tc>
        <w:tc>
          <w:tcPr>
            <w:tcW w:w="1191" w:type="dxa"/>
          </w:tcPr>
          <w:p w:rsidR="00FF4B1F" w:rsidRDefault="00FF4B1F">
            <w:pPr>
              <w:pStyle w:val="ConsPlusNormal"/>
              <w:jc w:val="center"/>
            </w:pPr>
            <w:r>
              <w:t>47 814,8</w:t>
            </w:r>
          </w:p>
        </w:tc>
        <w:tc>
          <w:tcPr>
            <w:tcW w:w="1417" w:type="dxa"/>
          </w:tcPr>
          <w:p w:rsidR="00FF4B1F" w:rsidRDefault="00FF4B1F">
            <w:pPr>
              <w:pStyle w:val="ConsPlusNormal"/>
              <w:jc w:val="center"/>
            </w:pPr>
            <w:r>
              <w:t>198 304,4</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 xml:space="preserve">средства от приносящей доход </w:t>
            </w:r>
            <w:r>
              <w:lastRenderedPageBreak/>
              <w:t>деятельности</w:t>
            </w:r>
          </w:p>
        </w:tc>
        <w:tc>
          <w:tcPr>
            <w:tcW w:w="1247" w:type="dxa"/>
          </w:tcPr>
          <w:p w:rsidR="00FF4B1F" w:rsidRDefault="00FF4B1F">
            <w:pPr>
              <w:pStyle w:val="ConsPlusNormal"/>
              <w:jc w:val="center"/>
            </w:pPr>
            <w:r>
              <w:lastRenderedPageBreak/>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lastRenderedPageBreak/>
              <w:t>Основное мероприятие 1.2.</w:t>
            </w:r>
          </w:p>
        </w:tc>
        <w:tc>
          <w:tcPr>
            <w:tcW w:w="1417" w:type="dxa"/>
            <w:vMerge w:val="restart"/>
          </w:tcPr>
          <w:p w:rsidR="00FF4B1F" w:rsidRDefault="00FF4B1F">
            <w:pPr>
              <w:pStyle w:val="ConsPlusNormal"/>
              <w:jc w:val="both"/>
            </w:pPr>
            <w: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463199,9</w:t>
            </w:r>
          </w:p>
        </w:tc>
        <w:tc>
          <w:tcPr>
            <w:tcW w:w="1191" w:type="dxa"/>
          </w:tcPr>
          <w:p w:rsidR="00FF4B1F" w:rsidRDefault="00FF4B1F">
            <w:pPr>
              <w:pStyle w:val="ConsPlusNormal"/>
              <w:jc w:val="center"/>
            </w:pPr>
            <w:r>
              <w:t>484 145,6</w:t>
            </w:r>
          </w:p>
        </w:tc>
        <w:tc>
          <w:tcPr>
            <w:tcW w:w="1191" w:type="dxa"/>
          </w:tcPr>
          <w:p w:rsidR="00FF4B1F" w:rsidRDefault="00FF4B1F">
            <w:pPr>
              <w:pStyle w:val="ConsPlusNormal"/>
              <w:jc w:val="center"/>
            </w:pPr>
            <w:r>
              <w:t>484 145,6</w:t>
            </w:r>
          </w:p>
        </w:tc>
        <w:tc>
          <w:tcPr>
            <w:tcW w:w="1417" w:type="dxa"/>
          </w:tcPr>
          <w:p w:rsidR="00FF4B1F" w:rsidRDefault="00FF4B1F">
            <w:pPr>
              <w:pStyle w:val="ConsPlusNormal"/>
              <w:jc w:val="center"/>
            </w:pPr>
            <w:r>
              <w:t>1 431 491,1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463199,9</w:t>
            </w:r>
          </w:p>
        </w:tc>
        <w:tc>
          <w:tcPr>
            <w:tcW w:w="1191" w:type="dxa"/>
          </w:tcPr>
          <w:p w:rsidR="00FF4B1F" w:rsidRDefault="00FF4B1F">
            <w:pPr>
              <w:pStyle w:val="ConsPlusNormal"/>
              <w:jc w:val="center"/>
            </w:pPr>
            <w:r>
              <w:t>484 145,6</w:t>
            </w:r>
          </w:p>
        </w:tc>
        <w:tc>
          <w:tcPr>
            <w:tcW w:w="1191" w:type="dxa"/>
          </w:tcPr>
          <w:p w:rsidR="00FF4B1F" w:rsidRDefault="00FF4B1F">
            <w:pPr>
              <w:pStyle w:val="ConsPlusNormal"/>
              <w:jc w:val="center"/>
            </w:pPr>
            <w:r>
              <w:t>484 145,6</w:t>
            </w:r>
          </w:p>
        </w:tc>
        <w:tc>
          <w:tcPr>
            <w:tcW w:w="1417" w:type="dxa"/>
          </w:tcPr>
          <w:p w:rsidR="00FF4B1F" w:rsidRDefault="00FF4B1F">
            <w:pPr>
              <w:pStyle w:val="ConsPlusNormal"/>
              <w:jc w:val="center"/>
            </w:pPr>
            <w:r>
              <w:t>1 431 491,1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1.3.</w:t>
            </w:r>
          </w:p>
        </w:tc>
        <w:tc>
          <w:tcPr>
            <w:tcW w:w="1417" w:type="dxa"/>
            <w:vMerge w:val="restart"/>
          </w:tcPr>
          <w:p w:rsidR="00FF4B1F" w:rsidRDefault="00FF4B1F">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8 225,0</w:t>
            </w:r>
          </w:p>
        </w:tc>
        <w:tc>
          <w:tcPr>
            <w:tcW w:w="1191" w:type="dxa"/>
          </w:tcPr>
          <w:p w:rsidR="00FF4B1F" w:rsidRDefault="00FF4B1F">
            <w:pPr>
              <w:pStyle w:val="ConsPlusNormal"/>
              <w:jc w:val="center"/>
            </w:pPr>
            <w:r>
              <w:t>8219,0</w:t>
            </w:r>
          </w:p>
        </w:tc>
        <w:tc>
          <w:tcPr>
            <w:tcW w:w="1191" w:type="dxa"/>
          </w:tcPr>
          <w:p w:rsidR="00FF4B1F" w:rsidRDefault="00FF4B1F">
            <w:pPr>
              <w:pStyle w:val="ConsPlusNormal"/>
              <w:jc w:val="center"/>
            </w:pPr>
            <w:r>
              <w:t>8219,0</w:t>
            </w:r>
          </w:p>
        </w:tc>
        <w:tc>
          <w:tcPr>
            <w:tcW w:w="1417" w:type="dxa"/>
          </w:tcPr>
          <w:p w:rsidR="00FF4B1F" w:rsidRDefault="00FF4B1F">
            <w:pPr>
              <w:pStyle w:val="ConsPlusNormal"/>
              <w:jc w:val="center"/>
            </w:pPr>
            <w:r>
              <w:t>24 663,0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8 225,0</w:t>
            </w:r>
          </w:p>
        </w:tc>
        <w:tc>
          <w:tcPr>
            <w:tcW w:w="1191" w:type="dxa"/>
          </w:tcPr>
          <w:p w:rsidR="00FF4B1F" w:rsidRDefault="00FF4B1F">
            <w:pPr>
              <w:pStyle w:val="ConsPlusNormal"/>
              <w:jc w:val="center"/>
            </w:pPr>
            <w:r>
              <w:t>8219,0</w:t>
            </w:r>
          </w:p>
        </w:tc>
        <w:tc>
          <w:tcPr>
            <w:tcW w:w="1191" w:type="dxa"/>
          </w:tcPr>
          <w:p w:rsidR="00FF4B1F" w:rsidRDefault="00FF4B1F">
            <w:pPr>
              <w:pStyle w:val="ConsPlusNormal"/>
              <w:jc w:val="center"/>
            </w:pPr>
            <w:r>
              <w:t>8219,0</w:t>
            </w:r>
          </w:p>
        </w:tc>
        <w:tc>
          <w:tcPr>
            <w:tcW w:w="1417" w:type="dxa"/>
          </w:tcPr>
          <w:p w:rsidR="00FF4B1F" w:rsidRDefault="00FF4B1F">
            <w:pPr>
              <w:pStyle w:val="ConsPlusNormal"/>
              <w:jc w:val="center"/>
            </w:pPr>
            <w:r>
              <w:t>24 663,0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lastRenderedPageBreak/>
              <w:t>Основное мероприятие 1.4.</w:t>
            </w:r>
          </w:p>
        </w:tc>
        <w:tc>
          <w:tcPr>
            <w:tcW w:w="1417" w:type="dxa"/>
            <w:vMerge w:val="restart"/>
          </w:tcPr>
          <w:p w:rsidR="00FF4B1F" w:rsidRDefault="00FF4B1F">
            <w:pPr>
              <w:pStyle w:val="ConsPlusNormal"/>
              <w:jc w:val="both"/>
            </w:pPr>
            <w:r>
              <w:t>Строительство и реконструкция объектов дошкольного и общего образования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8 291,9</w:t>
            </w:r>
          </w:p>
        </w:tc>
        <w:tc>
          <w:tcPr>
            <w:tcW w:w="1191" w:type="dxa"/>
          </w:tcPr>
          <w:p w:rsidR="00FF4B1F" w:rsidRDefault="00FF4B1F">
            <w:pPr>
              <w:pStyle w:val="ConsPlusNormal"/>
              <w:jc w:val="center"/>
            </w:pPr>
            <w:r>
              <w:t>3455,9</w:t>
            </w:r>
          </w:p>
        </w:tc>
        <w:tc>
          <w:tcPr>
            <w:tcW w:w="1191" w:type="dxa"/>
          </w:tcPr>
          <w:p w:rsidR="00FF4B1F" w:rsidRDefault="00FF4B1F">
            <w:pPr>
              <w:pStyle w:val="ConsPlusNormal"/>
              <w:jc w:val="center"/>
            </w:pPr>
            <w:r>
              <w:t>1481,1</w:t>
            </w:r>
          </w:p>
        </w:tc>
        <w:tc>
          <w:tcPr>
            <w:tcW w:w="1417" w:type="dxa"/>
          </w:tcPr>
          <w:p w:rsidR="00FF4B1F" w:rsidRDefault="00FF4B1F">
            <w:pPr>
              <w:pStyle w:val="ConsPlusNormal"/>
              <w:jc w:val="center"/>
            </w:pPr>
            <w:r>
              <w:t>13228,9</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1 074,6</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1074,6</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7 217,3</w:t>
            </w:r>
          </w:p>
        </w:tc>
        <w:tc>
          <w:tcPr>
            <w:tcW w:w="1191" w:type="dxa"/>
          </w:tcPr>
          <w:p w:rsidR="00FF4B1F" w:rsidRDefault="00FF4B1F">
            <w:pPr>
              <w:pStyle w:val="ConsPlusNormal"/>
              <w:jc w:val="center"/>
            </w:pPr>
            <w:r>
              <w:t>3455,9</w:t>
            </w:r>
          </w:p>
        </w:tc>
        <w:tc>
          <w:tcPr>
            <w:tcW w:w="1191" w:type="dxa"/>
          </w:tcPr>
          <w:p w:rsidR="00FF4B1F" w:rsidRDefault="00FF4B1F">
            <w:pPr>
              <w:pStyle w:val="ConsPlusNormal"/>
              <w:jc w:val="center"/>
            </w:pPr>
            <w:r>
              <w:t>1481,1</w:t>
            </w:r>
          </w:p>
        </w:tc>
        <w:tc>
          <w:tcPr>
            <w:tcW w:w="1417" w:type="dxa"/>
          </w:tcPr>
          <w:p w:rsidR="00FF4B1F" w:rsidRDefault="00FF4B1F">
            <w:pPr>
              <w:pStyle w:val="ConsPlusNormal"/>
              <w:jc w:val="center"/>
            </w:pPr>
            <w:r>
              <w:t>12 154,3</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1.5.</w:t>
            </w:r>
          </w:p>
        </w:tc>
        <w:tc>
          <w:tcPr>
            <w:tcW w:w="1417" w:type="dxa"/>
            <w:vMerge w:val="restart"/>
          </w:tcPr>
          <w:p w:rsidR="00FF4B1F" w:rsidRDefault="00FF4B1F">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1 214,0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1 214,0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756,0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756,0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400,0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400,0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58,0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58,0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1.6.</w:t>
            </w:r>
          </w:p>
        </w:tc>
        <w:tc>
          <w:tcPr>
            <w:tcW w:w="1417" w:type="dxa"/>
            <w:vMerge w:val="restart"/>
          </w:tcPr>
          <w:p w:rsidR="00FF4B1F" w:rsidRDefault="00FF4B1F">
            <w:pPr>
              <w:pStyle w:val="ConsPlusNormal"/>
              <w:jc w:val="both"/>
            </w:pPr>
            <w:r>
              <w:t>Проведение противопожарных мероприятий</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1 621,0</w:t>
            </w:r>
          </w:p>
        </w:tc>
        <w:tc>
          <w:tcPr>
            <w:tcW w:w="1191" w:type="dxa"/>
          </w:tcPr>
          <w:p w:rsidR="00FF4B1F" w:rsidRDefault="00FF4B1F">
            <w:pPr>
              <w:pStyle w:val="ConsPlusNormal"/>
              <w:jc w:val="center"/>
            </w:pPr>
            <w:r>
              <w:t>550,0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2 821,0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 xml:space="preserve">бюджет муниципального района </w:t>
            </w:r>
            <w:r>
              <w:lastRenderedPageBreak/>
              <w:t>"Ижемский"</w:t>
            </w:r>
          </w:p>
        </w:tc>
        <w:tc>
          <w:tcPr>
            <w:tcW w:w="1247" w:type="dxa"/>
          </w:tcPr>
          <w:p w:rsidR="00FF4B1F" w:rsidRDefault="00FF4B1F">
            <w:pPr>
              <w:pStyle w:val="ConsPlusNormal"/>
              <w:jc w:val="center"/>
            </w:pPr>
            <w:r>
              <w:lastRenderedPageBreak/>
              <w:t>1 621,0</w:t>
            </w:r>
          </w:p>
        </w:tc>
        <w:tc>
          <w:tcPr>
            <w:tcW w:w="1191" w:type="dxa"/>
          </w:tcPr>
          <w:p w:rsidR="00FF4B1F" w:rsidRDefault="00FF4B1F">
            <w:pPr>
              <w:pStyle w:val="ConsPlusNormal"/>
              <w:jc w:val="center"/>
            </w:pPr>
            <w:r>
              <w:t>550,0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2 821,0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1.7.</w:t>
            </w:r>
          </w:p>
        </w:tc>
        <w:tc>
          <w:tcPr>
            <w:tcW w:w="1417" w:type="dxa"/>
            <w:vMerge w:val="restart"/>
          </w:tcPr>
          <w:p w:rsidR="00FF4B1F" w:rsidRDefault="00FF4B1F">
            <w:pPr>
              <w:pStyle w:val="ConsPlusNormal"/>
              <w:jc w:val="both"/>
            </w:pPr>
            <w:r>
              <w:t>Проведение мероприятий по энергосбережению и повышению энергетической эффективности</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3 100,0</w:t>
            </w:r>
          </w:p>
        </w:tc>
        <w:tc>
          <w:tcPr>
            <w:tcW w:w="1191" w:type="dxa"/>
          </w:tcPr>
          <w:p w:rsidR="00FF4B1F" w:rsidRDefault="00FF4B1F">
            <w:pPr>
              <w:pStyle w:val="ConsPlusNormal"/>
              <w:jc w:val="center"/>
            </w:pPr>
            <w:r>
              <w:t>1 612,4</w:t>
            </w:r>
          </w:p>
        </w:tc>
        <w:tc>
          <w:tcPr>
            <w:tcW w:w="1191" w:type="dxa"/>
          </w:tcPr>
          <w:p w:rsidR="00FF4B1F" w:rsidRDefault="00FF4B1F">
            <w:pPr>
              <w:pStyle w:val="ConsPlusNormal"/>
              <w:jc w:val="center"/>
            </w:pPr>
            <w:r>
              <w:t>1 600,0</w:t>
            </w:r>
          </w:p>
        </w:tc>
        <w:tc>
          <w:tcPr>
            <w:tcW w:w="1417" w:type="dxa"/>
          </w:tcPr>
          <w:p w:rsidR="00FF4B1F" w:rsidRDefault="00FF4B1F">
            <w:pPr>
              <w:pStyle w:val="ConsPlusNormal"/>
              <w:jc w:val="center"/>
            </w:pPr>
            <w:r>
              <w:t>6 312,4</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3 100,0</w:t>
            </w:r>
          </w:p>
        </w:tc>
        <w:tc>
          <w:tcPr>
            <w:tcW w:w="1191" w:type="dxa"/>
          </w:tcPr>
          <w:p w:rsidR="00FF4B1F" w:rsidRDefault="00FF4B1F">
            <w:pPr>
              <w:pStyle w:val="ConsPlusNormal"/>
              <w:jc w:val="center"/>
            </w:pPr>
            <w:r>
              <w:t>1 612,4</w:t>
            </w:r>
          </w:p>
        </w:tc>
        <w:tc>
          <w:tcPr>
            <w:tcW w:w="1191" w:type="dxa"/>
          </w:tcPr>
          <w:p w:rsidR="00FF4B1F" w:rsidRDefault="00FF4B1F">
            <w:pPr>
              <w:pStyle w:val="ConsPlusNormal"/>
              <w:jc w:val="center"/>
            </w:pPr>
            <w:r>
              <w:t>1 600,0</w:t>
            </w:r>
          </w:p>
        </w:tc>
        <w:tc>
          <w:tcPr>
            <w:tcW w:w="1417" w:type="dxa"/>
          </w:tcPr>
          <w:p w:rsidR="00FF4B1F" w:rsidRDefault="00FF4B1F">
            <w:pPr>
              <w:pStyle w:val="ConsPlusNormal"/>
              <w:jc w:val="center"/>
            </w:pPr>
            <w:r>
              <w:t>6 312,4</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1.8.</w:t>
            </w:r>
          </w:p>
        </w:tc>
        <w:tc>
          <w:tcPr>
            <w:tcW w:w="1417" w:type="dxa"/>
            <w:vMerge w:val="restart"/>
          </w:tcPr>
          <w:p w:rsidR="00FF4B1F" w:rsidRDefault="00FF4B1F">
            <w:pPr>
              <w:pStyle w:val="ConsPlusNormal"/>
              <w:jc w:val="both"/>
            </w:pPr>
            <w:r>
              <w:t>Создание условий для функционирования муниципальных учреждений (организаций)</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34 265,8</w:t>
            </w:r>
          </w:p>
        </w:tc>
        <w:tc>
          <w:tcPr>
            <w:tcW w:w="1191" w:type="dxa"/>
          </w:tcPr>
          <w:p w:rsidR="00FF4B1F" w:rsidRDefault="00FF4B1F">
            <w:pPr>
              <w:pStyle w:val="ConsPlusNormal"/>
              <w:jc w:val="center"/>
            </w:pPr>
            <w:r>
              <w:t>3 025,0</w:t>
            </w:r>
          </w:p>
        </w:tc>
        <w:tc>
          <w:tcPr>
            <w:tcW w:w="1191" w:type="dxa"/>
          </w:tcPr>
          <w:p w:rsidR="00FF4B1F" w:rsidRDefault="00FF4B1F">
            <w:pPr>
              <w:pStyle w:val="ConsPlusNormal"/>
              <w:jc w:val="center"/>
            </w:pPr>
            <w:r>
              <w:t>700,0</w:t>
            </w:r>
          </w:p>
        </w:tc>
        <w:tc>
          <w:tcPr>
            <w:tcW w:w="1417" w:type="dxa"/>
          </w:tcPr>
          <w:p w:rsidR="00FF4B1F" w:rsidRDefault="00FF4B1F">
            <w:pPr>
              <w:pStyle w:val="ConsPlusNormal"/>
              <w:jc w:val="center"/>
            </w:pPr>
            <w:r>
              <w:t>37 990,8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3 600,0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3600,0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30 665,8</w:t>
            </w:r>
          </w:p>
        </w:tc>
        <w:tc>
          <w:tcPr>
            <w:tcW w:w="1191" w:type="dxa"/>
          </w:tcPr>
          <w:p w:rsidR="00FF4B1F" w:rsidRDefault="00FF4B1F">
            <w:pPr>
              <w:pStyle w:val="ConsPlusNormal"/>
              <w:jc w:val="center"/>
            </w:pPr>
            <w:r>
              <w:t>3 025,0</w:t>
            </w:r>
          </w:p>
        </w:tc>
        <w:tc>
          <w:tcPr>
            <w:tcW w:w="1191" w:type="dxa"/>
          </w:tcPr>
          <w:p w:rsidR="00FF4B1F" w:rsidRDefault="00FF4B1F">
            <w:pPr>
              <w:pStyle w:val="ConsPlusNormal"/>
              <w:jc w:val="center"/>
            </w:pPr>
            <w:r>
              <w:t>700,0</w:t>
            </w:r>
          </w:p>
        </w:tc>
        <w:tc>
          <w:tcPr>
            <w:tcW w:w="1417" w:type="dxa"/>
          </w:tcPr>
          <w:p w:rsidR="00FF4B1F" w:rsidRDefault="00FF4B1F">
            <w:pPr>
              <w:pStyle w:val="ConsPlusNormal"/>
              <w:jc w:val="center"/>
            </w:pPr>
            <w:r>
              <w:t>34 390,8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1.9.</w:t>
            </w:r>
          </w:p>
        </w:tc>
        <w:tc>
          <w:tcPr>
            <w:tcW w:w="1417" w:type="dxa"/>
            <w:vMerge w:val="restart"/>
          </w:tcPr>
          <w:p w:rsidR="00FF4B1F" w:rsidRDefault="00FF4B1F">
            <w:pPr>
              <w:pStyle w:val="ConsPlusNormal"/>
              <w:jc w:val="both"/>
            </w:pPr>
            <w:r>
              <w:t xml:space="preserve">Организация питания учащихся 1 - 4 классов в муниципальных </w:t>
            </w:r>
            <w:r>
              <w:lastRenderedPageBreak/>
              <w:t>образовательных организациях, реализующих программу начального общего образования</w:t>
            </w:r>
          </w:p>
        </w:tc>
        <w:tc>
          <w:tcPr>
            <w:tcW w:w="1701" w:type="dxa"/>
          </w:tcPr>
          <w:p w:rsidR="00FF4B1F" w:rsidRDefault="00FF4B1F">
            <w:pPr>
              <w:pStyle w:val="ConsPlusNormal"/>
            </w:pPr>
            <w:r>
              <w:lastRenderedPageBreak/>
              <w:t>Всего, в том числе:</w:t>
            </w:r>
          </w:p>
        </w:tc>
        <w:tc>
          <w:tcPr>
            <w:tcW w:w="1247" w:type="dxa"/>
          </w:tcPr>
          <w:p w:rsidR="00FF4B1F" w:rsidRDefault="00FF4B1F">
            <w:pPr>
              <w:pStyle w:val="ConsPlusNormal"/>
              <w:jc w:val="center"/>
            </w:pPr>
            <w:r>
              <w:t>8 131,2</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8 131,2</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w:t>
            </w:r>
            <w:r>
              <w:lastRenderedPageBreak/>
              <w:t>й бюджет Республики Коми</w:t>
            </w:r>
          </w:p>
        </w:tc>
        <w:tc>
          <w:tcPr>
            <w:tcW w:w="1247" w:type="dxa"/>
          </w:tcPr>
          <w:p w:rsidR="00FF4B1F" w:rsidRDefault="00FF4B1F">
            <w:pPr>
              <w:pStyle w:val="ConsPlusNormal"/>
              <w:jc w:val="center"/>
            </w:pPr>
            <w:r>
              <w:lastRenderedPageBreak/>
              <w:t>8 131,2</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8 131,2</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2.1.</w:t>
            </w:r>
          </w:p>
        </w:tc>
        <w:tc>
          <w:tcPr>
            <w:tcW w:w="1417" w:type="dxa"/>
            <w:vMerge w:val="restart"/>
          </w:tcPr>
          <w:p w:rsidR="00FF4B1F" w:rsidRDefault="00FF4B1F">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39,0</w:t>
            </w:r>
          </w:p>
        </w:tc>
        <w:tc>
          <w:tcPr>
            <w:tcW w:w="1191" w:type="dxa"/>
          </w:tcPr>
          <w:p w:rsidR="00FF4B1F" w:rsidRDefault="00FF4B1F">
            <w:pPr>
              <w:pStyle w:val="ConsPlusNormal"/>
              <w:jc w:val="center"/>
            </w:pPr>
            <w:r>
              <w:t>80,0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149,0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39,0</w:t>
            </w:r>
          </w:p>
        </w:tc>
        <w:tc>
          <w:tcPr>
            <w:tcW w:w="1191" w:type="dxa"/>
          </w:tcPr>
          <w:p w:rsidR="00FF4B1F" w:rsidRDefault="00FF4B1F">
            <w:pPr>
              <w:pStyle w:val="ConsPlusNormal"/>
              <w:jc w:val="center"/>
            </w:pPr>
            <w:r>
              <w:t>80,0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149,0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2.2.</w:t>
            </w:r>
          </w:p>
        </w:tc>
        <w:tc>
          <w:tcPr>
            <w:tcW w:w="1417" w:type="dxa"/>
            <w:vMerge w:val="restart"/>
          </w:tcPr>
          <w:p w:rsidR="00FF4B1F" w:rsidRDefault="00FF4B1F">
            <w:pPr>
              <w:pStyle w:val="ConsPlusNormal"/>
              <w:jc w:val="both"/>
            </w:pPr>
            <w:r>
              <w:t>Развитие системы поддержки талантливых детей и одаренных учащихся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935,6</w:t>
            </w:r>
          </w:p>
        </w:tc>
        <w:tc>
          <w:tcPr>
            <w:tcW w:w="1191" w:type="dxa"/>
          </w:tcPr>
          <w:p w:rsidR="00FF4B1F" w:rsidRDefault="00FF4B1F">
            <w:pPr>
              <w:pStyle w:val="ConsPlusNormal"/>
              <w:jc w:val="center"/>
            </w:pPr>
            <w:r>
              <w:t>1 068,5</w:t>
            </w:r>
          </w:p>
        </w:tc>
        <w:tc>
          <w:tcPr>
            <w:tcW w:w="1191" w:type="dxa"/>
          </w:tcPr>
          <w:p w:rsidR="00FF4B1F" w:rsidRDefault="00FF4B1F">
            <w:pPr>
              <w:pStyle w:val="ConsPlusNormal"/>
              <w:jc w:val="center"/>
            </w:pPr>
            <w:r>
              <w:t>900,0</w:t>
            </w:r>
          </w:p>
        </w:tc>
        <w:tc>
          <w:tcPr>
            <w:tcW w:w="1417" w:type="dxa"/>
          </w:tcPr>
          <w:p w:rsidR="00FF4B1F" w:rsidRDefault="00FF4B1F">
            <w:pPr>
              <w:pStyle w:val="ConsPlusNormal"/>
              <w:jc w:val="center"/>
            </w:pPr>
            <w:r>
              <w:t>2 904,1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935,6</w:t>
            </w:r>
          </w:p>
        </w:tc>
        <w:tc>
          <w:tcPr>
            <w:tcW w:w="1191" w:type="dxa"/>
          </w:tcPr>
          <w:p w:rsidR="00FF4B1F" w:rsidRDefault="00FF4B1F">
            <w:pPr>
              <w:pStyle w:val="ConsPlusNormal"/>
              <w:jc w:val="center"/>
            </w:pPr>
            <w:r>
              <w:t>1 068,5</w:t>
            </w:r>
          </w:p>
        </w:tc>
        <w:tc>
          <w:tcPr>
            <w:tcW w:w="1191" w:type="dxa"/>
          </w:tcPr>
          <w:p w:rsidR="00FF4B1F" w:rsidRDefault="00FF4B1F">
            <w:pPr>
              <w:pStyle w:val="ConsPlusNormal"/>
              <w:jc w:val="center"/>
            </w:pPr>
            <w:r>
              <w:t>900,0</w:t>
            </w:r>
          </w:p>
        </w:tc>
        <w:tc>
          <w:tcPr>
            <w:tcW w:w="1417" w:type="dxa"/>
          </w:tcPr>
          <w:p w:rsidR="00FF4B1F" w:rsidRDefault="00FF4B1F">
            <w:pPr>
              <w:pStyle w:val="ConsPlusNormal"/>
              <w:jc w:val="center"/>
            </w:pPr>
            <w:r>
              <w:t>2 904,1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lastRenderedPageBreak/>
              <w:t>Основное мероприятие 2.3.</w:t>
            </w:r>
          </w:p>
        </w:tc>
        <w:tc>
          <w:tcPr>
            <w:tcW w:w="1417" w:type="dxa"/>
            <w:vMerge w:val="restart"/>
          </w:tcPr>
          <w:p w:rsidR="00FF4B1F" w:rsidRDefault="00FF4B1F">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40,0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40,0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2.5.</w:t>
            </w:r>
          </w:p>
        </w:tc>
        <w:tc>
          <w:tcPr>
            <w:tcW w:w="1417" w:type="dxa"/>
            <w:vMerge w:val="restart"/>
          </w:tcPr>
          <w:p w:rsidR="00FF4B1F" w:rsidRDefault="00FF4B1F">
            <w:pPr>
              <w:pStyle w:val="ConsPlusNormal"/>
              <w:jc w:val="both"/>
            </w:pPr>
            <w:r>
              <w:t>Развитие муниципальной системы оценки качества образования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40,7</w:t>
            </w:r>
          </w:p>
        </w:tc>
        <w:tc>
          <w:tcPr>
            <w:tcW w:w="1191" w:type="dxa"/>
          </w:tcPr>
          <w:p w:rsidR="00FF4B1F" w:rsidRDefault="00FF4B1F">
            <w:pPr>
              <w:pStyle w:val="ConsPlusNormal"/>
              <w:jc w:val="center"/>
            </w:pPr>
            <w:r>
              <w:t>60,0</w:t>
            </w:r>
          </w:p>
        </w:tc>
        <w:tc>
          <w:tcPr>
            <w:tcW w:w="1191" w:type="dxa"/>
          </w:tcPr>
          <w:p w:rsidR="00FF4B1F" w:rsidRDefault="00FF4B1F">
            <w:pPr>
              <w:pStyle w:val="ConsPlusNormal"/>
              <w:jc w:val="center"/>
            </w:pPr>
            <w:r>
              <w:t>60,0</w:t>
            </w:r>
          </w:p>
        </w:tc>
        <w:tc>
          <w:tcPr>
            <w:tcW w:w="1417" w:type="dxa"/>
          </w:tcPr>
          <w:p w:rsidR="00FF4B1F" w:rsidRDefault="00FF4B1F">
            <w:pPr>
              <w:pStyle w:val="ConsPlusNormal"/>
              <w:jc w:val="center"/>
            </w:pPr>
            <w:r>
              <w:t>160,7</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40,7</w:t>
            </w:r>
          </w:p>
        </w:tc>
        <w:tc>
          <w:tcPr>
            <w:tcW w:w="1191" w:type="dxa"/>
          </w:tcPr>
          <w:p w:rsidR="00FF4B1F" w:rsidRDefault="00FF4B1F">
            <w:pPr>
              <w:pStyle w:val="ConsPlusNormal"/>
              <w:jc w:val="center"/>
            </w:pPr>
            <w:r>
              <w:t>60,0</w:t>
            </w:r>
          </w:p>
        </w:tc>
        <w:tc>
          <w:tcPr>
            <w:tcW w:w="1191" w:type="dxa"/>
          </w:tcPr>
          <w:p w:rsidR="00FF4B1F" w:rsidRDefault="00FF4B1F">
            <w:pPr>
              <w:pStyle w:val="ConsPlusNormal"/>
              <w:jc w:val="center"/>
            </w:pPr>
            <w:r>
              <w:t>60,0</w:t>
            </w:r>
          </w:p>
        </w:tc>
        <w:tc>
          <w:tcPr>
            <w:tcW w:w="1417" w:type="dxa"/>
          </w:tcPr>
          <w:p w:rsidR="00FF4B1F" w:rsidRDefault="00FF4B1F">
            <w:pPr>
              <w:pStyle w:val="ConsPlusNormal"/>
              <w:jc w:val="center"/>
            </w:pPr>
            <w:r>
              <w:t>160,7</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2.6.</w:t>
            </w:r>
          </w:p>
        </w:tc>
        <w:tc>
          <w:tcPr>
            <w:tcW w:w="1417" w:type="dxa"/>
            <w:vMerge w:val="restart"/>
          </w:tcPr>
          <w:p w:rsidR="00FF4B1F" w:rsidRDefault="00FF4B1F">
            <w:pPr>
              <w:pStyle w:val="ConsPlusNormal"/>
              <w:jc w:val="both"/>
            </w:pPr>
            <w:r>
              <w:t xml:space="preserve">Совершенствование деятельности муниципальных образовательных организаций по сохранению, укреплению здоровья обучающихся </w:t>
            </w:r>
            <w:r>
              <w:lastRenderedPageBreak/>
              <w:t>и воспитанников</w:t>
            </w:r>
          </w:p>
        </w:tc>
        <w:tc>
          <w:tcPr>
            <w:tcW w:w="1701" w:type="dxa"/>
          </w:tcPr>
          <w:p w:rsidR="00FF4B1F" w:rsidRDefault="00FF4B1F">
            <w:pPr>
              <w:pStyle w:val="ConsPlusNormal"/>
            </w:pPr>
            <w:r>
              <w:lastRenderedPageBreak/>
              <w:t>Всего, в том числе:</w:t>
            </w:r>
          </w:p>
        </w:tc>
        <w:tc>
          <w:tcPr>
            <w:tcW w:w="1247" w:type="dxa"/>
          </w:tcPr>
          <w:p w:rsidR="00FF4B1F" w:rsidRDefault="00FF4B1F">
            <w:pPr>
              <w:pStyle w:val="ConsPlusNormal"/>
              <w:jc w:val="center"/>
            </w:pPr>
            <w:r>
              <w:t>33,0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73,0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 xml:space="preserve">бюджет муниципального района </w:t>
            </w:r>
            <w:r>
              <w:lastRenderedPageBreak/>
              <w:t>"Ижемский"</w:t>
            </w:r>
          </w:p>
        </w:tc>
        <w:tc>
          <w:tcPr>
            <w:tcW w:w="1247" w:type="dxa"/>
          </w:tcPr>
          <w:p w:rsidR="00FF4B1F" w:rsidRDefault="00FF4B1F">
            <w:pPr>
              <w:pStyle w:val="ConsPlusNormal"/>
              <w:jc w:val="center"/>
            </w:pPr>
            <w:r>
              <w:lastRenderedPageBreak/>
              <w:t>33,0</w:t>
            </w:r>
          </w:p>
        </w:tc>
        <w:tc>
          <w:tcPr>
            <w:tcW w:w="1191" w:type="dxa"/>
          </w:tcPr>
          <w:p w:rsidR="00FF4B1F" w:rsidRDefault="00FF4B1F">
            <w:pPr>
              <w:pStyle w:val="ConsPlusNormal"/>
              <w:jc w:val="center"/>
            </w:pPr>
            <w:r>
              <w:t>20,0</w:t>
            </w:r>
          </w:p>
        </w:tc>
        <w:tc>
          <w:tcPr>
            <w:tcW w:w="1191" w:type="dxa"/>
          </w:tcPr>
          <w:p w:rsidR="00FF4B1F" w:rsidRDefault="00FF4B1F">
            <w:pPr>
              <w:pStyle w:val="ConsPlusNormal"/>
              <w:jc w:val="center"/>
            </w:pPr>
            <w:r>
              <w:t>20,0</w:t>
            </w:r>
          </w:p>
        </w:tc>
        <w:tc>
          <w:tcPr>
            <w:tcW w:w="1417" w:type="dxa"/>
          </w:tcPr>
          <w:p w:rsidR="00FF4B1F" w:rsidRDefault="00FF4B1F">
            <w:pPr>
              <w:pStyle w:val="ConsPlusNormal"/>
              <w:jc w:val="center"/>
            </w:pPr>
            <w:r>
              <w:t>73,0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3.1.</w:t>
            </w:r>
          </w:p>
        </w:tc>
        <w:tc>
          <w:tcPr>
            <w:tcW w:w="1417" w:type="dxa"/>
            <w:vMerge w:val="restart"/>
          </w:tcPr>
          <w:p w:rsidR="00FF4B1F" w:rsidRDefault="00FF4B1F">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31,0</w:t>
            </w:r>
          </w:p>
        </w:tc>
        <w:tc>
          <w:tcPr>
            <w:tcW w:w="1191" w:type="dxa"/>
          </w:tcPr>
          <w:p w:rsidR="00FF4B1F" w:rsidRDefault="00FF4B1F">
            <w:pPr>
              <w:pStyle w:val="ConsPlusNormal"/>
              <w:jc w:val="center"/>
            </w:pPr>
            <w:r>
              <w:t>70,0</w:t>
            </w:r>
          </w:p>
        </w:tc>
        <w:tc>
          <w:tcPr>
            <w:tcW w:w="1191" w:type="dxa"/>
          </w:tcPr>
          <w:p w:rsidR="00FF4B1F" w:rsidRDefault="00FF4B1F">
            <w:pPr>
              <w:pStyle w:val="ConsPlusNormal"/>
              <w:jc w:val="center"/>
            </w:pPr>
            <w:r>
              <w:t>70,0</w:t>
            </w:r>
          </w:p>
        </w:tc>
        <w:tc>
          <w:tcPr>
            <w:tcW w:w="1417" w:type="dxa"/>
          </w:tcPr>
          <w:p w:rsidR="00FF4B1F" w:rsidRDefault="00FF4B1F">
            <w:pPr>
              <w:pStyle w:val="ConsPlusNormal"/>
              <w:jc w:val="center"/>
            </w:pPr>
            <w:r>
              <w:t>171,0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31,0</w:t>
            </w:r>
          </w:p>
        </w:tc>
        <w:tc>
          <w:tcPr>
            <w:tcW w:w="1191" w:type="dxa"/>
          </w:tcPr>
          <w:p w:rsidR="00FF4B1F" w:rsidRDefault="00FF4B1F">
            <w:pPr>
              <w:pStyle w:val="ConsPlusNormal"/>
              <w:jc w:val="center"/>
            </w:pPr>
            <w:r>
              <w:t>70,0</w:t>
            </w:r>
          </w:p>
        </w:tc>
        <w:tc>
          <w:tcPr>
            <w:tcW w:w="1191" w:type="dxa"/>
          </w:tcPr>
          <w:p w:rsidR="00FF4B1F" w:rsidRDefault="00FF4B1F">
            <w:pPr>
              <w:pStyle w:val="ConsPlusNormal"/>
              <w:jc w:val="center"/>
            </w:pPr>
            <w:r>
              <w:t>70,0</w:t>
            </w:r>
          </w:p>
        </w:tc>
        <w:tc>
          <w:tcPr>
            <w:tcW w:w="1417" w:type="dxa"/>
          </w:tcPr>
          <w:p w:rsidR="00FF4B1F" w:rsidRDefault="00FF4B1F">
            <w:pPr>
              <w:pStyle w:val="ConsPlusNormal"/>
              <w:jc w:val="center"/>
            </w:pPr>
            <w:r>
              <w:t>171,0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3.2.</w:t>
            </w:r>
          </w:p>
        </w:tc>
        <w:tc>
          <w:tcPr>
            <w:tcW w:w="1417" w:type="dxa"/>
            <w:vMerge w:val="restart"/>
          </w:tcPr>
          <w:p w:rsidR="00FF4B1F" w:rsidRDefault="00FF4B1F">
            <w:pPr>
              <w:pStyle w:val="ConsPlusNormal"/>
              <w:jc w:val="both"/>
            </w:pPr>
            <w:r>
              <w:t>Поддержка талантливой молодежи</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44,8</w:t>
            </w:r>
          </w:p>
        </w:tc>
        <w:tc>
          <w:tcPr>
            <w:tcW w:w="1191" w:type="dxa"/>
          </w:tcPr>
          <w:p w:rsidR="00FF4B1F" w:rsidRDefault="00FF4B1F">
            <w:pPr>
              <w:pStyle w:val="ConsPlusNormal"/>
              <w:jc w:val="center"/>
            </w:pPr>
            <w:r>
              <w:t>125,0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249,8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44,8</w:t>
            </w:r>
          </w:p>
        </w:tc>
        <w:tc>
          <w:tcPr>
            <w:tcW w:w="1191" w:type="dxa"/>
          </w:tcPr>
          <w:p w:rsidR="00FF4B1F" w:rsidRDefault="00FF4B1F">
            <w:pPr>
              <w:pStyle w:val="ConsPlusNormal"/>
              <w:jc w:val="center"/>
            </w:pPr>
            <w:r>
              <w:t>125,0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249,8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w:t>
            </w:r>
            <w:r>
              <w:lastRenderedPageBreak/>
              <w:t>иятие 3.3.</w:t>
            </w:r>
          </w:p>
        </w:tc>
        <w:tc>
          <w:tcPr>
            <w:tcW w:w="1417" w:type="dxa"/>
            <w:vMerge w:val="restart"/>
          </w:tcPr>
          <w:p w:rsidR="00FF4B1F" w:rsidRDefault="00FF4B1F">
            <w:pPr>
              <w:pStyle w:val="ConsPlusNormal"/>
              <w:jc w:val="both"/>
            </w:pPr>
            <w:r>
              <w:lastRenderedPageBreak/>
              <w:t>Мероприятия по профилактик</w:t>
            </w:r>
            <w:r>
              <w:lastRenderedPageBreak/>
              <w:t>е безнадзорности и правонарушений среди несовершеннолетних</w:t>
            </w:r>
          </w:p>
        </w:tc>
        <w:tc>
          <w:tcPr>
            <w:tcW w:w="1701" w:type="dxa"/>
          </w:tcPr>
          <w:p w:rsidR="00FF4B1F" w:rsidRDefault="00FF4B1F">
            <w:pPr>
              <w:pStyle w:val="ConsPlusNormal"/>
            </w:pPr>
            <w:r>
              <w:lastRenderedPageBreak/>
              <w:t>Всего, в том числе:</w:t>
            </w:r>
          </w:p>
        </w:tc>
        <w:tc>
          <w:tcPr>
            <w:tcW w:w="1247" w:type="dxa"/>
          </w:tcPr>
          <w:p w:rsidR="00FF4B1F" w:rsidRDefault="00FF4B1F">
            <w:pPr>
              <w:pStyle w:val="ConsPlusNormal"/>
              <w:jc w:val="center"/>
            </w:pPr>
            <w:r>
              <w:t>12,7</w:t>
            </w:r>
          </w:p>
        </w:tc>
        <w:tc>
          <w:tcPr>
            <w:tcW w:w="1191" w:type="dxa"/>
          </w:tcPr>
          <w:p w:rsidR="00FF4B1F" w:rsidRDefault="00FF4B1F">
            <w:pPr>
              <w:pStyle w:val="ConsPlusNormal"/>
              <w:jc w:val="center"/>
            </w:pPr>
            <w:r>
              <w:t>30,0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72,7</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 xml:space="preserve">федеральный </w:t>
            </w:r>
            <w:r>
              <w:lastRenderedPageBreak/>
              <w:t>бюджет</w:t>
            </w:r>
          </w:p>
        </w:tc>
        <w:tc>
          <w:tcPr>
            <w:tcW w:w="1247" w:type="dxa"/>
          </w:tcPr>
          <w:p w:rsidR="00FF4B1F" w:rsidRDefault="00FF4B1F">
            <w:pPr>
              <w:pStyle w:val="ConsPlusNormal"/>
              <w:jc w:val="center"/>
            </w:pPr>
            <w:r>
              <w:lastRenderedPageBreak/>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12,7</w:t>
            </w:r>
          </w:p>
        </w:tc>
        <w:tc>
          <w:tcPr>
            <w:tcW w:w="1191" w:type="dxa"/>
          </w:tcPr>
          <w:p w:rsidR="00FF4B1F" w:rsidRDefault="00FF4B1F">
            <w:pPr>
              <w:pStyle w:val="ConsPlusNormal"/>
              <w:jc w:val="center"/>
            </w:pPr>
            <w:r>
              <w:t>30,0</w:t>
            </w:r>
          </w:p>
        </w:tc>
        <w:tc>
          <w:tcPr>
            <w:tcW w:w="1191" w:type="dxa"/>
          </w:tcPr>
          <w:p w:rsidR="00FF4B1F" w:rsidRDefault="00FF4B1F">
            <w:pPr>
              <w:pStyle w:val="ConsPlusNormal"/>
              <w:jc w:val="center"/>
            </w:pPr>
            <w:r>
              <w:t>30,0</w:t>
            </w:r>
          </w:p>
        </w:tc>
        <w:tc>
          <w:tcPr>
            <w:tcW w:w="1417" w:type="dxa"/>
          </w:tcPr>
          <w:p w:rsidR="00FF4B1F" w:rsidRDefault="00FF4B1F">
            <w:pPr>
              <w:pStyle w:val="ConsPlusNormal"/>
              <w:jc w:val="center"/>
            </w:pPr>
            <w:r>
              <w:t>72,7</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3.4.</w:t>
            </w:r>
          </w:p>
        </w:tc>
        <w:tc>
          <w:tcPr>
            <w:tcW w:w="1417" w:type="dxa"/>
            <w:vMerge w:val="restart"/>
          </w:tcPr>
          <w:p w:rsidR="00FF4B1F" w:rsidRDefault="00FF4B1F">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131,0</w:t>
            </w:r>
          </w:p>
        </w:tc>
        <w:tc>
          <w:tcPr>
            <w:tcW w:w="1191" w:type="dxa"/>
          </w:tcPr>
          <w:p w:rsidR="00FF4B1F" w:rsidRDefault="00FF4B1F">
            <w:pPr>
              <w:pStyle w:val="ConsPlusNormal"/>
              <w:jc w:val="center"/>
            </w:pPr>
            <w:r>
              <w:t>145,0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356,0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131,0</w:t>
            </w:r>
          </w:p>
        </w:tc>
        <w:tc>
          <w:tcPr>
            <w:tcW w:w="1191" w:type="dxa"/>
          </w:tcPr>
          <w:p w:rsidR="00FF4B1F" w:rsidRDefault="00FF4B1F">
            <w:pPr>
              <w:pStyle w:val="ConsPlusNormal"/>
              <w:jc w:val="center"/>
            </w:pPr>
            <w:r>
              <w:t>145,0</w:t>
            </w:r>
          </w:p>
        </w:tc>
        <w:tc>
          <w:tcPr>
            <w:tcW w:w="1191" w:type="dxa"/>
          </w:tcPr>
          <w:p w:rsidR="00FF4B1F" w:rsidRDefault="00FF4B1F">
            <w:pPr>
              <w:pStyle w:val="ConsPlusNormal"/>
              <w:jc w:val="center"/>
            </w:pPr>
            <w:r>
              <w:t>80,0</w:t>
            </w:r>
          </w:p>
        </w:tc>
        <w:tc>
          <w:tcPr>
            <w:tcW w:w="1417" w:type="dxa"/>
          </w:tcPr>
          <w:p w:rsidR="00FF4B1F" w:rsidRDefault="00FF4B1F">
            <w:pPr>
              <w:pStyle w:val="ConsPlusNormal"/>
              <w:jc w:val="center"/>
            </w:pPr>
            <w:r>
              <w:t>356,0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4.1.</w:t>
            </w:r>
          </w:p>
        </w:tc>
        <w:tc>
          <w:tcPr>
            <w:tcW w:w="1417" w:type="dxa"/>
            <w:vMerge w:val="restart"/>
          </w:tcPr>
          <w:p w:rsidR="00FF4B1F" w:rsidRDefault="00FF4B1F">
            <w:pPr>
              <w:pStyle w:val="ConsPlusNormal"/>
              <w:jc w:val="both"/>
            </w:pPr>
            <w:r>
              <w:t>Обеспечение оздоровления и отдыха детей Ижемского района</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1 469,8</w:t>
            </w:r>
          </w:p>
        </w:tc>
        <w:tc>
          <w:tcPr>
            <w:tcW w:w="1191" w:type="dxa"/>
          </w:tcPr>
          <w:p w:rsidR="00FF4B1F" w:rsidRDefault="00FF4B1F">
            <w:pPr>
              <w:pStyle w:val="ConsPlusNormal"/>
              <w:jc w:val="center"/>
            </w:pPr>
            <w:r>
              <w:t>650,0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2 769,8</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918,9</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918,9</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550,9</w:t>
            </w:r>
          </w:p>
        </w:tc>
        <w:tc>
          <w:tcPr>
            <w:tcW w:w="1191" w:type="dxa"/>
          </w:tcPr>
          <w:p w:rsidR="00FF4B1F" w:rsidRDefault="00FF4B1F">
            <w:pPr>
              <w:pStyle w:val="ConsPlusNormal"/>
              <w:jc w:val="center"/>
            </w:pPr>
            <w:r>
              <w:t>650,0</w:t>
            </w:r>
          </w:p>
        </w:tc>
        <w:tc>
          <w:tcPr>
            <w:tcW w:w="1191" w:type="dxa"/>
          </w:tcPr>
          <w:p w:rsidR="00FF4B1F" w:rsidRDefault="00FF4B1F">
            <w:pPr>
              <w:pStyle w:val="ConsPlusNormal"/>
              <w:jc w:val="center"/>
            </w:pPr>
            <w:r>
              <w:t>650,0</w:t>
            </w:r>
          </w:p>
        </w:tc>
        <w:tc>
          <w:tcPr>
            <w:tcW w:w="1417" w:type="dxa"/>
          </w:tcPr>
          <w:p w:rsidR="00FF4B1F" w:rsidRDefault="00FF4B1F">
            <w:pPr>
              <w:pStyle w:val="ConsPlusNormal"/>
              <w:jc w:val="center"/>
            </w:pPr>
            <w:r>
              <w:t>1 850,9</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 xml:space="preserve">средства от приносящей </w:t>
            </w:r>
            <w:r>
              <w:lastRenderedPageBreak/>
              <w:t>доход деятельности</w:t>
            </w:r>
          </w:p>
        </w:tc>
        <w:tc>
          <w:tcPr>
            <w:tcW w:w="1247" w:type="dxa"/>
          </w:tcPr>
          <w:p w:rsidR="00FF4B1F" w:rsidRDefault="00FF4B1F">
            <w:pPr>
              <w:pStyle w:val="ConsPlusNormal"/>
              <w:jc w:val="center"/>
            </w:pPr>
            <w:r>
              <w:lastRenderedPageBreak/>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lastRenderedPageBreak/>
              <w:t>Основное мероприятие 4.2.</w:t>
            </w:r>
          </w:p>
        </w:tc>
        <w:tc>
          <w:tcPr>
            <w:tcW w:w="1417" w:type="dxa"/>
            <w:vMerge w:val="restart"/>
          </w:tcPr>
          <w:p w:rsidR="00FF4B1F" w:rsidRDefault="00FF4B1F">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294,0</w:t>
            </w:r>
          </w:p>
        </w:tc>
        <w:tc>
          <w:tcPr>
            <w:tcW w:w="1191" w:type="dxa"/>
          </w:tcPr>
          <w:p w:rsidR="00FF4B1F" w:rsidRDefault="00FF4B1F">
            <w:pPr>
              <w:pStyle w:val="ConsPlusNormal"/>
              <w:jc w:val="center"/>
            </w:pPr>
            <w:r>
              <w:t>400,0</w:t>
            </w:r>
          </w:p>
        </w:tc>
        <w:tc>
          <w:tcPr>
            <w:tcW w:w="1191" w:type="dxa"/>
          </w:tcPr>
          <w:p w:rsidR="00FF4B1F" w:rsidRDefault="00FF4B1F">
            <w:pPr>
              <w:pStyle w:val="ConsPlusNormal"/>
              <w:jc w:val="center"/>
            </w:pPr>
            <w:r>
              <w:t>300,0</w:t>
            </w:r>
          </w:p>
        </w:tc>
        <w:tc>
          <w:tcPr>
            <w:tcW w:w="1417" w:type="dxa"/>
          </w:tcPr>
          <w:p w:rsidR="00FF4B1F" w:rsidRDefault="00FF4B1F">
            <w:pPr>
              <w:pStyle w:val="ConsPlusNormal"/>
              <w:jc w:val="center"/>
            </w:pPr>
            <w:r>
              <w:t>994</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294,0</w:t>
            </w:r>
          </w:p>
        </w:tc>
        <w:tc>
          <w:tcPr>
            <w:tcW w:w="1191" w:type="dxa"/>
          </w:tcPr>
          <w:p w:rsidR="00FF4B1F" w:rsidRDefault="00FF4B1F">
            <w:pPr>
              <w:pStyle w:val="ConsPlusNormal"/>
              <w:jc w:val="center"/>
            </w:pPr>
            <w:r>
              <w:t>400,0</w:t>
            </w:r>
          </w:p>
        </w:tc>
        <w:tc>
          <w:tcPr>
            <w:tcW w:w="1191" w:type="dxa"/>
          </w:tcPr>
          <w:p w:rsidR="00FF4B1F" w:rsidRDefault="00FF4B1F">
            <w:pPr>
              <w:pStyle w:val="ConsPlusNormal"/>
              <w:jc w:val="center"/>
            </w:pPr>
            <w:r>
              <w:t>300,0</w:t>
            </w:r>
          </w:p>
        </w:tc>
        <w:tc>
          <w:tcPr>
            <w:tcW w:w="1417" w:type="dxa"/>
          </w:tcPr>
          <w:p w:rsidR="00FF4B1F" w:rsidRDefault="00FF4B1F">
            <w:pPr>
              <w:pStyle w:val="ConsPlusNormal"/>
              <w:jc w:val="center"/>
            </w:pPr>
            <w:r>
              <w:t>994,0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val="restart"/>
          </w:tcPr>
          <w:p w:rsidR="00FF4B1F" w:rsidRDefault="00FF4B1F">
            <w:pPr>
              <w:pStyle w:val="ConsPlusNormal"/>
            </w:pPr>
            <w:r>
              <w:t>Основное мероприятие 5.1.</w:t>
            </w:r>
          </w:p>
        </w:tc>
        <w:tc>
          <w:tcPr>
            <w:tcW w:w="1417" w:type="dxa"/>
            <w:vMerge w:val="restart"/>
          </w:tcPr>
          <w:p w:rsidR="00FF4B1F" w:rsidRDefault="00FF4B1F">
            <w:pPr>
              <w:pStyle w:val="ConsPlusNormal"/>
              <w:jc w:val="both"/>
            </w:pPr>
            <w:r>
              <w:t>Руководство и управление в сфере установленных функций органов местного самоуправления</w:t>
            </w:r>
          </w:p>
        </w:tc>
        <w:tc>
          <w:tcPr>
            <w:tcW w:w="1701" w:type="dxa"/>
          </w:tcPr>
          <w:p w:rsidR="00FF4B1F" w:rsidRDefault="00FF4B1F">
            <w:pPr>
              <w:pStyle w:val="ConsPlusNormal"/>
            </w:pPr>
            <w:r>
              <w:t>Всего, в том числе:</w:t>
            </w:r>
          </w:p>
        </w:tc>
        <w:tc>
          <w:tcPr>
            <w:tcW w:w="1247" w:type="dxa"/>
          </w:tcPr>
          <w:p w:rsidR="00FF4B1F" w:rsidRDefault="00FF4B1F">
            <w:pPr>
              <w:pStyle w:val="ConsPlusNormal"/>
              <w:jc w:val="center"/>
            </w:pPr>
            <w:r>
              <w:t>33 333,8</w:t>
            </w:r>
          </w:p>
        </w:tc>
        <w:tc>
          <w:tcPr>
            <w:tcW w:w="1191" w:type="dxa"/>
          </w:tcPr>
          <w:p w:rsidR="00FF4B1F" w:rsidRDefault="00FF4B1F">
            <w:pPr>
              <w:pStyle w:val="ConsPlusNormal"/>
              <w:jc w:val="center"/>
            </w:pPr>
            <w:r>
              <w:t>24 707,4</w:t>
            </w:r>
          </w:p>
        </w:tc>
        <w:tc>
          <w:tcPr>
            <w:tcW w:w="1191" w:type="dxa"/>
          </w:tcPr>
          <w:p w:rsidR="00FF4B1F" w:rsidRDefault="00FF4B1F">
            <w:pPr>
              <w:pStyle w:val="ConsPlusNormal"/>
              <w:jc w:val="center"/>
            </w:pPr>
            <w:r>
              <w:t>17 759,9</w:t>
            </w:r>
          </w:p>
        </w:tc>
        <w:tc>
          <w:tcPr>
            <w:tcW w:w="1417" w:type="dxa"/>
          </w:tcPr>
          <w:p w:rsidR="00FF4B1F" w:rsidRDefault="00FF4B1F">
            <w:pPr>
              <w:pStyle w:val="ConsPlusNormal"/>
              <w:jc w:val="center"/>
            </w:pPr>
            <w:r>
              <w:t>75 801,1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федеральный бюджет</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республиканский бюджет Республики Коми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бюджет муниципального района "Ижемский"</w:t>
            </w:r>
          </w:p>
        </w:tc>
        <w:tc>
          <w:tcPr>
            <w:tcW w:w="1247" w:type="dxa"/>
          </w:tcPr>
          <w:p w:rsidR="00FF4B1F" w:rsidRDefault="00FF4B1F">
            <w:pPr>
              <w:pStyle w:val="ConsPlusNormal"/>
              <w:jc w:val="center"/>
            </w:pPr>
            <w:r>
              <w:t>33 333,8</w:t>
            </w:r>
          </w:p>
        </w:tc>
        <w:tc>
          <w:tcPr>
            <w:tcW w:w="1191" w:type="dxa"/>
          </w:tcPr>
          <w:p w:rsidR="00FF4B1F" w:rsidRDefault="00FF4B1F">
            <w:pPr>
              <w:pStyle w:val="ConsPlusNormal"/>
              <w:jc w:val="center"/>
            </w:pPr>
            <w:r>
              <w:t>24 707,4</w:t>
            </w:r>
          </w:p>
        </w:tc>
        <w:tc>
          <w:tcPr>
            <w:tcW w:w="1191" w:type="dxa"/>
          </w:tcPr>
          <w:p w:rsidR="00FF4B1F" w:rsidRDefault="00FF4B1F">
            <w:pPr>
              <w:pStyle w:val="ConsPlusNormal"/>
              <w:jc w:val="center"/>
            </w:pPr>
            <w:r>
              <w:t>17 759,9</w:t>
            </w:r>
          </w:p>
        </w:tc>
        <w:tc>
          <w:tcPr>
            <w:tcW w:w="1417" w:type="dxa"/>
          </w:tcPr>
          <w:p w:rsidR="00FF4B1F" w:rsidRDefault="00FF4B1F">
            <w:pPr>
              <w:pStyle w:val="ConsPlusNormal"/>
              <w:jc w:val="center"/>
            </w:pPr>
            <w:r>
              <w:t>75 801,1</w:t>
            </w:r>
          </w:p>
        </w:tc>
      </w:tr>
      <w:tr w:rsidR="00FF4B1F">
        <w:tc>
          <w:tcPr>
            <w:tcW w:w="907" w:type="dxa"/>
            <w:vMerge/>
          </w:tcPr>
          <w:p w:rsidR="00FF4B1F" w:rsidRDefault="00FF4B1F"/>
        </w:tc>
        <w:tc>
          <w:tcPr>
            <w:tcW w:w="1417" w:type="dxa"/>
            <w:vMerge/>
          </w:tcPr>
          <w:p w:rsidR="00FF4B1F" w:rsidRDefault="00FF4B1F"/>
        </w:tc>
        <w:tc>
          <w:tcPr>
            <w:tcW w:w="1701" w:type="dxa"/>
          </w:tcPr>
          <w:p w:rsidR="00FF4B1F" w:rsidRDefault="00FF4B1F">
            <w:pPr>
              <w:pStyle w:val="ConsPlusNormal"/>
            </w:pPr>
            <w:r>
              <w:t>средства от приносящей доход деятельности</w:t>
            </w:r>
          </w:p>
        </w:tc>
        <w:tc>
          <w:tcPr>
            <w:tcW w:w="1247" w:type="dxa"/>
          </w:tcPr>
          <w:p w:rsidR="00FF4B1F" w:rsidRDefault="00FF4B1F">
            <w:pPr>
              <w:pStyle w:val="ConsPlusNormal"/>
              <w:jc w:val="center"/>
            </w:pPr>
            <w:r>
              <w:t>0,0</w:t>
            </w:r>
          </w:p>
        </w:tc>
        <w:tc>
          <w:tcPr>
            <w:tcW w:w="1191" w:type="dxa"/>
          </w:tcPr>
          <w:p w:rsidR="00FF4B1F" w:rsidRDefault="00FF4B1F">
            <w:pPr>
              <w:pStyle w:val="ConsPlusNormal"/>
              <w:jc w:val="center"/>
            </w:pPr>
            <w:r>
              <w:t>0</w:t>
            </w:r>
          </w:p>
        </w:tc>
        <w:tc>
          <w:tcPr>
            <w:tcW w:w="1191" w:type="dxa"/>
          </w:tcPr>
          <w:p w:rsidR="00FF4B1F" w:rsidRDefault="00FF4B1F">
            <w:pPr>
              <w:pStyle w:val="ConsPlusNormal"/>
              <w:jc w:val="center"/>
            </w:pPr>
            <w:r>
              <w:t>0</w:t>
            </w:r>
          </w:p>
        </w:tc>
        <w:tc>
          <w:tcPr>
            <w:tcW w:w="1417" w:type="dxa"/>
          </w:tcPr>
          <w:p w:rsidR="00FF4B1F" w:rsidRDefault="00FF4B1F">
            <w:pPr>
              <w:pStyle w:val="ConsPlusNormal"/>
              <w:jc w:val="center"/>
            </w:pPr>
            <w:r>
              <w:t>0</w:t>
            </w:r>
          </w:p>
        </w:tc>
      </w:tr>
    </w:tbl>
    <w:p w:rsidR="00FF4B1F" w:rsidRDefault="00FF4B1F">
      <w:pPr>
        <w:pStyle w:val="ConsPlusNormal"/>
      </w:pPr>
    </w:p>
    <w:p w:rsidR="00FF4B1F" w:rsidRDefault="00FF4B1F">
      <w:pPr>
        <w:pStyle w:val="ConsPlusNormal"/>
      </w:pPr>
    </w:p>
    <w:p w:rsidR="00FF4B1F" w:rsidRDefault="00FF4B1F">
      <w:pPr>
        <w:pStyle w:val="ConsPlusNormal"/>
        <w:pBdr>
          <w:top w:val="single" w:sz="6" w:space="0" w:color="auto"/>
        </w:pBdr>
        <w:spacing w:before="100" w:after="100"/>
        <w:jc w:val="both"/>
        <w:rPr>
          <w:sz w:val="2"/>
          <w:szCs w:val="2"/>
        </w:rPr>
      </w:pPr>
    </w:p>
    <w:p w:rsidR="005B0B24" w:rsidRDefault="005B0B24"/>
    <w:sectPr w:rsidR="005B0B24" w:rsidSect="00E628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B1F"/>
    <w:rsid w:val="005B0B24"/>
    <w:rsid w:val="00FF4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4B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4B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F4B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4B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4B1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4B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4B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4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F4B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4B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4B1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32ABE7EB0D291FE5969CFD1E645356AFC122BC01288CC05B6CBC7DDD0BEA81DF0BB14A38F5E5051DA553BE22B4E664A85E3BF95BE8CDC1A74E550C0DEK" TargetMode="External"/><Relationship Id="rId13" Type="http://schemas.openxmlformats.org/officeDocument/2006/relationships/hyperlink" Target="consultantplus://offline/ref=04832ABE7EB0D291FE5969CFD1E645356AFC122BC01188CC0BB5CBC7DDD0BEA81DF0BB14B18F065C53D94B3BE33E18370FCDD9K" TargetMode="External"/><Relationship Id="rId18" Type="http://schemas.openxmlformats.org/officeDocument/2006/relationships/hyperlink" Target="consultantplus://offline/ref=04832ABE7EB0D291FE5969CFD1E645356AFC122BC8148ECE06B896CDD589B2AA1AFFE411A49E5E5352C4553FF9221A36C0D7K" TargetMode="External"/><Relationship Id="rId26" Type="http://schemas.openxmlformats.org/officeDocument/2006/relationships/hyperlink" Target="consultantplus://offline/ref=04832ABE7EB0D291FE5969CFD1E645356AFC122BC01288CC05B6CBC7DDD0BEA81DF0BB14A38F5E5051DA553BE12B4E664A85E3BF95BE8CDC1A74E550C0DEK" TargetMode="External"/><Relationship Id="rId39" Type="http://schemas.openxmlformats.org/officeDocument/2006/relationships/hyperlink" Target="consultantplus://offline/ref=04832ABE7EB0D291FE5969CFD1E645356AFC122BC01288CC05B4CBC7DDD0BEA81DF0BB14A38F5E5051DA553DE22B4E664A85E3BF95BE8CDC1A74E550C0DEK" TargetMode="External"/><Relationship Id="rId3" Type="http://schemas.openxmlformats.org/officeDocument/2006/relationships/settings" Target="settings.xml"/><Relationship Id="rId21" Type="http://schemas.openxmlformats.org/officeDocument/2006/relationships/hyperlink" Target="consultantplus://offline/ref=04832ABE7EB0D291FE5969CFD1E645356AFC122BC01188CC0BB5CBC7DDD0BEA81DF0BB14B18F065C53D94B3BE33E18370FCDD9K" TargetMode="External"/><Relationship Id="rId34" Type="http://schemas.openxmlformats.org/officeDocument/2006/relationships/hyperlink" Target="consultantplus://offline/ref=04832ABE7EB0D291FE5969CFD1E645356AFC122BC0118CC10ABBCBC7DDD0BEA81DF0BB14A38F5E5051DA543DEF2B4E664A85E3BF95BE8CDC1A74E550C0DEK" TargetMode="External"/><Relationship Id="rId42" Type="http://schemas.openxmlformats.org/officeDocument/2006/relationships/hyperlink" Target="consultantplus://offline/ref=04832ABE7EB0D291FE5969CFD1E645356AFC122BC01288CC05B4CBC7DDD0BEA81DF0BB14A38F5E5051DA5438EE2B4E664A85E3BF95BE8CDC1A74E550C0DEK" TargetMode="External"/><Relationship Id="rId7" Type="http://schemas.openxmlformats.org/officeDocument/2006/relationships/hyperlink" Target="consultantplus://offline/ref=04832ABE7EB0D291FE5969CFD1E645356AFC122BC01181CE02B1CBC7DDD0BEA81DF0BB14A38F5E5051DA553BE22B4E664A85E3BF95BE8CDC1A74E550C0DEK" TargetMode="External"/><Relationship Id="rId12" Type="http://schemas.openxmlformats.org/officeDocument/2006/relationships/hyperlink" Target="consultantplus://offline/ref=04832ABE7EB0D291FE5969CFD1E645356AFC122BC0138EC005B2CBC7DDD0BEA81DF0BB14B18F065C53D94B3BE33E18370FCDD9K" TargetMode="External"/><Relationship Id="rId17" Type="http://schemas.openxmlformats.org/officeDocument/2006/relationships/hyperlink" Target="consultantplus://offline/ref=04832ABE7EB0D291FE5969CFD1E645356AFC122BC9138ACE0BB896CDD589B2AA1AFFE411A49E5E5352C4553FF9221A36C0D7K" TargetMode="External"/><Relationship Id="rId25" Type="http://schemas.openxmlformats.org/officeDocument/2006/relationships/hyperlink" Target="consultantplus://offline/ref=04832ABE7EB0D291FE5969CFD1E645356AFC122BC01181CE02B1CBC7DDD0BEA81DF0BB14A38F5E5051DA553BE12B4E664A85E3BF95BE8CDC1A74E550C0DEK" TargetMode="External"/><Relationship Id="rId33" Type="http://schemas.openxmlformats.org/officeDocument/2006/relationships/hyperlink" Target="consultantplus://offline/ref=04832ABE7EB0D291FE5969CFD1E645356AFC122BC01288CC05B4CBC7DDD0BEA81DF0BB14A38F5E5051DA553FE52B4E664A85E3BF95BE8CDC1A74E550C0DEK" TargetMode="External"/><Relationship Id="rId38" Type="http://schemas.openxmlformats.org/officeDocument/2006/relationships/hyperlink" Target="consultantplus://offline/ref=04832ABE7EB0D291FE5969CFD1E645356AFC122BC01288CC05B6CBC7DDD0BEA81DF0BB14A38F5E5051DA553DE22B4E664A85E3BF95BE8CDC1A74E550C0DEK" TargetMode="External"/><Relationship Id="rId2" Type="http://schemas.microsoft.com/office/2007/relationships/stylesWithEffects" Target="stylesWithEffects.xml"/><Relationship Id="rId16" Type="http://schemas.openxmlformats.org/officeDocument/2006/relationships/hyperlink" Target="consultantplus://offline/ref=04832ABE7EB0D291FE5969CFD1E645356AFC122BC91289CD05B896CDD589B2AA1AFFE411A49E5E5352C4553FF9221A36C0D7K" TargetMode="External"/><Relationship Id="rId20" Type="http://schemas.openxmlformats.org/officeDocument/2006/relationships/hyperlink" Target="consultantplus://offline/ref=04832ABE7EB0D291FE5969CFD1E645356AFC122BC81789CE05B896CDD589B2AA1AFFE411A49E5E5352C4553FF9221A36C0D7K" TargetMode="External"/><Relationship Id="rId29" Type="http://schemas.openxmlformats.org/officeDocument/2006/relationships/hyperlink" Target="consultantplus://offline/ref=04832ABE7EB0D291FE5969CFD1E645356AFC122BC0118CC10ABBCBC7DDD0BEA81DF0BB14B18F065C53D94B3BE33E18370FCDD9K" TargetMode="External"/><Relationship Id="rId41" Type="http://schemas.openxmlformats.org/officeDocument/2006/relationships/hyperlink" Target="consultantplus://offline/ref=04832ABE7EB0D291FE5969CFD1E645356AFC122BC01288CC05B4CBC7DDD0BEA81DF0BB14A38F5E5051DA553DE22B4E664A85E3BF95BE8CDC1A74E550C0DEK" TargetMode="External"/><Relationship Id="rId1" Type="http://schemas.openxmlformats.org/officeDocument/2006/relationships/styles" Target="styles.xml"/><Relationship Id="rId6" Type="http://schemas.openxmlformats.org/officeDocument/2006/relationships/hyperlink" Target="consultantplus://offline/ref=04832ABE7EB0D291FE5969CFD1E645356AFC122BC0118FC001B5CBC7DDD0BEA81DF0BB14A38F5E5051DA553BE22B4E664A85E3BF95BE8CDC1A74E550C0DEK" TargetMode="External"/><Relationship Id="rId11" Type="http://schemas.openxmlformats.org/officeDocument/2006/relationships/hyperlink" Target="consultantplus://offline/ref=04832ABE7EB0D291FE5969CFD1E645356AFC122BC0118CC10ABBCBC7DDD0BEA81DF0BB14B18F065C53D94B3BE33E18370FCDD9K" TargetMode="External"/><Relationship Id="rId24" Type="http://schemas.openxmlformats.org/officeDocument/2006/relationships/hyperlink" Target="consultantplus://offline/ref=04832ABE7EB0D291FE5969CFD1E645356AFC122BC0118FC001B5CBC7DDD0BEA81DF0BB14A38F5E5051DA553BE12B4E664A85E3BF95BE8CDC1A74E550C0DEK" TargetMode="External"/><Relationship Id="rId32" Type="http://schemas.openxmlformats.org/officeDocument/2006/relationships/hyperlink" Target="consultantplus://offline/ref=04832ABE7EB0D291FE5969D9D28A1B316EF74A21C013839F5FE7CD908280B8FD4FB0E54DE2C84D5155C4573BE6C2D9K" TargetMode="External"/><Relationship Id="rId37" Type="http://schemas.openxmlformats.org/officeDocument/2006/relationships/hyperlink" Target="consultantplus://offline/ref=04832ABE7EB0D291FE5969CFD1E645356AFC122BC01181CE02B1CBC7DDD0BEA81DF0BB14A38F5E5051DA553DE22B4E664A85E3BF95BE8CDC1A74E550C0DEK" TargetMode="External"/><Relationship Id="rId40" Type="http://schemas.openxmlformats.org/officeDocument/2006/relationships/hyperlink" Target="consultantplus://offline/ref=04832ABE7EB0D291FE5969CFD1E645356AFC122BC0138CC802B2CBC7DDD0BEA81DF0BB14B18F065C53D94B3BE33E18370FCDD9K" TargetMode="External"/><Relationship Id="rId45" Type="http://schemas.openxmlformats.org/officeDocument/2006/relationships/theme" Target="theme/theme1.xml"/><Relationship Id="rId5" Type="http://schemas.openxmlformats.org/officeDocument/2006/relationships/hyperlink" Target="consultantplus://offline/ref=04832ABE7EB0D291FE5969CFD1E645356AFC122BC0118FC002B4CBC7DDD0BEA81DF0BB14A38F5E5051DA553BE22B4E664A85E3BF95BE8CDC1A74E550C0DEK" TargetMode="External"/><Relationship Id="rId15" Type="http://schemas.openxmlformats.org/officeDocument/2006/relationships/hyperlink" Target="consultantplus://offline/ref=04832ABE7EB0D291FE5969CFD1E645356AFC122BC9138BC001B896CDD589B2AA1AFFE411A49E5E5352C4553FF9221A36C0D7K" TargetMode="External"/><Relationship Id="rId23" Type="http://schemas.openxmlformats.org/officeDocument/2006/relationships/hyperlink" Target="consultantplus://offline/ref=04832ABE7EB0D291FE5969CFD1E645356AFC122BC0118FC002B4CBC7DDD0BEA81DF0BB14A38F5E5051DA553BE12B4E664A85E3BF95BE8CDC1A74E550C0DEK" TargetMode="External"/><Relationship Id="rId28" Type="http://schemas.openxmlformats.org/officeDocument/2006/relationships/hyperlink" Target="consultantplus://offline/ref=04832ABE7EB0D291FE5969CFD1E645356AFC122BC01288CC05B4CBC7DDD0BEA81DF0BB14A38F5E5051DA553BE12B4E664A85E3BF95BE8CDC1A74E550C0DEK" TargetMode="External"/><Relationship Id="rId36" Type="http://schemas.openxmlformats.org/officeDocument/2006/relationships/hyperlink" Target="consultantplus://offline/ref=04832ABE7EB0D291FE5969CFD1E645356AFC122BC0118FC001B5CBC7DDD0BEA81DF0BB14A38F5E5051DA553DE12B4E664A85E3BF95BE8CDC1A74E550C0DEK" TargetMode="External"/><Relationship Id="rId10" Type="http://schemas.openxmlformats.org/officeDocument/2006/relationships/hyperlink" Target="consultantplus://offline/ref=04832ABE7EB0D291FE5969CFD1E645356AFC122BC0138FCB04B5CBC7DDD0BEA81DF0BB14B18F065C53D94B3BE33E18370FCDD9K" TargetMode="External"/><Relationship Id="rId19" Type="http://schemas.openxmlformats.org/officeDocument/2006/relationships/hyperlink" Target="consultantplus://offline/ref=04832ABE7EB0D291FE5969CFD1E645356AFC122BC8138CCC06B896CDD589B2AA1AFFE411A49E5E5352C4553FF9221A36C0D7K" TargetMode="External"/><Relationship Id="rId31" Type="http://schemas.openxmlformats.org/officeDocument/2006/relationships/hyperlink" Target="consultantplus://offline/ref=04832ABE7EB0D291FE597EDBC08A1B3169F14E2EC010839F5FE7CD908280B8FD4FB0E54DE2C84D5155C4573BE6C2D9K"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4832ABE7EB0D291FE5969CFD1E645356AFC122BC01288CC05B4CBC7DDD0BEA81DF0BB14A38F5E5051DA553BE22B4E664A85E3BF95BE8CDC1A74E550C0DEK" TargetMode="External"/><Relationship Id="rId14" Type="http://schemas.openxmlformats.org/officeDocument/2006/relationships/hyperlink" Target="consultantplus://offline/ref=04832ABE7EB0D291FE5969CFD1E645356AFC122BC0118FCA00BACBC7DDD0BEA81DF0BB14A38F5E5051DA5432E22B4E664A85E3BF95BE8CDC1A74E550C0DEK" TargetMode="External"/><Relationship Id="rId22" Type="http://schemas.openxmlformats.org/officeDocument/2006/relationships/hyperlink" Target="consultantplus://offline/ref=04832ABE7EB0D291FE5969CFD1E645356AFC122BC0118FCA00BACBC7DDD0BEA81DF0BB14B18F065C53D94B3BE33E18370FCDD9K" TargetMode="External"/><Relationship Id="rId27" Type="http://schemas.openxmlformats.org/officeDocument/2006/relationships/hyperlink" Target="consultantplus://offline/ref=04832ABE7EB0D291FE5969CFD1E645356AFC122BC01288CC05B4CBC7DDD0BEA81DF0BB14A38F5E5051DA553BE12B4E664A85E3BF95BE8CDC1A74E550C0DEK" TargetMode="External"/><Relationship Id="rId30" Type="http://schemas.openxmlformats.org/officeDocument/2006/relationships/hyperlink" Target="consultantplus://offline/ref=04832ABE7EB0D291FE5969CFD1E645356AFC122BC0138EC005B2CBC7DDD0BEA81DF0BB14B18F065C53D94B3BE33E18370FCDD9K" TargetMode="External"/><Relationship Id="rId35" Type="http://schemas.openxmlformats.org/officeDocument/2006/relationships/hyperlink" Target="consultantplus://offline/ref=04832ABE7EB0D291FE5969CFD1E645356AFC122BC0118FC002B4CBC7DDD0BEA81DF0BB14A38F5E5051DA553DE12B4E664A85E3BF95BE8CDC1A74E550C0DEK" TargetMode="External"/><Relationship Id="rId43" Type="http://schemas.openxmlformats.org/officeDocument/2006/relationships/hyperlink" Target="consultantplus://offline/ref=04832ABE7EB0D291FE5969CFD1E645356AFC122BC01288CC05B4CBC7DDD0BEA81DF0BB14A38F5E5051DA5638E72B4E664A85E3BF95BE8CDC1A74E550C0D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67</Pages>
  <Words>15941</Words>
  <Characters>90869</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2019-04-23T10:03:00Z</dcterms:created>
  <dcterms:modified xsi:type="dcterms:W3CDTF">2019-04-23T10:03:00Z</dcterms:modified>
</cp:coreProperties>
</file>