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8940D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7B3207">
        <w:rPr>
          <w:rFonts w:ascii="Times New Roman" w:hAnsi="Times New Roman" w:cs="Times New Roman"/>
          <w:sz w:val="28"/>
          <w:szCs w:val="28"/>
        </w:rPr>
        <w:t>14</w:t>
      </w:r>
      <w:r w:rsidR="00E166A7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991C41">
        <w:rPr>
          <w:rFonts w:ascii="Times New Roman" w:hAnsi="Times New Roman" w:cs="Times New Roman"/>
          <w:sz w:val="28"/>
          <w:szCs w:val="28"/>
        </w:rPr>
        <w:t xml:space="preserve"> 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1656AA">
        <w:rPr>
          <w:rFonts w:ascii="Times New Roman" w:hAnsi="Times New Roman" w:cs="Times New Roman"/>
          <w:sz w:val="28"/>
          <w:szCs w:val="28"/>
        </w:rPr>
        <w:t>6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7B3207">
        <w:rPr>
          <w:rFonts w:ascii="Times New Roman" w:hAnsi="Times New Roman" w:cs="Times New Roman"/>
          <w:sz w:val="28"/>
          <w:szCs w:val="28"/>
        </w:rPr>
        <w:t>759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B02989" w:rsidP="00B71B3A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B02989" w:rsidRPr="00CD1517" w:rsidRDefault="005368FB" w:rsidP="00B02989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B02989" w:rsidRPr="00CD1517">
        <w:rPr>
          <w:rFonts w:eastAsiaTheme="minorHAnsi"/>
          <w:sz w:val="28"/>
          <w:szCs w:val="28"/>
          <w:lang w:eastAsia="en-US"/>
        </w:rPr>
        <w:t xml:space="preserve"> </w:t>
      </w:r>
      <w:r w:rsidR="00B02989" w:rsidRPr="00CD1517">
        <w:rPr>
          <w:sz w:val="28"/>
          <w:szCs w:val="28"/>
        </w:rPr>
        <w:t xml:space="preserve"> позицию «</w:t>
      </w:r>
      <w:r>
        <w:rPr>
          <w:sz w:val="28"/>
          <w:szCs w:val="28"/>
        </w:rPr>
        <w:t xml:space="preserve">Объемы финансирования программы» паспорта Программы </w:t>
      </w:r>
      <w:r w:rsidR="00B02989" w:rsidRPr="00CD1517">
        <w:rPr>
          <w:sz w:val="28"/>
          <w:szCs w:val="28"/>
        </w:rPr>
        <w:t xml:space="preserve"> изложить в следующей редакции:</w:t>
      </w:r>
    </w:p>
    <w:p w:rsidR="00B02989" w:rsidRPr="00CD1517" w:rsidRDefault="00B02989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40"/>
      </w:tblGrid>
      <w:tr w:rsidR="00B02989" w:rsidRPr="00CD1517" w:rsidTr="006372B9">
        <w:tc>
          <w:tcPr>
            <w:tcW w:w="2235" w:type="dxa"/>
          </w:tcPr>
          <w:p w:rsidR="00B02989" w:rsidRPr="00CD1517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CD151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B02989" w:rsidRPr="00CD1517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Pr="00AE684D" w:rsidRDefault="005368FB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lastRenderedPageBreak/>
              <w:t>Объем финансирования Программы на период 2015-201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годы  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</w:t>
            </w:r>
            <w:r w:rsidR="00AE684D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71984,2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тыс.руб.:</w:t>
            </w:r>
          </w:p>
          <w:p w:rsidR="005368FB" w:rsidRPr="00AE684D" w:rsidRDefault="005368FB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2015 год – </w:t>
            </w:r>
            <w:r w:rsidR="00DF466C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23359,6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5368FB" w:rsidRPr="00AE684D" w:rsidRDefault="005368FB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 xml:space="preserve">2016 год – </w:t>
            </w:r>
            <w:r w:rsidR="00AE684D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23603,4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5368FB" w:rsidRPr="00AE684D" w:rsidRDefault="005368FB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2017 год – </w:t>
            </w:r>
            <w:r w:rsidR="008D3D06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16361,5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</w:t>
            </w:r>
            <w:r w:rsidR="001656AA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  <w:p w:rsidR="001656AA" w:rsidRPr="00AE684D" w:rsidRDefault="001656AA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2018 год </w:t>
            </w:r>
            <w:r w:rsidR="008D3D06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–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8D3D06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8659,7 тыс.руб.</w:t>
            </w:r>
          </w:p>
          <w:p w:rsidR="005368FB" w:rsidRPr="00AE684D" w:rsidRDefault="005368FB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Ижемский</w:t>
            </w:r>
            <w:proofErr w:type="spellEnd"/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» - </w:t>
            </w:r>
            <w:r w:rsidR="00AE684D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71044,2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Pr="00AE684D" w:rsidRDefault="00791E8C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2015 год – </w:t>
            </w:r>
            <w:r w:rsidR="00DF466C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22719,6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791E8C" w:rsidRPr="00AE684D" w:rsidRDefault="00791E8C" w:rsidP="00115196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2016 год – </w:t>
            </w:r>
            <w:r w:rsidR="00AE684D"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23303,4</w:t>
            </w:r>
            <w:r w:rsidRPr="00AE684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1656AA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E166A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40,0 тыс.руб., в том числе по годам: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E166A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  <w:p w:rsidR="00791E8C" w:rsidRDefault="00791E03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791E0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</w:p>
          <w:p w:rsidR="001656AA" w:rsidRPr="00791E03" w:rsidRDefault="001656AA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</w:tc>
      </w:tr>
    </w:tbl>
    <w:p w:rsidR="00B02989" w:rsidRPr="00CD1517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lastRenderedPageBreak/>
        <w:t>»</w:t>
      </w:r>
      <w:r w:rsidR="002E093B" w:rsidRPr="00CD1517">
        <w:rPr>
          <w:rFonts w:ascii="Times New Roman" w:hAnsi="Times New Roman" w:cs="Times New Roman"/>
          <w:sz w:val="28"/>
          <w:szCs w:val="28"/>
        </w:rPr>
        <w:t>.</w:t>
      </w:r>
    </w:p>
    <w:p w:rsidR="00B02989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791E8C" w:rsidRPr="00CD1517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89" w:rsidRDefault="00B02989" w:rsidP="0005642F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 w:rsidR="00791E8C">
        <w:rPr>
          <w:bCs/>
          <w:sz w:val="28"/>
          <w:szCs w:val="28"/>
        </w:rPr>
        <w:t>Раздел 8. Ресурсное обеспечение Программы</w:t>
      </w:r>
    </w:p>
    <w:p w:rsidR="00791E8C" w:rsidRPr="00AE684D" w:rsidRDefault="00791E8C" w:rsidP="0005642F">
      <w:pPr>
        <w:pStyle w:val="Default"/>
        <w:ind w:left="1004"/>
        <w:jc w:val="center"/>
        <w:rPr>
          <w:bCs/>
          <w:color w:val="auto"/>
          <w:sz w:val="28"/>
          <w:szCs w:val="28"/>
        </w:rPr>
      </w:pPr>
    </w:p>
    <w:p w:rsidR="00F54DA9" w:rsidRPr="00AE684D" w:rsidRDefault="00791E8C" w:rsidP="00115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2015-201</w:t>
      </w:r>
      <w:r w:rsidR="008D3D06" w:rsidRPr="00AE684D">
        <w:rPr>
          <w:rFonts w:ascii="Times New Roman" w:hAnsi="Times New Roman" w:cs="Times New Roman"/>
          <w:sz w:val="28"/>
          <w:szCs w:val="28"/>
        </w:rPr>
        <w:t>8</w:t>
      </w:r>
      <w:r w:rsidRPr="00AE684D"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AE684D" w:rsidRPr="00AE684D">
        <w:rPr>
          <w:rFonts w:ascii="Times New Roman" w:hAnsi="Times New Roman" w:cs="Times New Roman"/>
          <w:spacing w:val="-6"/>
          <w:sz w:val="28"/>
          <w:szCs w:val="28"/>
        </w:rPr>
        <w:t xml:space="preserve">71984,2 </w:t>
      </w:r>
      <w:r w:rsidRPr="00AE684D">
        <w:rPr>
          <w:rFonts w:ascii="Times New Roman" w:hAnsi="Times New Roman" w:cs="Times New Roman"/>
          <w:sz w:val="28"/>
          <w:szCs w:val="28"/>
        </w:rPr>
        <w:t>тыс.руб.:</w:t>
      </w:r>
    </w:p>
    <w:p w:rsidR="00F54DA9" w:rsidRPr="00AE684D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>201</w:t>
      </w:r>
      <w:r w:rsidR="00791E8C" w:rsidRPr="00AE684D">
        <w:rPr>
          <w:rFonts w:ascii="Times New Roman" w:hAnsi="Times New Roman" w:cs="Times New Roman"/>
          <w:sz w:val="28"/>
          <w:szCs w:val="28"/>
        </w:rPr>
        <w:t>5</w:t>
      </w:r>
      <w:r w:rsidRPr="00AE684D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 w:rsidRPr="00AE684D">
        <w:rPr>
          <w:rFonts w:ascii="Times New Roman" w:hAnsi="Times New Roman" w:cs="Times New Roman"/>
          <w:sz w:val="28"/>
          <w:szCs w:val="28"/>
        </w:rPr>
        <w:t>23359,6</w:t>
      </w:r>
      <w:r w:rsidRPr="00AE684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AE684D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>201</w:t>
      </w:r>
      <w:r w:rsidR="00791E8C" w:rsidRPr="00AE684D">
        <w:rPr>
          <w:rFonts w:ascii="Times New Roman" w:hAnsi="Times New Roman" w:cs="Times New Roman"/>
          <w:sz w:val="28"/>
          <w:szCs w:val="28"/>
        </w:rPr>
        <w:t>6</w:t>
      </w:r>
      <w:r w:rsidRPr="00AE684D">
        <w:rPr>
          <w:rFonts w:ascii="Times New Roman" w:hAnsi="Times New Roman" w:cs="Times New Roman"/>
          <w:sz w:val="28"/>
          <w:szCs w:val="28"/>
        </w:rPr>
        <w:t xml:space="preserve"> г. – </w:t>
      </w:r>
      <w:r w:rsidR="00AE684D" w:rsidRPr="00AE684D">
        <w:rPr>
          <w:rFonts w:ascii="Times New Roman" w:hAnsi="Times New Roman" w:cs="Times New Roman"/>
          <w:spacing w:val="-6"/>
          <w:sz w:val="28"/>
          <w:szCs w:val="28"/>
        </w:rPr>
        <w:t xml:space="preserve">23603,4 </w:t>
      </w:r>
      <w:r w:rsidRPr="00AE684D">
        <w:rPr>
          <w:rFonts w:ascii="Times New Roman" w:hAnsi="Times New Roman" w:cs="Times New Roman"/>
          <w:sz w:val="28"/>
          <w:szCs w:val="28"/>
        </w:rPr>
        <w:t>тыс. руб.;</w:t>
      </w:r>
    </w:p>
    <w:p w:rsidR="00F54DA9" w:rsidRPr="00AE684D" w:rsidRDefault="00F54DA9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>201</w:t>
      </w:r>
      <w:r w:rsidR="00791E8C" w:rsidRPr="00AE684D">
        <w:rPr>
          <w:rFonts w:ascii="Times New Roman" w:hAnsi="Times New Roman" w:cs="Times New Roman"/>
          <w:sz w:val="28"/>
          <w:szCs w:val="28"/>
        </w:rPr>
        <w:t>7</w:t>
      </w:r>
      <w:r w:rsidRPr="00AE684D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 w:rsidRPr="00AE684D">
        <w:rPr>
          <w:rFonts w:ascii="Times New Roman" w:hAnsi="Times New Roman" w:cs="Times New Roman"/>
          <w:sz w:val="28"/>
          <w:szCs w:val="28"/>
        </w:rPr>
        <w:t>16361,5</w:t>
      </w:r>
      <w:r w:rsidR="00791E8C" w:rsidRPr="00AE684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 w:rsidRPr="00AE684D">
        <w:rPr>
          <w:rFonts w:ascii="Times New Roman" w:hAnsi="Times New Roman" w:cs="Times New Roman"/>
          <w:sz w:val="28"/>
          <w:szCs w:val="28"/>
        </w:rPr>
        <w:t>;</w:t>
      </w:r>
    </w:p>
    <w:p w:rsidR="001656AA" w:rsidRPr="00AE684D" w:rsidRDefault="001656AA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 w:rsidRPr="00AE684D">
        <w:rPr>
          <w:rFonts w:ascii="Times New Roman" w:hAnsi="Times New Roman" w:cs="Times New Roman"/>
          <w:sz w:val="28"/>
          <w:szCs w:val="28"/>
        </w:rPr>
        <w:t>–</w:t>
      </w:r>
      <w:r w:rsidRPr="00AE684D">
        <w:rPr>
          <w:rFonts w:ascii="Times New Roman" w:hAnsi="Times New Roman" w:cs="Times New Roman"/>
          <w:sz w:val="28"/>
          <w:szCs w:val="28"/>
        </w:rPr>
        <w:t xml:space="preserve"> </w:t>
      </w:r>
      <w:r w:rsidR="008D3D06" w:rsidRPr="00AE684D">
        <w:rPr>
          <w:rFonts w:ascii="Times New Roman" w:hAnsi="Times New Roman" w:cs="Times New Roman"/>
          <w:sz w:val="28"/>
          <w:szCs w:val="28"/>
        </w:rPr>
        <w:t>8659,7 тыс.руб.</w:t>
      </w:r>
    </w:p>
    <w:p w:rsidR="00F54DA9" w:rsidRPr="00AE684D" w:rsidRDefault="00791E8C" w:rsidP="00115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 w:rsidRPr="00AE684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AE684D">
        <w:rPr>
          <w:rFonts w:ascii="Times New Roman" w:hAnsi="Times New Roman" w:cs="Times New Roman"/>
          <w:sz w:val="28"/>
          <w:szCs w:val="28"/>
        </w:rPr>
        <w:t xml:space="preserve">» - </w:t>
      </w:r>
      <w:r w:rsidR="00AE684D" w:rsidRPr="00AE684D">
        <w:rPr>
          <w:rFonts w:ascii="Times New Roman" w:hAnsi="Times New Roman" w:cs="Times New Roman"/>
          <w:spacing w:val="-6"/>
          <w:sz w:val="28"/>
          <w:szCs w:val="28"/>
        </w:rPr>
        <w:t xml:space="preserve">71044,2 </w:t>
      </w:r>
      <w:r w:rsidRPr="00AE684D"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791E8C" w:rsidRPr="00AE684D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 xml:space="preserve">2015 г. – </w:t>
      </w:r>
      <w:r w:rsidR="00DF466C" w:rsidRPr="00AE684D">
        <w:rPr>
          <w:rFonts w:ascii="Times New Roman" w:hAnsi="Times New Roman" w:cs="Times New Roman"/>
          <w:sz w:val="28"/>
          <w:szCs w:val="28"/>
        </w:rPr>
        <w:t>22719,6</w:t>
      </w:r>
      <w:r w:rsidRPr="00AE684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AE684D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4D">
        <w:rPr>
          <w:rFonts w:ascii="Times New Roman" w:hAnsi="Times New Roman" w:cs="Times New Roman"/>
          <w:sz w:val="28"/>
          <w:szCs w:val="28"/>
        </w:rPr>
        <w:t xml:space="preserve">2016 г. – </w:t>
      </w:r>
      <w:r w:rsidR="00AE684D" w:rsidRPr="00AE684D">
        <w:rPr>
          <w:rFonts w:ascii="Times New Roman" w:hAnsi="Times New Roman" w:cs="Times New Roman"/>
          <w:spacing w:val="-6"/>
          <w:sz w:val="28"/>
          <w:szCs w:val="28"/>
        </w:rPr>
        <w:t xml:space="preserve">23303,4 </w:t>
      </w:r>
      <w:r w:rsidRPr="00AE684D">
        <w:rPr>
          <w:rFonts w:ascii="Times New Roman" w:hAnsi="Times New Roman" w:cs="Times New Roman"/>
          <w:sz w:val="28"/>
          <w:szCs w:val="28"/>
        </w:rPr>
        <w:t>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>
        <w:rPr>
          <w:rFonts w:ascii="Times New Roman" w:hAnsi="Times New Roman" w:cs="Times New Roman"/>
          <w:sz w:val="28"/>
          <w:szCs w:val="28"/>
        </w:rPr>
        <w:t>16361,5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8659,7 тыс.руб.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счет средств республиканского бюджета Республики Коми – </w:t>
      </w:r>
      <w:r w:rsidR="00E166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40,0 тыс.руб., в том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640,0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E166A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0,0 тыс.руб.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</w:t>
      </w:r>
      <w:r w:rsidR="008D3D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F54DA9" w:rsidRPr="00CD1517" w:rsidRDefault="00AA23B1" w:rsidP="00E16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таб</w:t>
      </w:r>
      <w:r w:rsidR="00427EBF">
        <w:rPr>
          <w:rFonts w:ascii="Times New Roman" w:hAnsi="Times New Roman" w:cs="Times New Roman"/>
          <w:sz w:val="28"/>
          <w:szCs w:val="28"/>
        </w:rPr>
        <w:t>лицы 4,</w:t>
      </w:r>
      <w:r w:rsidR="007B3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427EBF" w:rsidRPr="00791E03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427F92">
        <w:rPr>
          <w:sz w:val="28"/>
          <w:szCs w:val="28"/>
        </w:rPr>
        <w:t xml:space="preserve"> и распространяется на правоотношения, возникающие с 1 </w:t>
      </w:r>
      <w:r w:rsidR="00757865">
        <w:rPr>
          <w:sz w:val="28"/>
          <w:szCs w:val="28"/>
        </w:rPr>
        <w:t>ноября</w:t>
      </w:r>
      <w:r w:rsidR="00427F92">
        <w:rPr>
          <w:sz w:val="28"/>
          <w:szCs w:val="28"/>
        </w:rPr>
        <w:t xml:space="preserve"> 2016 года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7B3207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195DB6" w:rsidRPr="00CD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360E8" w:rsidRDefault="00195DB6" w:rsidP="008D3D06">
      <w:pPr>
        <w:spacing w:after="0" w:line="240" w:lineRule="auto"/>
        <w:sectPr w:rsidR="003360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757865">
        <w:rPr>
          <w:rFonts w:ascii="Times New Roman" w:hAnsi="Times New Roman" w:cs="Times New Roman"/>
          <w:sz w:val="28"/>
          <w:szCs w:val="28"/>
        </w:rPr>
        <w:t xml:space="preserve">                    Р.Е.Селиверстов</w:t>
      </w:r>
    </w:p>
    <w:p w:rsidR="003360E8" w:rsidRDefault="003360E8" w:rsidP="00E166A7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372B9"/>
    <w:rsid w:val="0064676C"/>
    <w:rsid w:val="0065265C"/>
    <w:rsid w:val="00664D9D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6663"/>
    <w:rsid w:val="00727630"/>
    <w:rsid w:val="00735366"/>
    <w:rsid w:val="007405FA"/>
    <w:rsid w:val="00753E51"/>
    <w:rsid w:val="0075413E"/>
    <w:rsid w:val="00757865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3207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07D19"/>
    <w:rsid w:val="00810819"/>
    <w:rsid w:val="00813DD4"/>
    <w:rsid w:val="00815AEF"/>
    <w:rsid w:val="0082123B"/>
    <w:rsid w:val="008222FF"/>
    <w:rsid w:val="00822611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E684D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166A7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35</cp:revision>
  <cp:lastPrinted>2016-11-14T11:43:00Z</cp:lastPrinted>
  <dcterms:created xsi:type="dcterms:W3CDTF">2014-12-30T08:33:00Z</dcterms:created>
  <dcterms:modified xsi:type="dcterms:W3CDTF">2016-11-14T11:43:00Z</dcterms:modified>
</cp:coreProperties>
</file>