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813FA3" w:rsidTr="007A2904">
        <w:tc>
          <w:tcPr>
            <w:tcW w:w="3888" w:type="dxa"/>
          </w:tcPr>
          <w:p w:rsidR="00CD74F4" w:rsidRPr="00813FA3" w:rsidRDefault="00CD74F4" w:rsidP="001077E2">
            <w:pPr>
              <w:suppressAutoHyphens/>
              <w:jc w:val="center"/>
              <w:rPr>
                <w:b/>
                <w:bCs/>
                <w:sz w:val="24"/>
                <w:szCs w:val="24"/>
              </w:rPr>
            </w:pPr>
            <w:bookmarkStart w:id="0" w:name="_GoBack"/>
            <w:bookmarkEnd w:id="0"/>
          </w:p>
          <w:p w:rsidR="00CD74F4" w:rsidRPr="00813FA3" w:rsidRDefault="00CD74F4" w:rsidP="001077E2">
            <w:pPr>
              <w:suppressAutoHyphens/>
              <w:jc w:val="center"/>
              <w:rPr>
                <w:b/>
                <w:bCs/>
              </w:rPr>
            </w:pPr>
            <w:r w:rsidRPr="00813FA3">
              <w:rPr>
                <w:b/>
                <w:bCs/>
              </w:rPr>
              <w:t>«Изьва»</w:t>
            </w:r>
          </w:p>
          <w:p w:rsidR="00060F52" w:rsidRPr="00813FA3" w:rsidRDefault="00CD74F4" w:rsidP="001077E2">
            <w:pPr>
              <w:suppressAutoHyphens/>
              <w:jc w:val="center"/>
              <w:rPr>
                <w:b/>
                <w:bCs/>
              </w:rPr>
            </w:pPr>
            <w:r w:rsidRPr="00813FA3">
              <w:rPr>
                <w:b/>
                <w:bCs/>
              </w:rPr>
              <w:t>муниципальнöй районса</w:t>
            </w:r>
          </w:p>
          <w:p w:rsidR="00CD74F4" w:rsidRPr="00813FA3" w:rsidRDefault="00CD74F4" w:rsidP="001077E2">
            <w:pPr>
              <w:suppressAutoHyphens/>
              <w:jc w:val="center"/>
              <w:rPr>
                <w:b/>
                <w:bCs/>
                <w:sz w:val="24"/>
                <w:szCs w:val="24"/>
              </w:rPr>
            </w:pPr>
            <w:r w:rsidRPr="00813FA3">
              <w:rPr>
                <w:b/>
                <w:bCs/>
              </w:rPr>
              <w:t>администрация</w:t>
            </w:r>
          </w:p>
        </w:tc>
        <w:tc>
          <w:tcPr>
            <w:tcW w:w="2032" w:type="dxa"/>
          </w:tcPr>
          <w:p w:rsidR="00CD74F4" w:rsidRPr="00813FA3" w:rsidRDefault="00AF21AA" w:rsidP="001077E2">
            <w:pPr>
              <w:suppressAutoHyphens/>
              <w:jc w:val="center"/>
              <w:rPr>
                <w:b/>
                <w:bCs/>
                <w:sz w:val="28"/>
                <w:szCs w:val="28"/>
              </w:rPr>
            </w:pPr>
            <w:r w:rsidRPr="00813FA3">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813FA3" w:rsidRDefault="00CD74F4" w:rsidP="001077E2">
            <w:pPr>
              <w:suppressAutoHyphens/>
              <w:jc w:val="center"/>
              <w:rPr>
                <w:b/>
                <w:bCs/>
                <w:sz w:val="24"/>
                <w:szCs w:val="24"/>
              </w:rPr>
            </w:pPr>
          </w:p>
          <w:p w:rsidR="00CD74F4" w:rsidRPr="00813FA3" w:rsidRDefault="00CD74F4" w:rsidP="001077E2">
            <w:pPr>
              <w:suppressAutoHyphens/>
              <w:jc w:val="center"/>
              <w:rPr>
                <w:b/>
                <w:bCs/>
              </w:rPr>
            </w:pPr>
            <w:r w:rsidRPr="00813FA3">
              <w:rPr>
                <w:b/>
                <w:bCs/>
              </w:rPr>
              <w:t xml:space="preserve">Администрация </w:t>
            </w:r>
          </w:p>
          <w:p w:rsidR="00CD74F4" w:rsidRPr="00813FA3" w:rsidRDefault="00CD74F4" w:rsidP="001077E2">
            <w:pPr>
              <w:suppressAutoHyphens/>
              <w:jc w:val="center"/>
              <w:rPr>
                <w:b/>
                <w:bCs/>
              </w:rPr>
            </w:pPr>
            <w:r w:rsidRPr="00813FA3">
              <w:rPr>
                <w:b/>
                <w:bCs/>
              </w:rPr>
              <w:t xml:space="preserve">муниципального района </w:t>
            </w:r>
          </w:p>
          <w:p w:rsidR="00CD74F4" w:rsidRPr="00813FA3" w:rsidRDefault="00CD74F4" w:rsidP="001077E2">
            <w:pPr>
              <w:suppressAutoHyphens/>
              <w:jc w:val="center"/>
              <w:rPr>
                <w:b/>
                <w:bCs/>
                <w:sz w:val="24"/>
                <w:szCs w:val="24"/>
              </w:rPr>
            </w:pPr>
            <w:r w:rsidRPr="00813FA3">
              <w:rPr>
                <w:b/>
                <w:bCs/>
              </w:rPr>
              <w:t>«Ижемский»</w:t>
            </w:r>
          </w:p>
        </w:tc>
      </w:tr>
    </w:tbl>
    <w:p w:rsidR="00CD74F4" w:rsidRPr="00813FA3" w:rsidRDefault="00CD74F4" w:rsidP="001077E2">
      <w:pPr>
        <w:pStyle w:val="1"/>
        <w:suppressAutoHyphens/>
        <w:spacing w:before="0" w:after="0"/>
        <w:jc w:val="right"/>
        <w:rPr>
          <w:rFonts w:ascii="Times New Roman" w:hAnsi="Times New Roman" w:cs="Times New Roman"/>
          <w:spacing w:val="120"/>
          <w:sz w:val="28"/>
          <w:szCs w:val="28"/>
        </w:rPr>
      </w:pPr>
    </w:p>
    <w:p w:rsidR="00BA3329" w:rsidRPr="00813FA3" w:rsidRDefault="00BA3329" w:rsidP="001077E2">
      <w:pPr>
        <w:pStyle w:val="1"/>
        <w:suppressAutoHyphens/>
        <w:spacing w:before="0" w:after="0"/>
        <w:ind w:left="284"/>
        <w:jc w:val="center"/>
        <w:rPr>
          <w:rFonts w:ascii="Times New Roman" w:hAnsi="Times New Roman" w:cs="Times New Roman"/>
          <w:spacing w:val="120"/>
          <w:sz w:val="28"/>
          <w:szCs w:val="28"/>
        </w:rPr>
      </w:pPr>
    </w:p>
    <w:p w:rsidR="00CD74F4" w:rsidRPr="00813FA3" w:rsidRDefault="000C4F77" w:rsidP="001077E2">
      <w:pPr>
        <w:pStyle w:val="1"/>
        <w:suppressAutoHyphens/>
        <w:spacing w:before="0" w:after="0"/>
        <w:ind w:left="284"/>
        <w:rPr>
          <w:rFonts w:ascii="Times New Roman" w:hAnsi="Times New Roman" w:cs="Times New Roman"/>
          <w:b w:val="0"/>
          <w:spacing w:val="120"/>
          <w:sz w:val="28"/>
          <w:szCs w:val="28"/>
        </w:rPr>
      </w:pPr>
      <w:r w:rsidRPr="00813FA3">
        <w:rPr>
          <w:rFonts w:ascii="Times New Roman" w:hAnsi="Times New Roman" w:cs="Times New Roman"/>
          <w:spacing w:val="120"/>
          <w:sz w:val="28"/>
          <w:szCs w:val="28"/>
        </w:rPr>
        <w:t xml:space="preserve">                    </w:t>
      </w:r>
      <w:r w:rsidR="00CD74F4" w:rsidRPr="00813FA3">
        <w:rPr>
          <w:rFonts w:ascii="Times New Roman" w:hAnsi="Times New Roman" w:cs="Times New Roman"/>
          <w:spacing w:val="120"/>
          <w:sz w:val="28"/>
          <w:szCs w:val="28"/>
        </w:rPr>
        <w:t>ШУÖМ</w:t>
      </w:r>
    </w:p>
    <w:p w:rsidR="00CD74F4" w:rsidRPr="00813FA3" w:rsidRDefault="00CD74F4" w:rsidP="001077E2">
      <w:pPr>
        <w:suppressAutoHyphens/>
        <w:ind w:left="284"/>
        <w:jc w:val="right"/>
        <w:rPr>
          <w:sz w:val="28"/>
          <w:szCs w:val="28"/>
        </w:rPr>
      </w:pPr>
    </w:p>
    <w:p w:rsidR="00CD74F4" w:rsidRPr="00813FA3" w:rsidRDefault="005905C5" w:rsidP="001077E2">
      <w:pPr>
        <w:pStyle w:val="1"/>
        <w:suppressAutoHyphens/>
        <w:spacing w:before="0" w:after="0"/>
        <w:rPr>
          <w:rFonts w:ascii="Times New Roman" w:hAnsi="Times New Roman" w:cs="Times New Roman"/>
          <w:b w:val="0"/>
          <w:sz w:val="28"/>
          <w:szCs w:val="28"/>
        </w:rPr>
      </w:pPr>
      <w:r w:rsidRPr="00813FA3">
        <w:rPr>
          <w:rFonts w:ascii="Times New Roman" w:hAnsi="Times New Roman" w:cs="Times New Roman"/>
          <w:sz w:val="28"/>
          <w:szCs w:val="28"/>
        </w:rPr>
        <w:t xml:space="preserve">                                          </w:t>
      </w:r>
      <w:r w:rsidR="005F730C" w:rsidRPr="00813FA3">
        <w:rPr>
          <w:rFonts w:ascii="Times New Roman" w:hAnsi="Times New Roman" w:cs="Times New Roman"/>
          <w:sz w:val="28"/>
          <w:szCs w:val="28"/>
        </w:rPr>
        <w:t xml:space="preserve"> </w:t>
      </w:r>
      <w:r w:rsidR="00CD74F4" w:rsidRPr="00813FA3">
        <w:rPr>
          <w:rFonts w:ascii="Times New Roman" w:hAnsi="Times New Roman" w:cs="Times New Roman"/>
          <w:sz w:val="28"/>
          <w:szCs w:val="28"/>
        </w:rPr>
        <w:t>П О С Т А Н О В Л Е Н И Е</w:t>
      </w:r>
      <w:r w:rsidR="000C4F77" w:rsidRPr="00813FA3">
        <w:rPr>
          <w:rFonts w:ascii="Times New Roman" w:hAnsi="Times New Roman" w:cs="Times New Roman"/>
          <w:sz w:val="28"/>
          <w:szCs w:val="28"/>
        </w:rPr>
        <w:t xml:space="preserve">                       </w:t>
      </w:r>
      <w:r w:rsidR="00D051F7" w:rsidRPr="00813FA3">
        <w:rPr>
          <w:rFonts w:ascii="Times New Roman" w:hAnsi="Times New Roman" w:cs="Times New Roman"/>
          <w:sz w:val="28"/>
          <w:szCs w:val="28"/>
        </w:rPr>
        <w:t xml:space="preserve">       </w:t>
      </w:r>
    </w:p>
    <w:p w:rsidR="00BA3329" w:rsidRPr="00813FA3" w:rsidRDefault="00BA3329" w:rsidP="001077E2">
      <w:pPr>
        <w:suppressAutoHyphens/>
      </w:pPr>
    </w:p>
    <w:p w:rsidR="00CD74F4" w:rsidRPr="00813FA3" w:rsidRDefault="0050002D" w:rsidP="001077E2">
      <w:pPr>
        <w:pStyle w:val="1"/>
        <w:suppressAutoHyphens/>
        <w:spacing w:before="0" w:after="0"/>
        <w:rPr>
          <w:rFonts w:ascii="Times New Roman" w:hAnsi="Times New Roman" w:cs="Times New Roman"/>
          <w:b w:val="0"/>
          <w:bCs w:val="0"/>
          <w:sz w:val="24"/>
          <w:szCs w:val="24"/>
        </w:rPr>
      </w:pPr>
      <w:r w:rsidRPr="00813FA3">
        <w:rPr>
          <w:rFonts w:ascii="Times New Roman" w:hAnsi="Times New Roman" w:cs="Times New Roman"/>
          <w:b w:val="0"/>
          <w:bCs w:val="0"/>
          <w:sz w:val="24"/>
          <w:szCs w:val="24"/>
        </w:rPr>
        <w:t>о</w:t>
      </w:r>
      <w:r w:rsidR="00BA5CC4" w:rsidRPr="00813FA3">
        <w:rPr>
          <w:rFonts w:ascii="Times New Roman" w:hAnsi="Times New Roman" w:cs="Times New Roman"/>
          <w:b w:val="0"/>
          <w:bCs w:val="0"/>
          <w:sz w:val="24"/>
          <w:szCs w:val="24"/>
        </w:rPr>
        <w:t>т</w:t>
      </w:r>
      <w:r w:rsidR="009A279B" w:rsidRPr="00813FA3">
        <w:rPr>
          <w:rFonts w:ascii="Times New Roman" w:hAnsi="Times New Roman" w:cs="Times New Roman"/>
          <w:b w:val="0"/>
          <w:bCs w:val="0"/>
          <w:sz w:val="24"/>
          <w:szCs w:val="24"/>
        </w:rPr>
        <w:t xml:space="preserve"> </w:t>
      </w:r>
      <w:r w:rsidR="00AB6AF2">
        <w:rPr>
          <w:rFonts w:ascii="Times New Roman" w:hAnsi="Times New Roman" w:cs="Times New Roman"/>
          <w:b w:val="0"/>
          <w:bCs w:val="0"/>
          <w:sz w:val="24"/>
          <w:szCs w:val="24"/>
        </w:rPr>
        <w:t>22</w:t>
      </w:r>
      <w:r w:rsidR="00451972" w:rsidRPr="00813FA3">
        <w:rPr>
          <w:rFonts w:ascii="Times New Roman" w:hAnsi="Times New Roman" w:cs="Times New Roman"/>
          <w:b w:val="0"/>
          <w:bCs w:val="0"/>
          <w:sz w:val="24"/>
          <w:szCs w:val="24"/>
        </w:rPr>
        <w:t xml:space="preserve"> </w:t>
      </w:r>
      <w:r w:rsidR="00813FA3">
        <w:rPr>
          <w:rFonts w:ascii="Times New Roman" w:hAnsi="Times New Roman" w:cs="Times New Roman"/>
          <w:b w:val="0"/>
          <w:bCs w:val="0"/>
          <w:sz w:val="24"/>
          <w:szCs w:val="24"/>
        </w:rPr>
        <w:t>январ</w:t>
      </w:r>
      <w:r w:rsidR="002B1526" w:rsidRPr="00813FA3">
        <w:rPr>
          <w:rFonts w:ascii="Times New Roman" w:hAnsi="Times New Roman" w:cs="Times New Roman"/>
          <w:b w:val="0"/>
          <w:bCs w:val="0"/>
          <w:sz w:val="24"/>
          <w:szCs w:val="24"/>
        </w:rPr>
        <w:t>я</w:t>
      </w:r>
      <w:r w:rsidR="00D675EA" w:rsidRPr="00813FA3">
        <w:rPr>
          <w:rFonts w:ascii="Times New Roman" w:hAnsi="Times New Roman" w:cs="Times New Roman"/>
          <w:b w:val="0"/>
          <w:bCs w:val="0"/>
          <w:sz w:val="24"/>
          <w:szCs w:val="24"/>
        </w:rPr>
        <w:t xml:space="preserve"> </w:t>
      </w:r>
      <w:r w:rsidR="000E3ABC" w:rsidRPr="00813FA3">
        <w:rPr>
          <w:rFonts w:ascii="Times New Roman" w:hAnsi="Times New Roman" w:cs="Times New Roman"/>
          <w:b w:val="0"/>
          <w:bCs w:val="0"/>
          <w:sz w:val="24"/>
          <w:szCs w:val="24"/>
        </w:rPr>
        <w:t>20</w:t>
      </w:r>
      <w:r w:rsidR="00790B15" w:rsidRPr="00813FA3">
        <w:rPr>
          <w:rFonts w:ascii="Times New Roman" w:hAnsi="Times New Roman" w:cs="Times New Roman"/>
          <w:b w:val="0"/>
          <w:bCs w:val="0"/>
          <w:sz w:val="24"/>
          <w:szCs w:val="24"/>
        </w:rPr>
        <w:t>2</w:t>
      </w:r>
      <w:r w:rsidR="0029130F">
        <w:rPr>
          <w:rFonts w:ascii="Times New Roman" w:hAnsi="Times New Roman" w:cs="Times New Roman"/>
          <w:b w:val="0"/>
          <w:bCs w:val="0"/>
          <w:sz w:val="24"/>
          <w:szCs w:val="24"/>
        </w:rPr>
        <w:t>1</w:t>
      </w:r>
      <w:r w:rsidR="00CD74F4" w:rsidRPr="00813FA3">
        <w:rPr>
          <w:rFonts w:ascii="Times New Roman" w:hAnsi="Times New Roman" w:cs="Times New Roman"/>
          <w:b w:val="0"/>
          <w:bCs w:val="0"/>
          <w:sz w:val="24"/>
          <w:szCs w:val="24"/>
        </w:rPr>
        <w:t xml:space="preserve"> года                          </w:t>
      </w:r>
      <w:r w:rsidR="008A7FB7" w:rsidRPr="00813FA3">
        <w:rPr>
          <w:rFonts w:ascii="Times New Roman" w:hAnsi="Times New Roman" w:cs="Times New Roman"/>
          <w:b w:val="0"/>
          <w:bCs w:val="0"/>
          <w:sz w:val="24"/>
          <w:szCs w:val="24"/>
        </w:rPr>
        <w:t xml:space="preserve">                           </w:t>
      </w:r>
      <w:r w:rsidR="00261EF6" w:rsidRPr="00813FA3">
        <w:rPr>
          <w:rFonts w:ascii="Times New Roman" w:hAnsi="Times New Roman" w:cs="Times New Roman"/>
          <w:b w:val="0"/>
          <w:bCs w:val="0"/>
          <w:sz w:val="24"/>
          <w:szCs w:val="24"/>
        </w:rPr>
        <w:t xml:space="preserve">                </w:t>
      </w:r>
      <w:r w:rsidR="002D16B2" w:rsidRPr="00813FA3">
        <w:rPr>
          <w:rFonts w:ascii="Times New Roman" w:hAnsi="Times New Roman" w:cs="Times New Roman"/>
          <w:b w:val="0"/>
          <w:bCs w:val="0"/>
          <w:sz w:val="24"/>
          <w:szCs w:val="24"/>
        </w:rPr>
        <w:t xml:space="preserve">    </w:t>
      </w:r>
      <w:r w:rsidR="0026616D" w:rsidRPr="00813FA3">
        <w:rPr>
          <w:rFonts w:ascii="Times New Roman" w:hAnsi="Times New Roman" w:cs="Times New Roman"/>
          <w:b w:val="0"/>
          <w:bCs w:val="0"/>
          <w:sz w:val="24"/>
          <w:szCs w:val="24"/>
        </w:rPr>
        <w:t xml:space="preserve">    </w:t>
      </w:r>
      <w:r w:rsidR="00982D08" w:rsidRPr="00813FA3">
        <w:rPr>
          <w:rFonts w:ascii="Times New Roman" w:hAnsi="Times New Roman" w:cs="Times New Roman"/>
          <w:b w:val="0"/>
          <w:bCs w:val="0"/>
          <w:sz w:val="24"/>
          <w:szCs w:val="24"/>
        </w:rPr>
        <w:t xml:space="preserve">      </w:t>
      </w:r>
      <w:r w:rsidR="002A38C1" w:rsidRPr="00813FA3">
        <w:rPr>
          <w:rFonts w:ascii="Times New Roman" w:hAnsi="Times New Roman" w:cs="Times New Roman"/>
          <w:b w:val="0"/>
          <w:bCs w:val="0"/>
          <w:sz w:val="24"/>
          <w:szCs w:val="24"/>
        </w:rPr>
        <w:t xml:space="preserve">     </w:t>
      </w:r>
      <w:r w:rsidR="00F15E61" w:rsidRPr="00813FA3">
        <w:rPr>
          <w:rFonts w:ascii="Times New Roman" w:hAnsi="Times New Roman" w:cs="Times New Roman"/>
          <w:b w:val="0"/>
          <w:bCs w:val="0"/>
          <w:sz w:val="24"/>
          <w:szCs w:val="24"/>
        </w:rPr>
        <w:t xml:space="preserve">    </w:t>
      </w:r>
      <w:r w:rsidR="000849CC" w:rsidRPr="00813FA3">
        <w:rPr>
          <w:rFonts w:ascii="Times New Roman" w:hAnsi="Times New Roman" w:cs="Times New Roman"/>
          <w:b w:val="0"/>
          <w:bCs w:val="0"/>
          <w:sz w:val="24"/>
          <w:szCs w:val="24"/>
        </w:rPr>
        <w:t xml:space="preserve">            </w:t>
      </w:r>
      <w:r w:rsidR="00025160" w:rsidRPr="00813FA3">
        <w:rPr>
          <w:rFonts w:ascii="Times New Roman" w:hAnsi="Times New Roman" w:cs="Times New Roman"/>
          <w:b w:val="0"/>
          <w:bCs w:val="0"/>
          <w:sz w:val="24"/>
          <w:szCs w:val="24"/>
        </w:rPr>
        <w:t xml:space="preserve"> </w:t>
      </w:r>
      <w:r w:rsidR="00E3296E" w:rsidRPr="00813FA3">
        <w:rPr>
          <w:rFonts w:ascii="Times New Roman" w:hAnsi="Times New Roman" w:cs="Times New Roman"/>
          <w:b w:val="0"/>
          <w:bCs w:val="0"/>
          <w:sz w:val="24"/>
          <w:szCs w:val="24"/>
        </w:rPr>
        <w:t xml:space="preserve">       </w:t>
      </w:r>
      <w:r w:rsidR="00F82FFA" w:rsidRPr="00813FA3">
        <w:rPr>
          <w:rFonts w:ascii="Times New Roman" w:hAnsi="Times New Roman" w:cs="Times New Roman"/>
          <w:b w:val="0"/>
          <w:bCs w:val="0"/>
          <w:sz w:val="24"/>
          <w:szCs w:val="24"/>
        </w:rPr>
        <w:t>№</w:t>
      </w:r>
      <w:r w:rsidR="00AB6AF2">
        <w:rPr>
          <w:rFonts w:ascii="Times New Roman" w:hAnsi="Times New Roman" w:cs="Times New Roman"/>
          <w:b w:val="0"/>
          <w:bCs w:val="0"/>
          <w:sz w:val="24"/>
          <w:szCs w:val="24"/>
        </w:rPr>
        <w:t xml:space="preserve"> 28</w:t>
      </w:r>
    </w:p>
    <w:p w:rsidR="00CD74F4" w:rsidRPr="00813FA3" w:rsidRDefault="00CD74F4" w:rsidP="001077E2">
      <w:pPr>
        <w:suppressAutoHyphens/>
      </w:pPr>
      <w:r w:rsidRPr="00813FA3">
        <w:t>Республика Коми, Ижемский район, с. Ижма</w:t>
      </w:r>
    </w:p>
    <w:p w:rsidR="000C4F77" w:rsidRPr="00813FA3" w:rsidRDefault="000C4F77" w:rsidP="001077E2">
      <w:pPr>
        <w:shd w:val="clear" w:color="auto" w:fill="FFFFFF"/>
        <w:suppressAutoHyphens/>
        <w:spacing w:before="264"/>
        <w:contextualSpacing/>
        <w:jc w:val="center"/>
        <w:rPr>
          <w:spacing w:val="-11"/>
          <w:sz w:val="28"/>
          <w:szCs w:val="28"/>
        </w:rPr>
      </w:pPr>
    </w:p>
    <w:p w:rsidR="00E20775" w:rsidRPr="00813FA3" w:rsidRDefault="00CD74F4" w:rsidP="001077E2">
      <w:pPr>
        <w:shd w:val="clear" w:color="auto" w:fill="FFFFFF"/>
        <w:suppressAutoHyphens/>
        <w:spacing w:before="264"/>
        <w:contextualSpacing/>
        <w:jc w:val="center"/>
        <w:rPr>
          <w:spacing w:val="-11"/>
          <w:sz w:val="24"/>
          <w:szCs w:val="24"/>
        </w:rPr>
      </w:pPr>
      <w:r w:rsidRPr="00813FA3">
        <w:rPr>
          <w:spacing w:val="-11"/>
          <w:sz w:val="24"/>
          <w:szCs w:val="24"/>
        </w:rPr>
        <w:t>О внесении изменений в постановление администрации муници</w:t>
      </w:r>
      <w:r w:rsidR="00F82FFA" w:rsidRPr="00813FA3">
        <w:rPr>
          <w:spacing w:val="-11"/>
          <w:sz w:val="24"/>
          <w:szCs w:val="24"/>
        </w:rPr>
        <w:t>пального района «Иже</w:t>
      </w:r>
      <w:r w:rsidR="00A9305E" w:rsidRPr="00813FA3">
        <w:rPr>
          <w:spacing w:val="-11"/>
          <w:sz w:val="24"/>
          <w:szCs w:val="24"/>
        </w:rPr>
        <w:t xml:space="preserve">мский» </w:t>
      </w:r>
    </w:p>
    <w:p w:rsidR="002616C7" w:rsidRPr="00813FA3" w:rsidRDefault="00A9305E" w:rsidP="001077E2">
      <w:pPr>
        <w:shd w:val="clear" w:color="auto" w:fill="FFFFFF"/>
        <w:suppressAutoHyphens/>
        <w:spacing w:before="264"/>
        <w:contextualSpacing/>
        <w:jc w:val="center"/>
        <w:rPr>
          <w:spacing w:val="-11"/>
          <w:sz w:val="24"/>
          <w:szCs w:val="24"/>
        </w:rPr>
      </w:pPr>
      <w:r w:rsidRPr="00813FA3">
        <w:rPr>
          <w:spacing w:val="-11"/>
          <w:sz w:val="24"/>
          <w:szCs w:val="24"/>
        </w:rPr>
        <w:t xml:space="preserve">от 30 </w:t>
      </w:r>
      <w:proofErr w:type="gramStart"/>
      <w:r w:rsidRPr="00813FA3">
        <w:rPr>
          <w:spacing w:val="-11"/>
          <w:sz w:val="24"/>
          <w:szCs w:val="24"/>
        </w:rPr>
        <w:t>декабря  2014</w:t>
      </w:r>
      <w:proofErr w:type="gramEnd"/>
      <w:r w:rsidR="007F0114" w:rsidRPr="00813FA3">
        <w:rPr>
          <w:spacing w:val="-11"/>
          <w:sz w:val="24"/>
          <w:szCs w:val="24"/>
        </w:rPr>
        <w:t xml:space="preserve"> года </w:t>
      </w:r>
      <w:r w:rsidRPr="00813FA3">
        <w:rPr>
          <w:spacing w:val="-11"/>
          <w:sz w:val="24"/>
          <w:szCs w:val="24"/>
        </w:rPr>
        <w:t>№ 1264</w:t>
      </w:r>
      <w:r w:rsidR="00CD74F4" w:rsidRPr="00813FA3">
        <w:rPr>
          <w:spacing w:val="-11"/>
          <w:sz w:val="24"/>
          <w:szCs w:val="24"/>
        </w:rPr>
        <w:t xml:space="preserve"> «Об утверждении</w:t>
      </w:r>
      <w:r w:rsidRPr="00813FA3">
        <w:rPr>
          <w:spacing w:val="-11"/>
          <w:sz w:val="24"/>
          <w:szCs w:val="24"/>
        </w:rPr>
        <w:t xml:space="preserve"> муниципальной</w:t>
      </w:r>
      <w:r w:rsidR="00F82FFA" w:rsidRPr="00813FA3">
        <w:rPr>
          <w:spacing w:val="-11"/>
          <w:sz w:val="24"/>
          <w:szCs w:val="24"/>
        </w:rPr>
        <w:t xml:space="preserve"> </w:t>
      </w:r>
      <w:r w:rsidR="000C4F77" w:rsidRPr="00813FA3">
        <w:rPr>
          <w:spacing w:val="-11"/>
          <w:sz w:val="24"/>
          <w:szCs w:val="24"/>
        </w:rPr>
        <w:t xml:space="preserve">  </w:t>
      </w:r>
    </w:p>
    <w:p w:rsidR="000C4F77" w:rsidRPr="00813FA3" w:rsidRDefault="00F82FFA" w:rsidP="001077E2">
      <w:pPr>
        <w:shd w:val="clear" w:color="auto" w:fill="FFFFFF"/>
        <w:suppressAutoHyphens/>
        <w:spacing w:before="264"/>
        <w:contextualSpacing/>
        <w:jc w:val="center"/>
        <w:rPr>
          <w:spacing w:val="-11"/>
          <w:sz w:val="24"/>
          <w:szCs w:val="24"/>
        </w:rPr>
      </w:pPr>
      <w:r w:rsidRPr="00813FA3">
        <w:rPr>
          <w:spacing w:val="-11"/>
          <w:sz w:val="24"/>
          <w:szCs w:val="24"/>
        </w:rPr>
        <w:t>программы</w:t>
      </w:r>
      <w:r w:rsidR="00A9305E" w:rsidRPr="00813FA3">
        <w:rPr>
          <w:spacing w:val="-11"/>
          <w:sz w:val="24"/>
          <w:szCs w:val="24"/>
        </w:rPr>
        <w:t xml:space="preserve"> муниципального образования муниципального района «Ижемский» </w:t>
      </w:r>
    </w:p>
    <w:p w:rsidR="00CD74F4" w:rsidRPr="00813FA3" w:rsidRDefault="00A9305E" w:rsidP="001077E2">
      <w:pPr>
        <w:shd w:val="clear" w:color="auto" w:fill="FFFFFF"/>
        <w:suppressAutoHyphens/>
        <w:spacing w:before="264"/>
        <w:contextualSpacing/>
        <w:jc w:val="center"/>
        <w:rPr>
          <w:spacing w:val="-11"/>
          <w:sz w:val="24"/>
          <w:szCs w:val="24"/>
        </w:rPr>
      </w:pPr>
      <w:r w:rsidRPr="00813FA3">
        <w:rPr>
          <w:spacing w:val="-11"/>
          <w:sz w:val="24"/>
          <w:szCs w:val="24"/>
        </w:rPr>
        <w:t>«Безопасность жизнедеятельности населения</w:t>
      </w:r>
      <w:r w:rsidR="00F82FFA" w:rsidRPr="00813FA3">
        <w:rPr>
          <w:spacing w:val="-11"/>
          <w:sz w:val="24"/>
          <w:szCs w:val="24"/>
        </w:rPr>
        <w:t>»</w:t>
      </w:r>
    </w:p>
    <w:p w:rsidR="00330A80" w:rsidRPr="00813FA3" w:rsidRDefault="00330A80" w:rsidP="001077E2">
      <w:pPr>
        <w:shd w:val="clear" w:color="auto" w:fill="FFFFFF"/>
        <w:suppressAutoHyphens/>
        <w:spacing w:before="264"/>
        <w:contextualSpacing/>
        <w:jc w:val="center"/>
        <w:rPr>
          <w:spacing w:val="-11"/>
          <w:sz w:val="24"/>
          <w:szCs w:val="24"/>
        </w:rPr>
      </w:pPr>
    </w:p>
    <w:p w:rsidR="00991EA6" w:rsidRDefault="00991EA6" w:rsidP="001077E2">
      <w:pPr>
        <w:pStyle w:val="a7"/>
        <w:suppressAutoHyphens/>
        <w:spacing w:after="0"/>
        <w:ind w:firstLine="709"/>
        <w:jc w:val="both"/>
        <w:rPr>
          <w:rFonts w:ascii="Times New Roman" w:hAnsi="Times New Roman"/>
        </w:rPr>
      </w:pPr>
      <w:r w:rsidRPr="00813FA3">
        <w:rPr>
          <w:rFonts w:ascii="Times New Roman" w:hAnsi="Times New Roman"/>
        </w:rPr>
        <w:t>Руководствуясь стать</w:t>
      </w:r>
      <w:r w:rsidR="00330A80" w:rsidRPr="00813FA3">
        <w:rPr>
          <w:rFonts w:ascii="Times New Roman" w:hAnsi="Times New Roman"/>
        </w:rPr>
        <w:t>е</w:t>
      </w:r>
      <w:r w:rsidRPr="00813FA3">
        <w:rPr>
          <w:rFonts w:ascii="Times New Roman" w:hAnsi="Times New Roman"/>
        </w:rPr>
        <w:t xml:space="preserve">й 179 Бюджетного кодекса Российской Федерации, </w:t>
      </w:r>
      <w:r w:rsidR="00AA7363" w:rsidRPr="00813FA3">
        <w:rPr>
          <w:rFonts w:ascii="Times New Roman" w:hAnsi="Times New Roman"/>
        </w:rPr>
        <w:t>постановлением администрации муниципального района «Ижем</w:t>
      </w:r>
      <w:r w:rsidR="000C362E" w:rsidRPr="00813FA3">
        <w:rPr>
          <w:rFonts w:ascii="Times New Roman" w:hAnsi="Times New Roman"/>
        </w:rPr>
        <w:t xml:space="preserve">ский» от 31 января </w:t>
      </w:r>
      <w:r w:rsidR="00AA7363" w:rsidRPr="00813FA3">
        <w:rPr>
          <w:rFonts w:ascii="Times New Roman" w:hAnsi="Times New Roman"/>
        </w:rPr>
        <w:t>2014</w:t>
      </w:r>
      <w:r w:rsidR="000C362E" w:rsidRPr="00813FA3">
        <w:rPr>
          <w:rFonts w:ascii="Times New Roman" w:hAnsi="Times New Roman"/>
        </w:rPr>
        <w:t xml:space="preserve"> </w:t>
      </w:r>
      <w:r w:rsidR="00AA7363" w:rsidRPr="00813FA3">
        <w:rPr>
          <w:rFonts w:ascii="Times New Roman" w:hAnsi="Times New Roman"/>
        </w:rPr>
        <w:t xml:space="preserve">года № 61 </w:t>
      </w:r>
      <w:r w:rsidR="00F34295" w:rsidRPr="00813FA3">
        <w:rPr>
          <w:rFonts w:ascii="Times New Roman" w:hAnsi="Times New Roman"/>
        </w:rPr>
        <w:t>«</w:t>
      </w:r>
      <w:r w:rsidR="00AA7363" w:rsidRPr="00813FA3">
        <w:rPr>
          <w:rFonts w:ascii="Times New Roman" w:hAnsi="Times New Roman"/>
        </w:rPr>
        <w:t>О муниципальных программах муниципального образования муниципального</w:t>
      </w:r>
      <w:r w:rsidR="005905C5" w:rsidRPr="00813FA3">
        <w:rPr>
          <w:rFonts w:ascii="Times New Roman" w:hAnsi="Times New Roman"/>
        </w:rPr>
        <w:t xml:space="preserve"> </w:t>
      </w:r>
      <w:r w:rsidR="00AA7363" w:rsidRPr="00813FA3">
        <w:rPr>
          <w:rFonts w:ascii="Times New Roman" w:hAnsi="Times New Roman"/>
        </w:rPr>
        <w:t>района</w:t>
      </w:r>
      <w:r w:rsidR="005905C5" w:rsidRPr="00813FA3">
        <w:rPr>
          <w:rFonts w:ascii="Times New Roman" w:hAnsi="Times New Roman"/>
        </w:rPr>
        <w:t xml:space="preserve"> «</w:t>
      </w:r>
      <w:r w:rsidR="00AA7363" w:rsidRPr="00813FA3">
        <w:rPr>
          <w:rFonts w:ascii="Times New Roman" w:hAnsi="Times New Roman"/>
        </w:rPr>
        <w:t>Ижемский</w:t>
      </w:r>
      <w:r w:rsidR="00F34295" w:rsidRPr="00813FA3">
        <w:rPr>
          <w:rFonts w:ascii="Times New Roman" w:hAnsi="Times New Roman"/>
        </w:rPr>
        <w:t>»</w:t>
      </w:r>
      <w:r w:rsidR="002616C7" w:rsidRPr="00813FA3">
        <w:rPr>
          <w:rFonts w:ascii="Times New Roman" w:hAnsi="Times New Roman"/>
        </w:rPr>
        <w:t>,</w:t>
      </w:r>
    </w:p>
    <w:p w:rsidR="009675F1" w:rsidRPr="009675F1" w:rsidRDefault="009675F1" w:rsidP="001077E2">
      <w:pPr>
        <w:suppressAutoHyphens/>
      </w:pPr>
    </w:p>
    <w:p w:rsidR="00CD74F4" w:rsidRDefault="00CD74F4" w:rsidP="001077E2">
      <w:pPr>
        <w:shd w:val="clear" w:color="auto" w:fill="FFFFFF"/>
        <w:suppressAutoHyphens/>
        <w:jc w:val="center"/>
        <w:rPr>
          <w:spacing w:val="-4"/>
          <w:position w:val="2"/>
          <w:sz w:val="24"/>
          <w:szCs w:val="24"/>
        </w:rPr>
      </w:pPr>
      <w:r w:rsidRPr="00813FA3">
        <w:rPr>
          <w:spacing w:val="-4"/>
          <w:position w:val="2"/>
          <w:sz w:val="24"/>
          <w:szCs w:val="24"/>
        </w:rPr>
        <w:t>администрация муниципального района «Ижемский»</w:t>
      </w:r>
    </w:p>
    <w:p w:rsidR="009675F1" w:rsidRPr="00813FA3" w:rsidRDefault="009675F1" w:rsidP="001077E2">
      <w:pPr>
        <w:shd w:val="clear" w:color="auto" w:fill="FFFFFF"/>
        <w:suppressAutoHyphens/>
        <w:jc w:val="center"/>
        <w:rPr>
          <w:spacing w:val="-4"/>
          <w:position w:val="2"/>
          <w:sz w:val="24"/>
          <w:szCs w:val="24"/>
        </w:rPr>
      </w:pPr>
    </w:p>
    <w:p w:rsidR="00CD74F4" w:rsidRPr="00813FA3" w:rsidRDefault="00CD74F4" w:rsidP="001077E2">
      <w:pPr>
        <w:shd w:val="clear" w:color="auto" w:fill="FFFFFF"/>
        <w:suppressAutoHyphens/>
        <w:jc w:val="center"/>
        <w:rPr>
          <w:spacing w:val="40"/>
          <w:sz w:val="24"/>
          <w:szCs w:val="24"/>
        </w:rPr>
      </w:pPr>
      <w:r w:rsidRPr="00813FA3">
        <w:rPr>
          <w:spacing w:val="40"/>
          <w:sz w:val="24"/>
          <w:szCs w:val="24"/>
        </w:rPr>
        <w:t>ПОСТАНОВЛЯЕТ:</w:t>
      </w:r>
    </w:p>
    <w:p w:rsidR="00E03D67" w:rsidRPr="00813FA3" w:rsidRDefault="00E03D67" w:rsidP="001077E2">
      <w:pPr>
        <w:shd w:val="clear" w:color="auto" w:fill="FFFFFF"/>
        <w:suppressAutoHyphens/>
        <w:jc w:val="center"/>
        <w:rPr>
          <w:spacing w:val="40"/>
          <w:sz w:val="24"/>
          <w:szCs w:val="24"/>
        </w:rPr>
      </w:pPr>
    </w:p>
    <w:p w:rsidR="00EA0B11" w:rsidRPr="00813FA3" w:rsidRDefault="00CD74F4" w:rsidP="001077E2">
      <w:pPr>
        <w:shd w:val="clear" w:color="auto" w:fill="FFFFFF"/>
        <w:suppressAutoHyphens/>
        <w:ind w:firstLine="709"/>
        <w:jc w:val="both"/>
        <w:rPr>
          <w:sz w:val="24"/>
          <w:szCs w:val="24"/>
        </w:rPr>
      </w:pPr>
      <w:r w:rsidRPr="00813FA3">
        <w:rPr>
          <w:sz w:val="24"/>
          <w:szCs w:val="24"/>
        </w:rPr>
        <w:t xml:space="preserve">1. Внести в </w:t>
      </w:r>
      <w:r w:rsidR="003E5AAE" w:rsidRPr="00813FA3">
        <w:rPr>
          <w:sz w:val="24"/>
          <w:szCs w:val="24"/>
        </w:rPr>
        <w:t xml:space="preserve">приложение к </w:t>
      </w:r>
      <w:r w:rsidRPr="00813FA3">
        <w:rPr>
          <w:sz w:val="24"/>
          <w:szCs w:val="24"/>
        </w:rPr>
        <w:t>постановлени</w:t>
      </w:r>
      <w:r w:rsidR="003E5AAE" w:rsidRPr="00813FA3">
        <w:rPr>
          <w:sz w:val="24"/>
          <w:szCs w:val="24"/>
        </w:rPr>
        <w:t>ю</w:t>
      </w:r>
      <w:r w:rsidRPr="00813FA3">
        <w:rPr>
          <w:sz w:val="24"/>
          <w:szCs w:val="24"/>
        </w:rPr>
        <w:t xml:space="preserve"> </w:t>
      </w:r>
      <w:r w:rsidRPr="00813FA3">
        <w:rPr>
          <w:spacing w:val="-11"/>
          <w:sz w:val="24"/>
          <w:szCs w:val="24"/>
        </w:rPr>
        <w:t>администрации муници</w:t>
      </w:r>
      <w:r w:rsidR="00A9305E" w:rsidRPr="00813FA3">
        <w:rPr>
          <w:spacing w:val="-11"/>
          <w:sz w:val="24"/>
          <w:szCs w:val="24"/>
        </w:rPr>
        <w:t>пального района «Ижемский» от 30 декабря 2014</w:t>
      </w:r>
      <w:r w:rsidRPr="00813FA3">
        <w:rPr>
          <w:spacing w:val="-11"/>
          <w:sz w:val="24"/>
          <w:szCs w:val="24"/>
        </w:rPr>
        <w:t xml:space="preserve"> г</w:t>
      </w:r>
      <w:r w:rsidR="00A9305E" w:rsidRPr="00813FA3">
        <w:rPr>
          <w:spacing w:val="-11"/>
          <w:sz w:val="24"/>
          <w:szCs w:val="24"/>
        </w:rPr>
        <w:t xml:space="preserve">ода № 1264 </w:t>
      </w:r>
      <w:r w:rsidR="00017C75" w:rsidRPr="00813FA3">
        <w:rPr>
          <w:spacing w:val="-11"/>
          <w:sz w:val="24"/>
          <w:szCs w:val="24"/>
        </w:rPr>
        <w:t xml:space="preserve"> «Об у</w:t>
      </w:r>
      <w:r w:rsidR="00A9305E" w:rsidRPr="00813FA3">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813FA3">
        <w:rPr>
          <w:spacing w:val="-11"/>
          <w:sz w:val="24"/>
          <w:szCs w:val="24"/>
        </w:rPr>
        <w:t>»</w:t>
      </w:r>
      <w:r w:rsidR="0040031A" w:rsidRPr="00813FA3">
        <w:rPr>
          <w:spacing w:val="-11"/>
          <w:sz w:val="24"/>
          <w:szCs w:val="24"/>
        </w:rPr>
        <w:t xml:space="preserve"> </w:t>
      </w:r>
      <w:r w:rsidR="00AA7363" w:rsidRPr="00813FA3">
        <w:rPr>
          <w:spacing w:val="-11"/>
          <w:sz w:val="24"/>
          <w:szCs w:val="24"/>
        </w:rPr>
        <w:t>(далее</w:t>
      </w:r>
      <w:r w:rsidR="00F347DC" w:rsidRPr="00813FA3">
        <w:rPr>
          <w:spacing w:val="-11"/>
          <w:sz w:val="24"/>
          <w:szCs w:val="24"/>
        </w:rPr>
        <w:t xml:space="preserve"> </w:t>
      </w:r>
      <w:r w:rsidR="002616C7" w:rsidRPr="00813FA3">
        <w:rPr>
          <w:spacing w:val="-11"/>
          <w:sz w:val="24"/>
          <w:szCs w:val="24"/>
        </w:rPr>
        <w:t xml:space="preserve">- </w:t>
      </w:r>
      <w:r w:rsidR="00AA7363" w:rsidRPr="00813FA3">
        <w:rPr>
          <w:spacing w:val="-11"/>
          <w:sz w:val="24"/>
          <w:szCs w:val="24"/>
        </w:rPr>
        <w:t>Программа</w:t>
      </w:r>
      <w:r w:rsidR="003E5AAE" w:rsidRPr="00813FA3">
        <w:rPr>
          <w:spacing w:val="-11"/>
          <w:sz w:val="24"/>
          <w:szCs w:val="24"/>
        </w:rPr>
        <w:t xml:space="preserve">) </w:t>
      </w:r>
      <w:r w:rsidR="0040031A" w:rsidRPr="00813FA3">
        <w:rPr>
          <w:spacing w:val="-11"/>
          <w:sz w:val="24"/>
          <w:szCs w:val="24"/>
        </w:rPr>
        <w:t>следующ</w:t>
      </w:r>
      <w:r w:rsidR="00AA7363" w:rsidRPr="00813FA3">
        <w:rPr>
          <w:spacing w:val="-11"/>
          <w:sz w:val="24"/>
          <w:szCs w:val="24"/>
        </w:rPr>
        <w:t>ие</w:t>
      </w:r>
      <w:r w:rsidR="0040031A" w:rsidRPr="00813FA3">
        <w:rPr>
          <w:spacing w:val="-11"/>
          <w:sz w:val="24"/>
          <w:szCs w:val="24"/>
        </w:rPr>
        <w:t xml:space="preserve"> изменени</w:t>
      </w:r>
      <w:r w:rsidR="00AA7363" w:rsidRPr="00813FA3">
        <w:rPr>
          <w:spacing w:val="-11"/>
          <w:sz w:val="24"/>
          <w:szCs w:val="24"/>
        </w:rPr>
        <w:t>я</w:t>
      </w:r>
      <w:r w:rsidR="00017C75" w:rsidRPr="00813FA3">
        <w:rPr>
          <w:spacing w:val="-11"/>
          <w:sz w:val="24"/>
          <w:szCs w:val="24"/>
        </w:rPr>
        <w:t>:</w:t>
      </w:r>
      <w:r w:rsidR="00017C75" w:rsidRPr="00813FA3">
        <w:rPr>
          <w:sz w:val="24"/>
          <w:szCs w:val="24"/>
        </w:rPr>
        <w:t xml:space="preserve"> </w:t>
      </w:r>
    </w:p>
    <w:p w:rsidR="00EA0B11" w:rsidRPr="00813FA3" w:rsidRDefault="00EA0B11" w:rsidP="001077E2">
      <w:pPr>
        <w:shd w:val="clear" w:color="auto" w:fill="FFFFFF"/>
        <w:suppressAutoHyphens/>
        <w:ind w:firstLine="709"/>
        <w:jc w:val="both"/>
        <w:rPr>
          <w:sz w:val="24"/>
          <w:szCs w:val="24"/>
        </w:rPr>
      </w:pPr>
    </w:p>
    <w:p w:rsidR="00370529" w:rsidRPr="00813FA3" w:rsidRDefault="00634525" w:rsidP="001077E2">
      <w:pPr>
        <w:shd w:val="clear" w:color="auto" w:fill="FFFFFF"/>
        <w:suppressAutoHyphens/>
        <w:ind w:firstLine="709"/>
        <w:jc w:val="both"/>
        <w:rPr>
          <w:spacing w:val="-12"/>
          <w:sz w:val="24"/>
          <w:szCs w:val="24"/>
        </w:rPr>
      </w:pPr>
      <w:r w:rsidRPr="00813FA3">
        <w:rPr>
          <w:spacing w:val="-12"/>
          <w:sz w:val="24"/>
          <w:szCs w:val="24"/>
        </w:rPr>
        <w:t xml:space="preserve">1) </w:t>
      </w:r>
      <w:r w:rsidR="00370529" w:rsidRPr="00813FA3">
        <w:rPr>
          <w:spacing w:val="-12"/>
          <w:sz w:val="24"/>
          <w:szCs w:val="24"/>
        </w:rPr>
        <w:t xml:space="preserve"> паспорт Программы изложить в следующей редакции:</w:t>
      </w:r>
    </w:p>
    <w:p w:rsidR="00370529" w:rsidRPr="00813FA3" w:rsidRDefault="00370529" w:rsidP="001077E2">
      <w:pPr>
        <w:shd w:val="clear" w:color="auto" w:fill="FFFFFF"/>
        <w:suppressAutoHyphens/>
        <w:ind w:firstLine="709"/>
        <w:jc w:val="both"/>
        <w:rPr>
          <w:spacing w:val="-12"/>
          <w:sz w:val="24"/>
          <w:szCs w:val="24"/>
        </w:rPr>
      </w:pPr>
      <w:r w:rsidRPr="00813FA3">
        <w:rPr>
          <w:spacing w:val="-12"/>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6692"/>
      </w:tblGrid>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t>Ответственный исполнитель</w:t>
            </w:r>
          </w:p>
          <w:p w:rsidR="00370529" w:rsidRPr="00813FA3" w:rsidRDefault="00370529" w:rsidP="001077E2">
            <w:pPr>
              <w:suppressAutoHyphens/>
              <w:jc w:val="both"/>
              <w:rPr>
                <w:sz w:val="24"/>
                <w:szCs w:val="24"/>
              </w:rPr>
            </w:pPr>
            <w:r w:rsidRPr="00813FA3">
              <w:rPr>
                <w:sz w:val="24"/>
                <w:szCs w:val="24"/>
              </w:rPr>
              <w:t>программы</w:t>
            </w:r>
          </w:p>
        </w:tc>
        <w:tc>
          <w:tcPr>
            <w:tcW w:w="6804" w:type="dxa"/>
          </w:tcPr>
          <w:p w:rsidR="00370529" w:rsidRPr="00813FA3" w:rsidRDefault="00370529" w:rsidP="001077E2">
            <w:pPr>
              <w:suppressAutoHyphens/>
              <w:jc w:val="both"/>
              <w:rPr>
                <w:i/>
                <w:sz w:val="24"/>
                <w:szCs w:val="24"/>
              </w:rPr>
            </w:pPr>
            <w:r w:rsidRPr="00813FA3">
              <w:rPr>
                <w:sz w:val="24"/>
                <w:szCs w:val="24"/>
              </w:rPr>
              <w:t xml:space="preserve">Отдел по делам ГО и ЧС  администрации муниципального района «Ижемский» </w:t>
            </w:r>
          </w:p>
        </w:tc>
      </w:tr>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t>Соисполнители программы</w:t>
            </w:r>
          </w:p>
          <w:p w:rsidR="00370529" w:rsidRPr="00813FA3" w:rsidRDefault="00370529" w:rsidP="001077E2">
            <w:pPr>
              <w:suppressAutoHyphens/>
              <w:jc w:val="both"/>
              <w:rPr>
                <w:sz w:val="24"/>
                <w:szCs w:val="24"/>
              </w:rPr>
            </w:pPr>
          </w:p>
        </w:tc>
        <w:tc>
          <w:tcPr>
            <w:tcW w:w="6804" w:type="dxa"/>
          </w:tcPr>
          <w:p w:rsidR="00370529" w:rsidRPr="00813FA3" w:rsidRDefault="00370529" w:rsidP="001077E2">
            <w:pPr>
              <w:suppressAutoHyphens/>
              <w:rPr>
                <w:sz w:val="24"/>
                <w:szCs w:val="24"/>
              </w:rPr>
            </w:pPr>
            <w:r w:rsidRPr="00813FA3">
              <w:rPr>
                <w:sz w:val="24"/>
                <w:szCs w:val="24"/>
              </w:rPr>
              <w:t xml:space="preserve">- администрация  муниципального района «Ижемский»;                                                </w:t>
            </w:r>
          </w:p>
          <w:p w:rsidR="00370529" w:rsidRPr="00813FA3" w:rsidRDefault="00370529" w:rsidP="001077E2">
            <w:pPr>
              <w:suppressAutoHyphens/>
              <w:rPr>
                <w:sz w:val="24"/>
                <w:szCs w:val="24"/>
              </w:rPr>
            </w:pPr>
            <w:r w:rsidRPr="00813FA3">
              <w:rPr>
                <w:sz w:val="24"/>
                <w:szCs w:val="24"/>
              </w:rPr>
              <w:t xml:space="preserve">- </w:t>
            </w:r>
            <w:r w:rsidR="00E10CFA">
              <w:rPr>
                <w:sz w:val="24"/>
                <w:szCs w:val="24"/>
              </w:rPr>
              <w:t>У</w:t>
            </w:r>
            <w:r w:rsidRPr="00813FA3">
              <w:rPr>
                <w:sz w:val="24"/>
                <w:szCs w:val="24"/>
              </w:rPr>
              <w:t>правление образования администрации муниципального района «Ижемский»;</w:t>
            </w:r>
          </w:p>
          <w:p w:rsidR="00370529" w:rsidRPr="00813FA3" w:rsidRDefault="00370529" w:rsidP="001077E2">
            <w:pPr>
              <w:suppressAutoHyphens/>
              <w:rPr>
                <w:sz w:val="24"/>
                <w:szCs w:val="24"/>
              </w:rPr>
            </w:pPr>
            <w:r w:rsidRPr="00813FA3">
              <w:rPr>
                <w:sz w:val="24"/>
                <w:szCs w:val="24"/>
              </w:rPr>
              <w:t>- Управление культуры администрации муниципального района «Ижемский»;</w:t>
            </w:r>
          </w:p>
          <w:p w:rsidR="00370529" w:rsidRPr="00813FA3" w:rsidRDefault="00370529" w:rsidP="001077E2">
            <w:pPr>
              <w:suppressAutoHyphens/>
              <w:rPr>
                <w:sz w:val="24"/>
                <w:szCs w:val="24"/>
              </w:rPr>
            </w:pPr>
            <w:r w:rsidRPr="00813FA3">
              <w:rPr>
                <w:sz w:val="24"/>
                <w:szCs w:val="24"/>
              </w:rPr>
              <w:t>- отдел физической культуры</w:t>
            </w:r>
            <w:r w:rsidR="009675F1">
              <w:rPr>
                <w:sz w:val="24"/>
                <w:szCs w:val="24"/>
              </w:rPr>
              <w:t xml:space="preserve"> и</w:t>
            </w:r>
            <w:r w:rsidRPr="00813FA3">
              <w:rPr>
                <w:sz w:val="24"/>
                <w:szCs w:val="24"/>
              </w:rPr>
              <w:t xml:space="preserve"> спорта администрации муниципального района «Ижемский»;</w:t>
            </w:r>
          </w:p>
          <w:p w:rsidR="00370529" w:rsidRPr="00813FA3" w:rsidRDefault="00370529" w:rsidP="001077E2">
            <w:pPr>
              <w:suppressAutoHyphens/>
              <w:rPr>
                <w:sz w:val="24"/>
                <w:szCs w:val="24"/>
              </w:rPr>
            </w:pPr>
            <w:r w:rsidRPr="00813FA3">
              <w:rPr>
                <w:sz w:val="24"/>
                <w:szCs w:val="24"/>
              </w:rPr>
              <w:t xml:space="preserve"> - администрации сельских поселений (по согласованию).</w:t>
            </w:r>
          </w:p>
        </w:tc>
      </w:tr>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t>Подпрограммы программы</w:t>
            </w:r>
          </w:p>
          <w:p w:rsidR="00370529" w:rsidRPr="00813FA3" w:rsidRDefault="00370529" w:rsidP="001077E2">
            <w:pPr>
              <w:suppressAutoHyphens/>
              <w:jc w:val="both"/>
              <w:rPr>
                <w:sz w:val="24"/>
                <w:szCs w:val="24"/>
              </w:rPr>
            </w:pPr>
          </w:p>
        </w:tc>
        <w:tc>
          <w:tcPr>
            <w:tcW w:w="6804" w:type="dxa"/>
          </w:tcPr>
          <w:p w:rsidR="00EB3BC7" w:rsidRPr="00813FA3" w:rsidRDefault="00EB3BC7" w:rsidP="001077E2">
            <w:pPr>
              <w:shd w:val="clear" w:color="auto" w:fill="FFFFFF"/>
              <w:suppressAutoHyphens/>
              <w:jc w:val="both"/>
              <w:rPr>
                <w:sz w:val="24"/>
                <w:szCs w:val="24"/>
              </w:rPr>
            </w:pPr>
            <w:r w:rsidRPr="00813FA3">
              <w:rPr>
                <w:sz w:val="24"/>
                <w:szCs w:val="24"/>
              </w:rPr>
              <w:t>1. Повышение пожарной  безопасности на территории муниципального района «Ижемский».</w:t>
            </w:r>
          </w:p>
          <w:p w:rsidR="00370529" w:rsidRPr="00813FA3" w:rsidRDefault="00EB3BC7" w:rsidP="001077E2">
            <w:pPr>
              <w:shd w:val="clear" w:color="auto" w:fill="FFFFFF"/>
              <w:suppressAutoHyphens/>
              <w:contextualSpacing/>
              <w:jc w:val="both"/>
              <w:rPr>
                <w:sz w:val="24"/>
                <w:szCs w:val="24"/>
              </w:rPr>
            </w:pPr>
            <w:r w:rsidRPr="00813FA3">
              <w:rPr>
                <w:sz w:val="24"/>
                <w:szCs w:val="24"/>
              </w:rPr>
              <w:t>2. Профилактика терроризма и экстремизма на территории муниципального района «Ижемский».</w:t>
            </w:r>
          </w:p>
        </w:tc>
      </w:tr>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t>Программно-целевые инструменты программы</w:t>
            </w:r>
          </w:p>
        </w:tc>
        <w:tc>
          <w:tcPr>
            <w:tcW w:w="6804" w:type="dxa"/>
          </w:tcPr>
          <w:p w:rsidR="00370529" w:rsidRPr="00813FA3" w:rsidRDefault="00370529" w:rsidP="001077E2">
            <w:pPr>
              <w:shd w:val="clear" w:color="auto" w:fill="FFFFFF"/>
              <w:suppressAutoHyphens/>
              <w:jc w:val="both"/>
              <w:rPr>
                <w:sz w:val="24"/>
                <w:szCs w:val="24"/>
              </w:rPr>
            </w:pPr>
          </w:p>
        </w:tc>
      </w:tr>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t>Цель программы</w:t>
            </w:r>
          </w:p>
        </w:tc>
        <w:tc>
          <w:tcPr>
            <w:tcW w:w="6804" w:type="dxa"/>
          </w:tcPr>
          <w:p w:rsidR="00370529" w:rsidRPr="00813FA3" w:rsidRDefault="00370529" w:rsidP="001077E2">
            <w:pPr>
              <w:suppressAutoHyphens/>
              <w:jc w:val="both"/>
              <w:rPr>
                <w:sz w:val="24"/>
                <w:szCs w:val="24"/>
              </w:rPr>
            </w:pPr>
            <w:r w:rsidRPr="00813FA3">
              <w:rPr>
                <w:sz w:val="24"/>
                <w:szCs w:val="24"/>
              </w:rPr>
              <w:t>Обеспечение безопасности жизнедеятельности населения МОМР «Ижемский»</w:t>
            </w:r>
          </w:p>
        </w:tc>
      </w:tr>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t>Задачи программы</w:t>
            </w:r>
          </w:p>
          <w:p w:rsidR="00370529" w:rsidRPr="00813FA3" w:rsidRDefault="00370529" w:rsidP="001077E2">
            <w:pPr>
              <w:suppressAutoHyphens/>
              <w:jc w:val="both"/>
              <w:rPr>
                <w:sz w:val="24"/>
                <w:szCs w:val="24"/>
              </w:rPr>
            </w:pPr>
          </w:p>
        </w:tc>
        <w:tc>
          <w:tcPr>
            <w:tcW w:w="6804" w:type="dxa"/>
          </w:tcPr>
          <w:p w:rsidR="00EB3BC7" w:rsidRPr="00813FA3" w:rsidRDefault="00EB3BC7" w:rsidP="001077E2">
            <w:pPr>
              <w:tabs>
                <w:tab w:val="left" w:pos="469"/>
              </w:tabs>
              <w:suppressAutoHyphens/>
              <w:jc w:val="both"/>
              <w:rPr>
                <w:sz w:val="24"/>
                <w:szCs w:val="24"/>
              </w:rPr>
            </w:pPr>
            <w:r w:rsidRPr="00813FA3">
              <w:rPr>
                <w:sz w:val="24"/>
                <w:szCs w:val="24"/>
              </w:rPr>
              <w:t>1. Повышение пожарной безопасности на территории муниципального района «Ижемский»;</w:t>
            </w:r>
          </w:p>
          <w:p w:rsidR="00370529" w:rsidRPr="00813FA3" w:rsidRDefault="00EB3BC7" w:rsidP="001077E2">
            <w:pPr>
              <w:suppressAutoHyphens/>
              <w:rPr>
                <w:sz w:val="24"/>
                <w:szCs w:val="24"/>
              </w:rPr>
            </w:pPr>
            <w:r w:rsidRPr="00813FA3">
              <w:rPr>
                <w:sz w:val="24"/>
                <w:szCs w:val="24"/>
              </w:rPr>
              <w:lastRenderedPageBreak/>
              <w:t>2.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lastRenderedPageBreak/>
              <w:t>Целевые индикаторы и показатели программы</w:t>
            </w:r>
          </w:p>
        </w:tc>
        <w:tc>
          <w:tcPr>
            <w:tcW w:w="6804" w:type="dxa"/>
          </w:tcPr>
          <w:p w:rsidR="00EB3BC7" w:rsidRPr="00813FA3" w:rsidRDefault="00EB3BC7" w:rsidP="001077E2">
            <w:pPr>
              <w:pStyle w:val="ConsPlusCell"/>
              <w:suppressAutoHyphens/>
              <w:contextualSpacing/>
              <w:rPr>
                <w:sz w:val="24"/>
                <w:szCs w:val="24"/>
              </w:rPr>
            </w:pPr>
            <w:r w:rsidRPr="00813FA3">
              <w:rPr>
                <w:sz w:val="24"/>
                <w:szCs w:val="24"/>
              </w:rPr>
              <w:t xml:space="preserve">1) Повышение уровня  готовности  сил  и  средств  </w:t>
            </w:r>
            <w:proofErr w:type="spellStart"/>
            <w:r w:rsidRPr="00813FA3">
              <w:rPr>
                <w:sz w:val="24"/>
                <w:szCs w:val="24"/>
              </w:rPr>
              <w:t>Ижемской</w:t>
            </w:r>
            <w:proofErr w:type="spellEnd"/>
            <w:r w:rsidRPr="00813FA3">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w:t>
            </w:r>
          </w:p>
          <w:p w:rsidR="00370529" w:rsidRPr="00813FA3" w:rsidRDefault="00EB3BC7" w:rsidP="001077E2">
            <w:pPr>
              <w:suppressAutoHyphens/>
              <w:contextualSpacing/>
              <w:jc w:val="both"/>
              <w:rPr>
                <w:b/>
                <w:sz w:val="24"/>
                <w:szCs w:val="24"/>
              </w:rPr>
            </w:pPr>
            <w:r w:rsidRPr="00813FA3">
              <w:rPr>
                <w:sz w:val="24"/>
                <w:szCs w:val="24"/>
              </w:rPr>
              <w:t>2)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t>Сроки   реализации</w:t>
            </w:r>
          </w:p>
          <w:p w:rsidR="00370529" w:rsidRPr="00813FA3" w:rsidRDefault="00370529" w:rsidP="001077E2">
            <w:pPr>
              <w:suppressAutoHyphens/>
              <w:jc w:val="both"/>
              <w:rPr>
                <w:sz w:val="24"/>
                <w:szCs w:val="24"/>
              </w:rPr>
            </w:pPr>
            <w:r w:rsidRPr="00813FA3">
              <w:rPr>
                <w:sz w:val="24"/>
                <w:szCs w:val="24"/>
              </w:rPr>
              <w:t>программы</w:t>
            </w:r>
          </w:p>
        </w:tc>
        <w:tc>
          <w:tcPr>
            <w:tcW w:w="6804" w:type="dxa"/>
          </w:tcPr>
          <w:p w:rsidR="00370529" w:rsidRPr="00813FA3" w:rsidRDefault="00370529" w:rsidP="001077E2">
            <w:pPr>
              <w:pStyle w:val="ConsPlusCell"/>
              <w:suppressAutoHyphens/>
              <w:rPr>
                <w:sz w:val="24"/>
                <w:szCs w:val="24"/>
              </w:rPr>
            </w:pPr>
            <w:r w:rsidRPr="00813FA3">
              <w:rPr>
                <w:sz w:val="24"/>
                <w:szCs w:val="24"/>
              </w:rPr>
              <w:t>Программа реализуется в 2015 - 202</w:t>
            </w:r>
            <w:r w:rsidR="00812473" w:rsidRPr="00813FA3">
              <w:rPr>
                <w:sz w:val="24"/>
                <w:szCs w:val="24"/>
              </w:rPr>
              <w:t>3</w:t>
            </w:r>
            <w:r w:rsidRPr="00813FA3">
              <w:rPr>
                <w:sz w:val="24"/>
                <w:szCs w:val="24"/>
              </w:rPr>
              <w:t xml:space="preserve"> годах  </w:t>
            </w:r>
          </w:p>
          <w:p w:rsidR="00370529" w:rsidRPr="00813FA3" w:rsidRDefault="00370529" w:rsidP="001077E2">
            <w:pPr>
              <w:pStyle w:val="ConsPlusNormal"/>
              <w:suppressAutoHyphens/>
              <w:jc w:val="both"/>
              <w:rPr>
                <w:rFonts w:ascii="Times New Roman" w:hAnsi="Times New Roman"/>
                <w:b/>
                <w:sz w:val="24"/>
                <w:szCs w:val="24"/>
              </w:rPr>
            </w:pPr>
            <w:r w:rsidRPr="00813FA3">
              <w:t xml:space="preserve"> </w:t>
            </w:r>
          </w:p>
        </w:tc>
      </w:tr>
      <w:tr w:rsidR="00370529" w:rsidRPr="00813FA3" w:rsidTr="00967945">
        <w:tc>
          <w:tcPr>
            <w:tcW w:w="3369" w:type="dxa"/>
          </w:tcPr>
          <w:p w:rsidR="00370529" w:rsidRPr="00813FA3" w:rsidRDefault="00370529" w:rsidP="001077E2">
            <w:pPr>
              <w:suppressAutoHyphens/>
              <w:ind w:right="1168"/>
              <w:jc w:val="both"/>
              <w:rPr>
                <w:sz w:val="24"/>
                <w:szCs w:val="24"/>
              </w:rPr>
            </w:pPr>
            <w:r w:rsidRPr="00813FA3">
              <w:rPr>
                <w:sz w:val="24"/>
                <w:szCs w:val="24"/>
              </w:rPr>
              <w:t>Объемы финансирования        программы</w:t>
            </w:r>
          </w:p>
        </w:tc>
        <w:tc>
          <w:tcPr>
            <w:tcW w:w="6804" w:type="dxa"/>
          </w:tcPr>
          <w:p w:rsidR="00370529" w:rsidRPr="00813FA3" w:rsidRDefault="00370529" w:rsidP="001077E2">
            <w:pPr>
              <w:suppressAutoHyphens/>
              <w:jc w:val="both"/>
              <w:rPr>
                <w:sz w:val="24"/>
                <w:szCs w:val="24"/>
              </w:rPr>
            </w:pPr>
            <w:r w:rsidRPr="00813FA3">
              <w:rPr>
                <w:sz w:val="24"/>
                <w:szCs w:val="24"/>
              </w:rPr>
              <w:t>Общий объем финансирования программы в 2015-202</w:t>
            </w:r>
            <w:r w:rsidR="00C5465F">
              <w:rPr>
                <w:sz w:val="24"/>
                <w:szCs w:val="24"/>
              </w:rPr>
              <w:t>3</w:t>
            </w:r>
            <w:r w:rsidRPr="00813FA3">
              <w:rPr>
                <w:sz w:val="24"/>
                <w:szCs w:val="24"/>
              </w:rPr>
              <w:t xml:space="preserve"> годах составит </w:t>
            </w:r>
            <w:r w:rsidR="00CF6476" w:rsidRPr="00813FA3">
              <w:rPr>
                <w:bCs/>
                <w:sz w:val="24"/>
                <w:szCs w:val="24"/>
              </w:rPr>
              <w:t>4</w:t>
            </w:r>
            <w:r w:rsidRPr="00813FA3">
              <w:rPr>
                <w:bCs/>
                <w:sz w:val="24"/>
                <w:szCs w:val="24"/>
              </w:rPr>
              <w:t>9</w:t>
            </w:r>
            <w:r w:rsidR="00CF6476" w:rsidRPr="00813FA3">
              <w:rPr>
                <w:bCs/>
                <w:sz w:val="24"/>
                <w:szCs w:val="24"/>
              </w:rPr>
              <w:t>346</w:t>
            </w:r>
            <w:r w:rsidRPr="00813FA3">
              <w:rPr>
                <w:bCs/>
                <w:sz w:val="24"/>
                <w:szCs w:val="24"/>
              </w:rPr>
              <w:t>,</w:t>
            </w:r>
            <w:r w:rsidR="00CF6476" w:rsidRPr="00813FA3">
              <w:rPr>
                <w:bCs/>
                <w:sz w:val="24"/>
                <w:szCs w:val="24"/>
              </w:rPr>
              <w:t>5</w:t>
            </w:r>
            <w:r w:rsidRPr="00813FA3">
              <w:rPr>
                <w:bCs/>
                <w:sz w:val="24"/>
                <w:szCs w:val="24"/>
              </w:rPr>
              <w:t xml:space="preserve"> </w:t>
            </w:r>
            <w:r w:rsidRPr="00813FA3">
              <w:rPr>
                <w:sz w:val="24"/>
                <w:szCs w:val="24"/>
              </w:rPr>
              <w:t>тыс. руб</w:t>
            </w:r>
            <w:r w:rsidR="00CF6476" w:rsidRPr="00813FA3">
              <w:rPr>
                <w:sz w:val="24"/>
                <w:szCs w:val="24"/>
              </w:rPr>
              <w:t>лей</w:t>
            </w:r>
            <w:r w:rsidRPr="00813FA3">
              <w:rPr>
                <w:sz w:val="24"/>
                <w:szCs w:val="24"/>
              </w:rPr>
              <w:t>, из них:</w:t>
            </w:r>
          </w:p>
          <w:p w:rsidR="00370529" w:rsidRPr="00813FA3" w:rsidRDefault="00370529" w:rsidP="001077E2">
            <w:pPr>
              <w:suppressAutoHyphens/>
              <w:jc w:val="both"/>
              <w:rPr>
                <w:sz w:val="24"/>
                <w:szCs w:val="24"/>
              </w:rPr>
            </w:pPr>
            <w:r w:rsidRPr="00813FA3">
              <w:rPr>
                <w:sz w:val="24"/>
                <w:szCs w:val="24"/>
              </w:rPr>
              <w:t>2015 год - 1900,0 тыс. рублей;</w:t>
            </w:r>
          </w:p>
          <w:p w:rsidR="00370529" w:rsidRPr="00813FA3" w:rsidRDefault="00370529" w:rsidP="001077E2">
            <w:pPr>
              <w:suppressAutoHyphens/>
              <w:jc w:val="both"/>
              <w:rPr>
                <w:sz w:val="24"/>
                <w:szCs w:val="24"/>
              </w:rPr>
            </w:pPr>
            <w:r w:rsidRPr="00813FA3">
              <w:rPr>
                <w:sz w:val="24"/>
                <w:szCs w:val="24"/>
              </w:rPr>
              <w:t>2016 год - 0,0 тыс. рублей;</w:t>
            </w:r>
          </w:p>
          <w:p w:rsidR="00370529" w:rsidRPr="00813FA3" w:rsidRDefault="00370529" w:rsidP="001077E2">
            <w:pPr>
              <w:suppressAutoHyphens/>
              <w:jc w:val="both"/>
              <w:rPr>
                <w:sz w:val="24"/>
                <w:szCs w:val="24"/>
              </w:rPr>
            </w:pPr>
            <w:r w:rsidRPr="00813FA3">
              <w:rPr>
                <w:sz w:val="24"/>
                <w:szCs w:val="24"/>
              </w:rPr>
              <w:t>2017 год - 539,0 тыс. рублей;</w:t>
            </w:r>
          </w:p>
          <w:p w:rsidR="00370529" w:rsidRPr="00813FA3" w:rsidRDefault="00370529" w:rsidP="001077E2">
            <w:pPr>
              <w:suppressAutoHyphens/>
              <w:jc w:val="both"/>
              <w:rPr>
                <w:sz w:val="24"/>
                <w:szCs w:val="24"/>
              </w:rPr>
            </w:pPr>
            <w:r w:rsidRPr="00813FA3">
              <w:rPr>
                <w:sz w:val="24"/>
                <w:szCs w:val="24"/>
              </w:rPr>
              <w:t>2018 год - 442,8 тыс. рублей;</w:t>
            </w:r>
          </w:p>
          <w:p w:rsidR="00370529" w:rsidRPr="00813FA3" w:rsidRDefault="00370529" w:rsidP="001077E2">
            <w:pPr>
              <w:suppressAutoHyphens/>
              <w:jc w:val="both"/>
              <w:rPr>
                <w:sz w:val="24"/>
                <w:szCs w:val="24"/>
              </w:rPr>
            </w:pPr>
            <w:r w:rsidRPr="00813FA3">
              <w:rPr>
                <w:sz w:val="24"/>
                <w:szCs w:val="24"/>
              </w:rPr>
              <w:t>2019 год - 19657,1 тыс. рублей;</w:t>
            </w:r>
          </w:p>
          <w:p w:rsidR="00370529" w:rsidRPr="00813FA3" w:rsidRDefault="00370529" w:rsidP="001077E2">
            <w:pPr>
              <w:suppressAutoHyphens/>
              <w:jc w:val="both"/>
              <w:rPr>
                <w:sz w:val="24"/>
                <w:szCs w:val="24"/>
              </w:rPr>
            </w:pPr>
            <w:r w:rsidRPr="00813FA3">
              <w:rPr>
                <w:sz w:val="24"/>
                <w:szCs w:val="24"/>
              </w:rPr>
              <w:t xml:space="preserve">2020 год - </w:t>
            </w:r>
            <w:r w:rsidR="00E81771" w:rsidRPr="00813FA3">
              <w:rPr>
                <w:sz w:val="24"/>
                <w:szCs w:val="24"/>
              </w:rPr>
              <w:t>8101</w:t>
            </w:r>
            <w:r w:rsidRPr="00813FA3">
              <w:rPr>
                <w:sz w:val="24"/>
                <w:szCs w:val="24"/>
              </w:rPr>
              <w:t>,</w:t>
            </w:r>
            <w:r w:rsidR="00E81771" w:rsidRPr="00813FA3">
              <w:rPr>
                <w:sz w:val="24"/>
                <w:szCs w:val="24"/>
              </w:rPr>
              <w:t>4</w:t>
            </w:r>
            <w:r w:rsidRPr="00813FA3">
              <w:rPr>
                <w:sz w:val="24"/>
                <w:szCs w:val="24"/>
              </w:rPr>
              <w:t xml:space="preserve"> тыс. рублей;</w:t>
            </w:r>
          </w:p>
          <w:p w:rsidR="00370529" w:rsidRPr="00813FA3" w:rsidRDefault="00370529" w:rsidP="001077E2">
            <w:pPr>
              <w:suppressAutoHyphens/>
              <w:jc w:val="both"/>
              <w:rPr>
                <w:sz w:val="24"/>
                <w:szCs w:val="24"/>
              </w:rPr>
            </w:pPr>
            <w:r w:rsidRPr="00813FA3">
              <w:rPr>
                <w:sz w:val="24"/>
                <w:szCs w:val="24"/>
              </w:rPr>
              <w:t xml:space="preserve">2021 год - </w:t>
            </w:r>
            <w:r w:rsidR="00E81771" w:rsidRPr="00813FA3">
              <w:rPr>
                <w:sz w:val="24"/>
                <w:szCs w:val="24"/>
              </w:rPr>
              <w:t>7493</w:t>
            </w:r>
            <w:r w:rsidRPr="00813FA3">
              <w:rPr>
                <w:sz w:val="24"/>
                <w:szCs w:val="24"/>
              </w:rPr>
              <w:t>,</w:t>
            </w:r>
            <w:r w:rsidR="00E81771" w:rsidRPr="00813FA3">
              <w:rPr>
                <w:sz w:val="24"/>
                <w:szCs w:val="24"/>
              </w:rPr>
              <w:t>6</w:t>
            </w:r>
            <w:r w:rsidRPr="00813FA3">
              <w:rPr>
                <w:sz w:val="24"/>
                <w:szCs w:val="24"/>
              </w:rPr>
              <w:t xml:space="preserve"> тыс. рублей;</w:t>
            </w:r>
          </w:p>
          <w:p w:rsidR="00370529" w:rsidRPr="00813FA3" w:rsidRDefault="00370529" w:rsidP="001077E2">
            <w:pPr>
              <w:suppressAutoHyphens/>
              <w:jc w:val="both"/>
              <w:rPr>
                <w:sz w:val="24"/>
                <w:szCs w:val="24"/>
              </w:rPr>
            </w:pPr>
            <w:r w:rsidRPr="00813FA3">
              <w:rPr>
                <w:sz w:val="24"/>
                <w:szCs w:val="24"/>
              </w:rPr>
              <w:t xml:space="preserve">2022 год - </w:t>
            </w:r>
            <w:r w:rsidR="007A5711" w:rsidRPr="00813FA3">
              <w:rPr>
                <w:sz w:val="24"/>
                <w:szCs w:val="24"/>
              </w:rPr>
              <w:t>5606</w:t>
            </w:r>
            <w:r w:rsidRPr="00813FA3">
              <w:rPr>
                <w:sz w:val="24"/>
                <w:szCs w:val="24"/>
              </w:rPr>
              <w:t>,</w:t>
            </w:r>
            <w:r w:rsidR="007A5711" w:rsidRPr="00813FA3">
              <w:rPr>
                <w:sz w:val="24"/>
                <w:szCs w:val="24"/>
              </w:rPr>
              <w:t>3</w:t>
            </w:r>
            <w:r w:rsidRPr="00813FA3">
              <w:rPr>
                <w:sz w:val="24"/>
                <w:szCs w:val="24"/>
              </w:rPr>
              <w:t xml:space="preserve"> тыс. рублей</w:t>
            </w:r>
            <w:r w:rsidR="00D820CE" w:rsidRPr="00813FA3">
              <w:rPr>
                <w:sz w:val="24"/>
                <w:szCs w:val="24"/>
              </w:rPr>
              <w:t>;</w:t>
            </w:r>
          </w:p>
          <w:p w:rsidR="00D820CE" w:rsidRPr="00813FA3" w:rsidRDefault="00D820CE" w:rsidP="001077E2">
            <w:pPr>
              <w:suppressAutoHyphens/>
              <w:jc w:val="both"/>
              <w:rPr>
                <w:sz w:val="24"/>
                <w:szCs w:val="24"/>
              </w:rPr>
            </w:pPr>
            <w:r w:rsidRPr="00813FA3">
              <w:rPr>
                <w:sz w:val="24"/>
                <w:szCs w:val="24"/>
              </w:rPr>
              <w:t xml:space="preserve">2023 год - </w:t>
            </w:r>
            <w:r w:rsidR="007A5711" w:rsidRPr="00813FA3">
              <w:rPr>
                <w:sz w:val="24"/>
                <w:szCs w:val="24"/>
              </w:rPr>
              <w:t>5606</w:t>
            </w:r>
            <w:r w:rsidRPr="00813FA3">
              <w:rPr>
                <w:sz w:val="24"/>
                <w:szCs w:val="24"/>
              </w:rPr>
              <w:t>,</w:t>
            </w:r>
            <w:r w:rsidR="007A5711" w:rsidRPr="00813FA3">
              <w:rPr>
                <w:sz w:val="24"/>
                <w:szCs w:val="24"/>
              </w:rPr>
              <w:t>3</w:t>
            </w:r>
            <w:r w:rsidRPr="00813FA3">
              <w:rPr>
                <w:sz w:val="24"/>
                <w:szCs w:val="24"/>
              </w:rPr>
              <w:t xml:space="preserve"> тыс. рублей.</w:t>
            </w:r>
          </w:p>
          <w:p w:rsidR="00370529" w:rsidRPr="00813FA3" w:rsidRDefault="00370529" w:rsidP="001077E2">
            <w:pPr>
              <w:suppressAutoHyphens/>
              <w:jc w:val="both"/>
              <w:rPr>
                <w:sz w:val="24"/>
                <w:szCs w:val="24"/>
              </w:rPr>
            </w:pPr>
            <w:r w:rsidRPr="00813FA3">
              <w:rPr>
                <w:sz w:val="24"/>
                <w:szCs w:val="24"/>
              </w:rPr>
              <w:t>в том числе за счёт средств бюджета муниципального образования муниципального района «Ижемский»</w:t>
            </w:r>
            <w:r w:rsidR="007846DF" w:rsidRPr="00813FA3">
              <w:rPr>
                <w:sz w:val="24"/>
                <w:szCs w:val="24"/>
              </w:rPr>
              <w:t xml:space="preserve"> </w:t>
            </w:r>
            <w:r w:rsidRPr="00813FA3">
              <w:rPr>
                <w:sz w:val="24"/>
                <w:szCs w:val="24"/>
              </w:rPr>
              <w:t>-</w:t>
            </w:r>
            <w:r w:rsidR="00CF6476" w:rsidRPr="00813FA3">
              <w:rPr>
                <w:sz w:val="24"/>
                <w:szCs w:val="24"/>
              </w:rPr>
              <w:t xml:space="preserve"> </w:t>
            </w:r>
            <w:r w:rsidR="000F45C4" w:rsidRPr="00813FA3">
              <w:rPr>
                <w:sz w:val="24"/>
                <w:szCs w:val="24"/>
              </w:rPr>
              <w:t>1</w:t>
            </w:r>
            <w:r w:rsidR="00CC3812">
              <w:rPr>
                <w:sz w:val="24"/>
                <w:szCs w:val="24"/>
              </w:rPr>
              <w:t>3712</w:t>
            </w:r>
            <w:r w:rsidR="00CF6476" w:rsidRPr="00813FA3">
              <w:rPr>
                <w:sz w:val="24"/>
                <w:szCs w:val="24"/>
              </w:rPr>
              <w:t>,</w:t>
            </w:r>
            <w:r w:rsidR="00CC3812">
              <w:rPr>
                <w:sz w:val="24"/>
                <w:szCs w:val="24"/>
              </w:rPr>
              <w:t>2</w:t>
            </w:r>
            <w:r w:rsidR="00CF6476" w:rsidRPr="00813FA3">
              <w:rPr>
                <w:sz w:val="24"/>
                <w:szCs w:val="24"/>
              </w:rPr>
              <w:t xml:space="preserve"> </w:t>
            </w:r>
            <w:r w:rsidRPr="00813FA3">
              <w:rPr>
                <w:sz w:val="24"/>
                <w:szCs w:val="24"/>
              </w:rPr>
              <w:t>тыс. руб</w:t>
            </w:r>
            <w:r w:rsidR="00B16A43" w:rsidRPr="00813FA3">
              <w:rPr>
                <w:sz w:val="24"/>
                <w:szCs w:val="24"/>
              </w:rPr>
              <w:t>лей</w:t>
            </w:r>
            <w:r w:rsidRPr="00813FA3">
              <w:rPr>
                <w:sz w:val="24"/>
                <w:szCs w:val="24"/>
              </w:rPr>
              <w:t>, из них:</w:t>
            </w:r>
          </w:p>
          <w:p w:rsidR="00370529" w:rsidRPr="00813FA3" w:rsidRDefault="00370529" w:rsidP="001077E2">
            <w:pPr>
              <w:suppressAutoHyphens/>
              <w:jc w:val="both"/>
              <w:rPr>
                <w:sz w:val="24"/>
                <w:szCs w:val="24"/>
              </w:rPr>
            </w:pPr>
            <w:r w:rsidRPr="00813FA3">
              <w:rPr>
                <w:sz w:val="24"/>
                <w:szCs w:val="24"/>
              </w:rPr>
              <w:t>2015 год - 1900,0 тыс. рублей;</w:t>
            </w:r>
          </w:p>
          <w:p w:rsidR="00370529" w:rsidRPr="00813FA3" w:rsidRDefault="00370529" w:rsidP="001077E2">
            <w:pPr>
              <w:suppressAutoHyphens/>
              <w:jc w:val="both"/>
              <w:rPr>
                <w:sz w:val="24"/>
                <w:szCs w:val="24"/>
              </w:rPr>
            </w:pPr>
            <w:r w:rsidRPr="00813FA3">
              <w:rPr>
                <w:sz w:val="24"/>
                <w:szCs w:val="24"/>
              </w:rPr>
              <w:t>2016 год - 0,0 тыс. рублей;</w:t>
            </w:r>
          </w:p>
          <w:p w:rsidR="00370529" w:rsidRPr="00813FA3" w:rsidRDefault="00370529" w:rsidP="001077E2">
            <w:pPr>
              <w:suppressAutoHyphens/>
              <w:jc w:val="both"/>
              <w:rPr>
                <w:sz w:val="24"/>
                <w:szCs w:val="24"/>
              </w:rPr>
            </w:pPr>
            <w:r w:rsidRPr="00813FA3">
              <w:rPr>
                <w:sz w:val="24"/>
                <w:szCs w:val="24"/>
              </w:rPr>
              <w:t>2017 год - 539,0 тыс. рублей;</w:t>
            </w:r>
          </w:p>
          <w:p w:rsidR="00370529" w:rsidRPr="00813FA3" w:rsidRDefault="00370529" w:rsidP="001077E2">
            <w:pPr>
              <w:suppressAutoHyphens/>
              <w:jc w:val="both"/>
              <w:rPr>
                <w:sz w:val="24"/>
                <w:szCs w:val="24"/>
              </w:rPr>
            </w:pPr>
            <w:r w:rsidRPr="00813FA3">
              <w:rPr>
                <w:sz w:val="24"/>
                <w:szCs w:val="24"/>
              </w:rPr>
              <w:t>2018 год - 442,8 тыс. рублей;</w:t>
            </w:r>
          </w:p>
          <w:p w:rsidR="00370529" w:rsidRPr="00813FA3" w:rsidRDefault="00370529" w:rsidP="001077E2">
            <w:pPr>
              <w:suppressAutoHyphens/>
              <w:jc w:val="both"/>
              <w:rPr>
                <w:sz w:val="24"/>
                <w:szCs w:val="24"/>
              </w:rPr>
            </w:pPr>
            <w:r w:rsidRPr="00813FA3">
              <w:rPr>
                <w:sz w:val="24"/>
                <w:szCs w:val="24"/>
              </w:rPr>
              <w:t>2019 год - 4826,9 тыс. рублей;</w:t>
            </w:r>
          </w:p>
          <w:p w:rsidR="00370529" w:rsidRPr="00813FA3" w:rsidRDefault="00370529" w:rsidP="001077E2">
            <w:pPr>
              <w:suppressAutoHyphens/>
              <w:jc w:val="both"/>
              <w:rPr>
                <w:sz w:val="24"/>
                <w:szCs w:val="24"/>
              </w:rPr>
            </w:pPr>
            <w:r w:rsidRPr="00813FA3">
              <w:rPr>
                <w:sz w:val="24"/>
                <w:szCs w:val="24"/>
              </w:rPr>
              <w:t xml:space="preserve">2020 год - </w:t>
            </w:r>
            <w:r w:rsidR="000F45C4" w:rsidRPr="00813FA3">
              <w:rPr>
                <w:sz w:val="24"/>
                <w:szCs w:val="24"/>
              </w:rPr>
              <w:t>1960</w:t>
            </w:r>
            <w:r w:rsidRPr="00813FA3">
              <w:rPr>
                <w:sz w:val="24"/>
                <w:szCs w:val="24"/>
              </w:rPr>
              <w:t>,7 тыс. рублей;</w:t>
            </w:r>
          </w:p>
          <w:p w:rsidR="00370529" w:rsidRPr="00813FA3" w:rsidRDefault="00370529" w:rsidP="001077E2">
            <w:pPr>
              <w:suppressAutoHyphens/>
              <w:jc w:val="both"/>
              <w:rPr>
                <w:sz w:val="24"/>
                <w:szCs w:val="24"/>
              </w:rPr>
            </w:pPr>
            <w:r w:rsidRPr="00813FA3">
              <w:rPr>
                <w:sz w:val="24"/>
                <w:szCs w:val="24"/>
              </w:rPr>
              <w:t xml:space="preserve">2021 год - </w:t>
            </w:r>
            <w:r w:rsidR="00620056">
              <w:rPr>
                <w:sz w:val="24"/>
                <w:szCs w:val="24"/>
              </w:rPr>
              <w:t>2605</w:t>
            </w:r>
            <w:r w:rsidRPr="00813FA3">
              <w:rPr>
                <w:sz w:val="24"/>
                <w:szCs w:val="24"/>
              </w:rPr>
              <w:t>,</w:t>
            </w:r>
            <w:r w:rsidR="00620056">
              <w:rPr>
                <w:sz w:val="24"/>
                <w:szCs w:val="24"/>
              </w:rPr>
              <w:t>8</w:t>
            </w:r>
            <w:r w:rsidRPr="00813FA3">
              <w:rPr>
                <w:sz w:val="24"/>
                <w:szCs w:val="24"/>
              </w:rPr>
              <w:t xml:space="preserve"> тыс. рублей;</w:t>
            </w:r>
          </w:p>
          <w:p w:rsidR="00370529" w:rsidRPr="00813FA3" w:rsidRDefault="00370529" w:rsidP="001077E2">
            <w:pPr>
              <w:suppressAutoHyphens/>
              <w:jc w:val="both"/>
              <w:rPr>
                <w:sz w:val="24"/>
                <w:szCs w:val="24"/>
              </w:rPr>
            </w:pPr>
            <w:r w:rsidRPr="00813FA3">
              <w:rPr>
                <w:sz w:val="24"/>
                <w:szCs w:val="24"/>
              </w:rPr>
              <w:t xml:space="preserve">2022 год - </w:t>
            </w:r>
            <w:r w:rsidR="007B6B8C">
              <w:rPr>
                <w:sz w:val="24"/>
                <w:szCs w:val="24"/>
              </w:rPr>
              <w:t>718</w:t>
            </w:r>
            <w:r w:rsidR="007B0A0F" w:rsidRPr="00813FA3">
              <w:rPr>
                <w:sz w:val="24"/>
                <w:szCs w:val="24"/>
              </w:rPr>
              <w:t>,</w:t>
            </w:r>
            <w:r w:rsidR="007B6B8C">
              <w:rPr>
                <w:sz w:val="24"/>
                <w:szCs w:val="24"/>
              </w:rPr>
              <w:t>5</w:t>
            </w:r>
            <w:r w:rsidR="007B0A0F" w:rsidRPr="00813FA3">
              <w:rPr>
                <w:sz w:val="24"/>
                <w:szCs w:val="24"/>
              </w:rPr>
              <w:t xml:space="preserve"> </w:t>
            </w:r>
            <w:r w:rsidRPr="00813FA3">
              <w:rPr>
                <w:sz w:val="24"/>
                <w:szCs w:val="24"/>
              </w:rPr>
              <w:t>тыс. рублей</w:t>
            </w:r>
            <w:r w:rsidR="00D820CE" w:rsidRPr="00813FA3">
              <w:rPr>
                <w:sz w:val="24"/>
                <w:szCs w:val="24"/>
              </w:rPr>
              <w:t>;</w:t>
            </w:r>
          </w:p>
          <w:p w:rsidR="00D820CE" w:rsidRPr="00813FA3" w:rsidRDefault="00D820CE" w:rsidP="001077E2">
            <w:pPr>
              <w:suppressAutoHyphens/>
              <w:jc w:val="both"/>
              <w:rPr>
                <w:sz w:val="24"/>
                <w:szCs w:val="24"/>
              </w:rPr>
            </w:pPr>
            <w:r w:rsidRPr="00813FA3">
              <w:rPr>
                <w:sz w:val="24"/>
                <w:szCs w:val="24"/>
              </w:rPr>
              <w:t xml:space="preserve">2023 год - </w:t>
            </w:r>
            <w:r w:rsidR="007B6B8C">
              <w:rPr>
                <w:sz w:val="24"/>
                <w:szCs w:val="24"/>
              </w:rPr>
              <w:t>718</w:t>
            </w:r>
            <w:r w:rsidR="007B0A0F" w:rsidRPr="00813FA3">
              <w:rPr>
                <w:sz w:val="24"/>
                <w:szCs w:val="24"/>
              </w:rPr>
              <w:t>,</w:t>
            </w:r>
            <w:r w:rsidR="007B6B8C">
              <w:rPr>
                <w:sz w:val="24"/>
                <w:szCs w:val="24"/>
              </w:rPr>
              <w:t>5</w:t>
            </w:r>
            <w:r w:rsidR="007B0A0F" w:rsidRPr="00813FA3">
              <w:rPr>
                <w:sz w:val="24"/>
                <w:szCs w:val="24"/>
              </w:rPr>
              <w:t xml:space="preserve"> </w:t>
            </w:r>
            <w:r w:rsidRPr="00813FA3">
              <w:rPr>
                <w:sz w:val="24"/>
                <w:szCs w:val="24"/>
              </w:rPr>
              <w:t>тыс. рублей.</w:t>
            </w:r>
          </w:p>
          <w:p w:rsidR="00370529" w:rsidRPr="00813FA3" w:rsidRDefault="00370529" w:rsidP="001077E2">
            <w:pPr>
              <w:suppressAutoHyphens/>
              <w:jc w:val="both"/>
              <w:rPr>
                <w:sz w:val="24"/>
                <w:szCs w:val="24"/>
              </w:rPr>
            </w:pPr>
            <w:r w:rsidRPr="00813FA3">
              <w:rPr>
                <w:sz w:val="24"/>
                <w:szCs w:val="24"/>
              </w:rPr>
              <w:t xml:space="preserve">за счет средств республиканского бюджета Республики Коми - </w:t>
            </w:r>
            <w:r w:rsidR="00F9382B">
              <w:rPr>
                <w:sz w:val="24"/>
                <w:szCs w:val="24"/>
              </w:rPr>
              <w:t>35634</w:t>
            </w:r>
            <w:r w:rsidRPr="00813FA3">
              <w:rPr>
                <w:sz w:val="24"/>
                <w:szCs w:val="24"/>
              </w:rPr>
              <w:t>,</w:t>
            </w:r>
            <w:r w:rsidR="00EC0A5E">
              <w:rPr>
                <w:sz w:val="24"/>
                <w:szCs w:val="24"/>
              </w:rPr>
              <w:t>3</w:t>
            </w:r>
            <w:r w:rsidRPr="00813FA3">
              <w:rPr>
                <w:sz w:val="24"/>
                <w:szCs w:val="24"/>
              </w:rPr>
              <w:t xml:space="preserve"> тыс. руб</w:t>
            </w:r>
            <w:r w:rsidR="007543AA" w:rsidRPr="00813FA3">
              <w:rPr>
                <w:sz w:val="24"/>
                <w:szCs w:val="24"/>
              </w:rPr>
              <w:t>лей</w:t>
            </w:r>
            <w:r w:rsidRPr="00813FA3">
              <w:rPr>
                <w:sz w:val="24"/>
                <w:szCs w:val="24"/>
              </w:rPr>
              <w:t>, из них:</w:t>
            </w:r>
          </w:p>
          <w:p w:rsidR="00370529" w:rsidRPr="00813FA3" w:rsidRDefault="00370529" w:rsidP="001077E2">
            <w:pPr>
              <w:suppressAutoHyphens/>
              <w:jc w:val="both"/>
              <w:rPr>
                <w:sz w:val="24"/>
                <w:szCs w:val="24"/>
              </w:rPr>
            </w:pPr>
            <w:r w:rsidRPr="00813FA3">
              <w:rPr>
                <w:sz w:val="24"/>
                <w:szCs w:val="24"/>
              </w:rPr>
              <w:t>2015 год - 0,0 тыс. рублей;</w:t>
            </w:r>
          </w:p>
          <w:p w:rsidR="00370529" w:rsidRPr="00813FA3" w:rsidRDefault="00370529" w:rsidP="001077E2">
            <w:pPr>
              <w:suppressAutoHyphens/>
              <w:jc w:val="both"/>
              <w:rPr>
                <w:sz w:val="24"/>
                <w:szCs w:val="24"/>
              </w:rPr>
            </w:pPr>
            <w:r w:rsidRPr="00813FA3">
              <w:rPr>
                <w:sz w:val="24"/>
                <w:szCs w:val="24"/>
              </w:rPr>
              <w:t>2016 год - 0,0 тыс. рублей;</w:t>
            </w:r>
          </w:p>
          <w:p w:rsidR="00370529" w:rsidRPr="00813FA3" w:rsidRDefault="00370529" w:rsidP="001077E2">
            <w:pPr>
              <w:suppressAutoHyphens/>
              <w:jc w:val="both"/>
              <w:rPr>
                <w:sz w:val="24"/>
                <w:szCs w:val="24"/>
              </w:rPr>
            </w:pPr>
            <w:r w:rsidRPr="00813FA3">
              <w:rPr>
                <w:sz w:val="24"/>
                <w:szCs w:val="24"/>
              </w:rPr>
              <w:t>2017 год - 0,0 тыс. рублей;</w:t>
            </w:r>
          </w:p>
          <w:p w:rsidR="00370529" w:rsidRPr="00813FA3" w:rsidRDefault="00370529" w:rsidP="001077E2">
            <w:pPr>
              <w:suppressAutoHyphens/>
              <w:jc w:val="both"/>
              <w:rPr>
                <w:sz w:val="24"/>
                <w:szCs w:val="24"/>
              </w:rPr>
            </w:pPr>
            <w:r w:rsidRPr="00813FA3">
              <w:rPr>
                <w:sz w:val="24"/>
                <w:szCs w:val="24"/>
              </w:rPr>
              <w:t>2018 год - 0,0 тыс. рублей;</w:t>
            </w:r>
          </w:p>
          <w:p w:rsidR="00370529" w:rsidRPr="00813FA3" w:rsidRDefault="00370529" w:rsidP="001077E2">
            <w:pPr>
              <w:suppressAutoHyphens/>
              <w:jc w:val="both"/>
              <w:rPr>
                <w:sz w:val="24"/>
                <w:szCs w:val="24"/>
              </w:rPr>
            </w:pPr>
            <w:r w:rsidRPr="00813FA3">
              <w:rPr>
                <w:sz w:val="24"/>
                <w:szCs w:val="24"/>
              </w:rPr>
              <w:t>2019 год - 14830,2 тыс. рублей;</w:t>
            </w:r>
          </w:p>
          <w:p w:rsidR="00370529" w:rsidRPr="00813FA3" w:rsidRDefault="00370529" w:rsidP="001077E2">
            <w:pPr>
              <w:suppressAutoHyphens/>
              <w:jc w:val="both"/>
              <w:rPr>
                <w:sz w:val="24"/>
                <w:szCs w:val="24"/>
              </w:rPr>
            </w:pPr>
            <w:r w:rsidRPr="00813FA3">
              <w:rPr>
                <w:sz w:val="24"/>
                <w:szCs w:val="24"/>
              </w:rPr>
              <w:t xml:space="preserve">2020 год - </w:t>
            </w:r>
            <w:r w:rsidR="00291414" w:rsidRPr="00813FA3">
              <w:rPr>
                <w:sz w:val="24"/>
                <w:szCs w:val="24"/>
              </w:rPr>
              <w:t>614</w:t>
            </w:r>
            <w:r w:rsidRPr="00813FA3">
              <w:rPr>
                <w:sz w:val="24"/>
                <w:szCs w:val="24"/>
              </w:rPr>
              <w:t>0,</w:t>
            </w:r>
            <w:r w:rsidR="00EC0A5E">
              <w:rPr>
                <w:sz w:val="24"/>
                <w:szCs w:val="24"/>
              </w:rPr>
              <w:t>7</w:t>
            </w:r>
            <w:r w:rsidRPr="00813FA3">
              <w:rPr>
                <w:sz w:val="24"/>
                <w:szCs w:val="24"/>
              </w:rPr>
              <w:t xml:space="preserve"> тыс. рублей;</w:t>
            </w:r>
          </w:p>
          <w:p w:rsidR="00370529" w:rsidRPr="00813FA3" w:rsidRDefault="00370529" w:rsidP="001077E2">
            <w:pPr>
              <w:suppressAutoHyphens/>
              <w:jc w:val="both"/>
              <w:rPr>
                <w:sz w:val="24"/>
                <w:szCs w:val="24"/>
              </w:rPr>
            </w:pPr>
            <w:r w:rsidRPr="00813FA3">
              <w:rPr>
                <w:sz w:val="24"/>
                <w:szCs w:val="24"/>
              </w:rPr>
              <w:t xml:space="preserve">2021 год - </w:t>
            </w:r>
            <w:r w:rsidR="007B0A0F" w:rsidRPr="00813FA3">
              <w:rPr>
                <w:sz w:val="24"/>
                <w:szCs w:val="24"/>
              </w:rPr>
              <w:t>4887</w:t>
            </w:r>
            <w:r w:rsidRPr="00813FA3">
              <w:rPr>
                <w:sz w:val="24"/>
                <w:szCs w:val="24"/>
              </w:rPr>
              <w:t>,</w:t>
            </w:r>
            <w:r w:rsidR="007B0A0F" w:rsidRPr="00813FA3">
              <w:rPr>
                <w:sz w:val="24"/>
                <w:szCs w:val="24"/>
              </w:rPr>
              <w:t>8</w:t>
            </w:r>
            <w:r w:rsidRPr="00813FA3">
              <w:rPr>
                <w:sz w:val="24"/>
                <w:szCs w:val="24"/>
              </w:rPr>
              <w:t xml:space="preserve"> тыс. рублей;</w:t>
            </w:r>
          </w:p>
          <w:p w:rsidR="00370529" w:rsidRPr="00813FA3" w:rsidRDefault="00370529" w:rsidP="001077E2">
            <w:pPr>
              <w:suppressAutoHyphens/>
              <w:contextualSpacing/>
              <w:jc w:val="both"/>
              <w:rPr>
                <w:sz w:val="24"/>
                <w:szCs w:val="24"/>
              </w:rPr>
            </w:pPr>
            <w:r w:rsidRPr="00813FA3">
              <w:rPr>
                <w:sz w:val="24"/>
                <w:szCs w:val="24"/>
              </w:rPr>
              <w:t xml:space="preserve">2022 год - </w:t>
            </w:r>
            <w:r w:rsidR="007B0A0F" w:rsidRPr="00813FA3">
              <w:rPr>
                <w:sz w:val="24"/>
                <w:szCs w:val="24"/>
              </w:rPr>
              <w:t xml:space="preserve">4887,8 </w:t>
            </w:r>
            <w:r w:rsidRPr="00813FA3">
              <w:rPr>
                <w:sz w:val="24"/>
                <w:szCs w:val="24"/>
              </w:rPr>
              <w:t>тыс. рублей</w:t>
            </w:r>
            <w:r w:rsidR="00D820CE" w:rsidRPr="00813FA3">
              <w:rPr>
                <w:sz w:val="24"/>
                <w:szCs w:val="24"/>
              </w:rPr>
              <w:t>;</w:t>
            </w:r>
          </w:p>
          <w:p w:rsidR="00D820CE" w:rsidRPr="00813FA3" w:rsidRDefault="00D820CE" w:rsidP="001077E2">
            <w:pPr>
              <w:suppressAutoHyphens/>
              <w:contextualSpacing/>
              <w:jc w:val="both"/>
              <w:rPr>
                <w:b/>
                <w:sz w:val="24"/>
                <w:szCs w:val="24"/>
              </w:rPr>
            </w:pPr>
            <w:r w:rsidRPr="00813FA3">
              <w:rPr>
                <w:sz w:val="24"/>
                <w:szCs w:val="24"/>
              </w:rPr>
              <w:t xml:space="preserve">2023 год - </w:t>
            </w:r>
            <w:r w:rsidR="007B0A0F" w:rsidRPr="00813FA3">
              <w:rPr>
                <w:sz w:val="24"/>
                <w:szCs w:val="24"/>
              </w:rPr>
              <w:t xml:space="preserve">4887,8 </w:t>
            </w:r>
            <w:r w:rsidRPr="00813FA3">
              <w:rPr>
                <w:sz w:val="24"/>
                <w:szCs w:val="24"/>
              </w:rPr>
              <w:t>тыс. рублей.</w:t>
            </w:r>
          </w:p>
        </w:tc>
      </w:tr>
      <w:tr w:rsidR="00370529" w:rsidRPr="00813FA3" w:rsidTr="00967945">
        <w:tc>
          <w:tcPr>
            <w:tcW w:w="3369" w:type="dxa"/>
          </w:tcPr>
          <w:p w:rsidR="00370529" w:rsidRPr="00813FA3" w:rsidRDefault="00370529" w:rsidP="001077E2">
            <w:pPr>
              <w:suppressAutoHyphens/>
              <w:jc w:val="both"/>
              <w:rPr>
                <w:sz w:val="24"/>
                <w:szCs w:val="24"/>
              </w:rPr>
            </w:pPr>
            <w:r w:rsidRPr="00813FA3">
              <w:rPr>
                <w:sz w:val="24"/>
                <w:szCs w:val="24"/>
              </w:rPr>
              <w:t>Ожидаемые результаты реализации</w:t>
            </w:r>
          </w:p>
          <w:p w:rsidR="00370529" w:rsidRPr="00813FA3" w:rsidRDefault="00370529" w:rsidP="001077E2">
            <w:pPr>
              <w:suppressAutoHyphens/>
              <w:jc w:val="both"/>
              <w:rPr>
                <w:sz w:val="24"/>
                <w:szCs w:val="24"/>
              </w:rPr>
            </w:pPr>
            <w:r w:rsidRPr="00813FA3">
              <w:rPr>
                <w:sz w:val="24"/>
                <w:szCs w:val="24"/>
              </w:rPr>
              <w:t>программы</w:t>
            </w:r>
          </w:p>
          <w:p w:rsidR="00370529" w:rsidRPr="00813FA3" w:rsidRDefault="00370529" w:rsidP="001077E2">
            <w:pPr>
              <w:suppressAutoHyphens/>
              <w:jc w:val="both"/>
              <w:rPr>
                <w:sz w:val="24"/>
                <w:szCs w:val="24"/>
              </w:rPr>
            </w:pPr>
          </w:p>
        </w:tc>
        <w:tc>
          <w:tcPr>
            <w:tcW w:w="6804" w:type="dxa"/>
          </w:tcPr>
          <w:p w:rsidR="00EB3BC7" w:rsidRPr="00813FA3" w:rsidRDefault="00EB3BC7" w:rsidP="001077E2">
            <w:pPr>
              <w:pStyle w:val="ConsPlusCell"/>
              <w:suppressAutoHyphens/>
              <w:contextualSpacing/>
              <w:rPr>
                <w:sz w:val="24"/>
                <w:szCs w:val="24"/>
              </w:rPr>
            </w:pPr>
            <w:r w:rsidRPr="00813FA3">
              <w:rPr>
                <w:sz w:val="24"/>
                <w:szCs w:val="24"/>
              </w:rPr>
              <w:t xml:space="preserve">1) Повышение уровня  готовности  сил  и  средств  </w:t>
            </w:r>
            <w:proofErr w:type="spellStart"/>
            <w:r w:rsidRPr="00813FA3">
              <w:rPr>
                <w:sz w:val="24"/>
                <w:szCs w:val="24"/>
              </w:rPr>
              <w:t>Ижемской</w:t>
            </w:r>
            <w:proofErr w:type="spellEnd"/>
            <w:r w:rsidRPr="00813FA3">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w:t>
            </w:r>
          </w:p>
          <w:p w:rsidR="00370529" w:rsidRPr="00813FA3" w:rsidRDefault="00EB3BC7" w:rsidP="001077E2">
            <w:pPr>
              <w:suppressAutoHyphens/>
              <w:contextualSpacing/>
              <w:jc w:val="both"/>
              <w:rPr>
                <w:sz w:val="24"/>
                <w:szCs w:val="24"/>
              </w:rPr>
            </w:pPr>
            <w:r w:rsidRPr="00813FA3">
              <w:rPr>
                <w:sz w:val="24"/>
                <w:szCs w:val="24"/>
              </w:rPr>
              <w:t>2) Отсутствие проявлений ксенофобии, этнической дискриминации, национальной и расовой нетерпимости на территории муниципального района «Ижемский».</w:t>
            </w:r>
          </w:p>
        </w:tc>
      </w:tr>
    </w:tbl>
    <w:p w:rsidR="00E44FB6" w:rsidRPr="00813FA3" w:rsidRDefault="00E44FB6" w:rsidP="001077E2">
      <w:pPr>
        <w:suppressAutoHyphens/>
        <w:ind w:firstLine="851"/>
        <w:jc w:val="both"/>
        <w:rPr>
          <w:spacing w:val="-12"/>
          <w:sz w:val="24"/>
          <w:szCs w:val="24"/>
        </w:rPr>
      </w:pPr>
    </w:p>
    <w:p w:rsidR="00234822" w:rsidRPr="00813FA3" w:rsidRDefault="00F9382B" w:rsidP="001077E2">
      <w:pPr>
        <w:suppressAutoHyphens/>
        <w:ind w:firstLine="851"/>
        <w:jc w:val="both"/>
        <w:rPr>
          <w:sz w:val="24"/>
          <w:szCs w:val="24"/>
        </w:rPr>
      </w:pPr>
      <w:r>
        <w:rPr>
          <w:spacing w:val="-12"/>
          <w:sz w:val="24"/>
          <w:szCs w:val="24"/>
        </w:rPr>
        <w:t>2</w:t>
      </w:r>
      <w:r w:rsidR="009C42BB" w:rsidRPr="00813FA3">
        <w:rPr>
          <w:spacing w:val="-12"/>
          <w:sz w:val="24"/>
          <w:szCs w:val="24"/>
        </w:rPr>
        <w:t xml:space="preserve">) </w:t>
      </w:r>
      <w:r w:rsidR="003E4B10" w:rsidRPr="00813FA3">
        <w:rPr>
          <w:spacing w:val="-12"/>
          <w:sz w:val="24"/>
          <w:szCs w:val="24"/>
        </w:rPr>
        <w:t xml:space="preserve">В </w:t>
      </w:r>
      <w:r w:rsidR="009C42BB" w:rsidRPr="00813FA3">
        <w:rPr>
          <w:sz w:val="24"/>
          <w:szCs w:val="24"/>
        </w:rPr>
        <w:t>Раздел</w:t>
      </w:r>
      <w:r w:rsidR="003E4B10" w:rsidRPr="00813FA3">
        <w:rPr>
          <w:sz w:val="24"/>
          <w:szCs w:val="24"/>
        </w:rPr>
        <w:t>е</w:t>
      </w:r>
      <w:r w:rsidR="009C42BB" w:rsidRPr="00813FA3">
        <w:rPr>
          <w:sz w:val="24"/>
          <w:szCs w:val="24"/>
        </w:rPr>
        <w:t xml:space="preserve"> 2 Программы «Приоритеты и цели реализуемой муниципальной политики в соответствующей сфере социально-экономического развития, описание основных целей и задач муниципальной программы. Прогноз развития соответствующей сферы социально-экономического развития муниципального образования» </w:t>
      </w:r>
      <w:r w:rsidR="003E4B10" w:rsidRPr="00813FA3">
        <w:rPr>
          <w:sz w:val="24"/>
          <w:szCs w:val="24"/>
        </w:rPr>
        <w:t>последний абзац</w:t>
      </w:r>
      <w:r w:rsidRPr="00F9382B">
        <w:rPr>
          <w:sz w:val="24"/>
          <w:szCs w:val="24"/>
        </w:rPr>
        <w:t xml:space="preserve"> </w:t>
      </w:r>
      <w:r w:rsidRPr="00813FA3">
        <w:rPr>
          <w:sz w:val="24"/>
          <w:szCs w:val="24"/>
        </w:rPr>
        <w:t>исключить</w:t>
      </w:r>
      <w:r w:rsidR="00852CE5" w:rsidRPr="00813FA3">
        <w:rPr>
          <w:sz w:val="24"/>
          <w:szCs w:val="24"/>
        </w:rPr>
        <w:t>;</w:t>
      </w:r>
    </w:p>
    <w:p w:rsidR="00234822" w:rsidRPr="00813FA3" w:rsidRDefault="00234822" w:rsidP="001077E2">
      <w:pPr>
        <w:suppressAutoHyphens/>
        <w:ind w:firstLine="851"/>
        <w:jc w:val="both"/>
        <w:rPr>
          <w:sz w:val="24"/>
          <w:szCs w:val="24"/>
        </w:rPr>
      </w:pPr>
    </w:p>
    <w:p w:rsidR="009C42BB" w:rsidRPr="00813FA3" w:rsidRDefault="00F9382B" w:rsidP="001077E2">
      <w:pPr>
        <w:suppressAutoHyphens/>
        <w:ind w:firstLine="851"/>
        <w:jc w:val="both"/>
        <w:rPr>
          <w:sz w:val="24"/>
          <w:szCs w:val="24"/>
        </w:rPr>
      </w:pPr>
      <w:r>
        <w:rPr>
          <w:sz w:val="24"/>
          <w:szCs w:val="24"/>
        </w:rPr>
        <w:t>3</w:t>
      </w:r>
      <w:r w:rsidR="00234822" w:rsidRPr="00813FA3">
        <w:rPr>
          <w:sz w:val="24"/>
          <w:szCs w:val="24"/>
        </w:rPr>
        <w:t>) Раздел 6 Программы «Прогноз конечных результатов муниципальной программы. Перечень целевых индикаторов и показателей муниципальной программы» изложить в следующей редакции:</w:t>
      </w:r>
    </w:p>
    <w:p w:rsidR="00234822" w:rsidRPr="00813FA3" w:rsidRDefault="00234822" w:rsidP="001077E2">
      <w:pPr>
        <w:pStyle w:val="ConsPlusNormal"/>
        <w:suppressAutoHyphens/>
        <w:jc w:val="both"/>
        <w:rPr>
          <w:rFonts w:ascii="Times New Roman" w:hAnsi="Times New Roman" w:cs="Times New Roman"/>
          <w:sz w:val="24"/>
          <w:szCs w:val="24"/>
        </w:rPr>
      </w:pPr>
      <w:r w:rsidRPr="00813FA3">
        <w:rPr>
          <w:sz w:val="24"/>
          <w:szCs w:val="24"/>
        </w:rPr>
        <w:t>«</w:t>
      </w:r>
      <w:r w:rsidRPr="00813FA3">
        <w:rPr>
          <w:rFonts w:ascii="Times New Roman" w:hAnsi="Times New Roman" w:cs="Times New Roman"/>
          <w:sz w:val="24"/>
          <w:szCs w:val="24"/>
        </w:rPr>
        <w:t>Для оценки уровня решения поставленных задач муниципальной программы определены следующие целевые показатели (индикаторы):</w:t>
      </w:r>
    </w:p>
    <w:p w:rsidR="00A31C41" w:rsidRPr="00813FA3" w:rsidRDefault="00234822"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 xml:space="preserve">1. </w:t>
      </w:r>
      <w:r w:rsidR="00A31C41" w:rsidRPr="00813FA3">
        <w:rPr>
          <w:rFonts w:ascii="Times New Roman" w:hAnsi="Times New Roman" w:cs="Times New Roman"/>
          <w:sz w:val="24"/>
          <w:szCs w:val="24"/>
        </w:rPr>
        <w:t xml:space="preserve">Повышение уровня  готовности  сил  и  средств  </w:t>
      </w:r>
      <w:proofErr w:type="spellStart"/>
      <w:r w:rsidR="00A31C41" w:rsidRPr="00813FA3">
        <w:rPr>
          <w:rFonts w:ascii="Times New Roman" w:hAnsi="Times New Roman" w:cs="Times New Roman"/>
          <w:sz w:val="24"/>
          <w:szCs w:val="24"/>
        </w:rPr>
        <w:t>Ижемской</w:t>
      </w:r>
      <w:proofErr w:type="spellEnd"/>
      <w:r w:rsidR="00A31C41" w:rsidRPr="00813FA3">
        <w:rPr>
          <w:rFonts w:ascii="Times New Roman" w:hAnsi="Times New Roman" w:cs="Times New Roman"/>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w:t>
      </w:r>
    </w:p>
    <w:p w:rsidR="00234822" w:rsidRPr="00813FA3" w:rsidRDefault="00A31C41"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 xml:space="preserve">2. </w:t>
      </w:r>
      <w:r w:rsidR="00234822" w:rsidRPr="00813FA3">
        <w:rPr>
          <w:rFonts w:ascii="Times New Roman" w:hAnsi="Times New Roman" w:cs="Times New Roman"/>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234822" w:rsidRPr="00813FA3" w:rsidRDefault="00234822" w:rsidP="001077E2">
      <w:pPr>
        <w:suppressAutoHyphens/>
        <w:ind w:firstLine="709"/>
        <w:jc w:val="both"/>
        <w:rPr>
          <w:b/>
          <w:sz w:val="24"/>
          <w:szCs w:val="24"/>
        </w:rPr>
      </w:pPr>
      <w:r w:rsidRPr="00813FA3">
        <w:rPr>
          <w:sz w:val="24"/>
          <w:szCs w:val="24"/>
        </w:rPr>
        <w:t>Информация о составе и значениях показателей (индикаторов) отражается в  приложении к муниципальной программе (таблица 1).»</w:t>
      </w:r>
      <w:r w:rsidR="00852CE5" w:rsidRPr="00813FA3">
        <w:rPr>
          <w:sz w:val="24"/>
          <w:szCs w:val="24"/>
        </w:rPr>
        <w:t>;</w:t>
      </w:r>
    </w:p>
    <w:p w:rsidR="009C42BB" w:rsidRPr="00813FA3" w:rsidRDefault="009C42BB" w:rsidP="001077E2">
      <w:pPr>
        <w:suppressAutoHyphens/>
        <w:ind w:firstLine="851"/>
        <w:jc w:val="both"/>
        <w:rPr>
          <w:sz w:val="24"/>
          <w:szCs w:val="24"/>
        </w:rPr>
      </w:pPr>
    </w:p>
    <w:p w:rsidR="00462CF2" w:rsidRPr="00813FA3" w:rsidRDefault="008D455C" w:rsidP="001077E2">
      <w:pPr>
        <w:suppressAutoHyphens/>
        <w:ind w:firstLine="851"/>
        <w:jc w:val="both"/>
        <w:rPr>
          <w:sz w:val="24"/>
          <w:szCs w:val="24"/>
        </w:rPr>
      </w:pPr>
      <w:r>
        <w:rPr>
          <w:sz w:val="24"/>
          <w:szCs w:val="24"/>
        </w:rPr>
        <w:t>4</w:t>
      </w:r>
      <w:r w:rsidR="00462CF2" w:rsidRPr="00813FA3">
        <w:rPr>
          <w:sz w:val="24"/>
          <w:szCs w:val="24"/>
        </w:rPr>
        <w:t xml:space="preserve">) Раздел 7 Программы «Перечень и краткое описание подпрограмм» </w:t>
      </w:r>
      <w:r w:rsidR="00285AFF" w:rsidRPr="00813FA3">
        <w:rPr>
          <w:sz w:val="24"/>
          <w:szCs w:val="24"/>
        </w:rPr>
        <w:t>изложить в следующей редакции:</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sz w:val="24"/>
          <w:szCs w:val="24"/>
        </w:rPr>
        <w:t>«</w:t>
      </w:r>
      <w:r w:rsidRPr="00813FA3">
        <w:rPr>
          <w:rFonts w:ascii="Times New Roman" w:hAnsi="Times New Roman" w:cs="Times New Roman"/>
          <w:sz w:val="24"/>
          <w:szCs w:val="24"/>
        </w:rPr>
        <w:t>С учетом основных направлений, отнесенных к сфере реализации настоящей муниципальной программы, а также основных задач, обозначенных в рамках муниципальной программы, в ее составе выделяются три подпрограммы.</w:t>
      </w:r>
      <w:bookmarkStart w:id="1" w:name="Par564"/>
      <w:bookmarkEnd w:id="1"/>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Цель подпрограммы - Повышение пожарной безопасности на территории муниципального района «Ижемский».</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Основные задачи подпрограммы:</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1.Предупреждение пожаров.</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2. Создание подразделений  ДПО.</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 xml:space="preserve">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 </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Подпрограмма 2 «Профилактика терроризма и экстремизма на территории муниципального района «Ижемский»:</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Цель подпрограммы -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Основные задачи подпрограммы:</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1.Противодействие распространению идеологии терроризма и экстремизма.</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2.Функционирование муниципальной системы оперативного реагирования на предупреждение межнационального и межконфессионального конфликта.</w:t>
      </w:r>
    </w:p>
    <w:p w:rsidR="00285AFF" w:rsidRPr="00813FA3" w:rsidRDefault="00285AFF" w:rsidP="001077E2">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3.</w:t>
      </w:r>
      <w:proofErr w:type="gramStart"/>
      <w:r w:rsidRPr="00813FA3">
        <w:rPr>
          <w:rFonts w:ascii="Times New Roman" w:hAnsi="Times New Roman" w:cs="Times New Roman"/>
          <w:sz w:val="24"/>
          <w:szCs w:val="24"/>
        </w:rPr>
        <w:t>Осуществление  профилактических</w:t>
      </w:r>
      <w:proofErr w:type="gramEnd"/>
      <w:r w:rsidRPr="00813FA3">
        <w:rPr>
          <w:rFonts w:ascii="Times New Roman" w:hAnsi="Times New Roman" w:cs="Times New Roman"/>
          <w:sz w:val="24"/>
          <w:szCs w:val="24"/>
        </w:rPr>
        <w:t xml:space="preserve">  мер,  в   том  числе воспитательных   и   пропагандистских направленных   на предупреждение    террористической    и     экстремистской деятель</w:t>
      </w:r>
      <w:r w:rsidR="003F7FFB" w:rsidRPr="00813FA3">
        <w:rPr>
          <w:rFonts w:ascii="Times New Roman" w:hAnsi="Times New Roman" w:cs="Times New Roman"/>
          <w:sz w:val="24"/>
          <w:szCs w:val="24"/>
        </w:rPr>
        <w:t>ности</w:t>
      </w:r>
      <w:r w:rsidRPr="00813FA3">
        <w:rPr>
          <w:rFonts w:ascii="Times New Roman" w:hAnsi="Times New Roman" w:cs="Times New Roman"/>
          <w:sz w:val="24"/>
          <w:szCs w:val="24"/>
        </w:rPr>
        <w:t xml:space="preserve"> на территории муниципального района «Ижемский».»</w:t>
      </w:r>
      <w:r w:rsidR="00852CE5" w:rsidRPr="00813FA3">
        <w:rPr>
          <w:rFonts w:ascii="Times New Roman" w:hAnsi="Times New Roman" w:cs="Times New Roman"/>
          <w:sz w:val="24"/>
          <w:szCs w:val="24"/>
        </w:rPr>
        <w:t>;</w:t>
      </w:r>
    </w:p>
    <w:p w:rsidR="00285AFF" w:rsidRPr="00813FA3" w:rsidRDefault="00285AFF" w:rsidP="001077E2">
      <w:pPr>
        <w:suppressAutoHyphens/>
        <w:ind w:firstLine="851"/>
        <w:jc w:val="both"/>
        <w:rPr>
          <w:sz w:val="24"/>
          <w:szCs w:val="24"/>
        </w:rPr>
      </w:pPr>
    </w:p>
    <w:p w:rsidR="00634525" w:rsidRPr="00813FA3" w:rsidRDefault="008D455C" w:rsidP="001077E2">
      <w:pPr>
        <w:suppressAutoHyphens/>
        <w:ind w:firstLine="851"/>
        <w:jc w:val="both"/>
        <w:rPr>
          <w:sz w:val="24"/>
          <w:szCs w:val="24"/>
        </w:rPr>
      </w:pPr>
      <w:r>
        <w:rPr>
          <w:sz w:val="24"/>
          <w:szCs w:val="24"/>
        </w:rPr>
        <w:t>5</w:t>
      </w:r>
      <w:r w:rsidR="00712FDB" w:rsidRPr="00813FA3">
        <w:rPr>
          <w:sz w:val="24"/>
          <w:szCs w:val="24"/>
        </w:rPr>
        <w:t xml:space="preserve">) </w:t>
      </w:r>
      <w:r w:rsidR="00634525" w:rsidRPr="00813FA3">
        <w:rPr>
          <w:sz w:val="24"/>
          <w:szCs w:val="24"/>
        </w:rPr>
        <w:t xml:space="preserve">Раздел 8 Программы «Ресурсное обеспечение муниципальной программы» изложить в следующей редакции: </w:t>
      </w:r>
    </w:p>
    <w:p w:rsidR="00634525" w:rsidRPr="00813FA3" w:rsidRDefault="00634525" w:rsidP="001077E2">
      <w:pPr>
        <w:suppressAutoHyphens/>
        <w:ind w:firstLine="851"/>
        <w:rPr>
          <w:sz w:val="24"/>
          <w:szCs w:val="24"/>
        </w:rPr>
      </w:pPr>
      <w:r w:rsidRPr="00813FA3">
        <w:rPr>
          <w:sz w:val="24"/>
          <w:szCs w:val="24"/>
        </w:rPr>
        <w:t>«Раздел 8. Ресурсное обеспечение муниципальной программы</w:t>
      </w:r>
    </w:p>
    <w:p w:rsidR="00634525" w:rsidRPr="00813FA3" w:rsidRDefault="00634525" w:rsidP="001077E2">
      <w:pPr>
        <w:widowControl/>
        <w:suppressAutoHyphens/>
        <w:ind w:firstLine="851"/>
        <w:jc w:val="both"/>
        <w:rPr>
          <w:sz w:val="24"/>
          <w:szCs w:val="24"/>
        </w:rPr>
      </w:pPr>
      <w:r w:rsidRPr="00813FA3">
        <w:rPr>
          <w:sz w:val="24"/>
          <w:szCs w:val="24"/>
        </w:rPr>
        <w:t xml:space="preserve">Общий объем финансирования Программы на 2015 - </w:t>
      </w:r>
      <w:r w:rsidR="008464DB" w:rsidRPr="00813FA3">
        <w:rPr>
          <w:sz w:val="24"/>
          <w:szCs w:val="24"/>
        </w:rPr>
        <w:t>2023</w:t>
      </w:r>
      <w:r w:rsidRPr="00813FA3">
        <w:rPr>
          <w:sz w:val="24"/>
          <w:szCs w:val="24"/>
        </w:rPr>
        <w:t xml:space="preserve"> годы составит </w:t>
      </w:r>
      <w:r w:rsidR="007846DF" w:rsidRPr="00813FA3">
        <w:rPr>
          <w:bCs/>
          <w:sz w:val="24"/>
          <w:szCs w:val="24"/>
        </w:rPr>
        <w:t xml:space="preserve">49346,5 </w:t>
      </w:r>
      <w:r w:rsidR="007A7D31" w:rsidRPr="00813FA3">
        <w:rPr>
          <w:bCs/>
          <w:sz w:val="24"/>
          <w:szCs w:val="24"/>
        </w:rPr>
        <w:t xml:space="preserve"> </w:t>
      </w:r>
      <w:r w:rsidRPr="00813FA3">
        <w:rPr>
          <w:sz w:val="24"/>
          <w:szCs w:val="24"/>
        </w:rPr>
        <w:t xml:space="preserve">тыс. руб. в том числе: </w:t>
      </w:r>
    </w:p>
    <w:p w:rsidR="00634525" w:rsidRPr="00813FA3" w:rsidRDefault="00634525" w:rsidP="001077E2">
      <w:pPr>
        <w:widowControl/>
        <w:suppressAutoHyphens/>
        <w:ind w:firstLine="851"/>
        <w:jc w:val="both"/>
        <w:rPr>
          <w:sz w:val="24"/>
          <w:szCs w:val="24"/>
        </w:rPr>
      </w:pPr>
      <w:r w:rsidRPr="00813FA3">
        <w:rPr>
          <w:sz w:val="24"/>
          <w:szCs w:val="24"/>
        </w:rPr>
        <w:t xml:space="preserve">- за счет средств бюджета муниципального образования муниципального района «Ижемский» - </w:t>
      </w:r>
      <w:r w:rsidR="008D455C" w:rsidRPr="00813FA3">
        <w:rPr>
          <w:sz w:val="24"/>
          <w:szCs w:val="24"/>
        </w:rPr>
        <w:t>1</w:t>
      </w:r>
      <w:r w:rsidR="008D455C">
        <w:rPr>
          <w:sz w:val="24"/>
          <w:szCs w:val="24"/>
        </w:rPr>
        <w:t>3712</w:t>
      </w:r>
      <w:r w:rsidR="008D455C" w:rsidRPr="00813FA3">
        <w:rPr>
          <w:sz w:val="24"/>
          <w:szCs w:val="24"/>
        </w:rPr>
        <w:t>,</w:t>
      </w:r>
      <w:r w:rsidR="008D455C">
        <w:rPr>
          <w:sz w:val="24"/>
          <w:szCs w:val="24"/>
        </w:rPr>
        <w:t>2</w:t>
      </w:r>
      <w:r w:rsidR="008D455C" w:rsidRPr="00813FA3">
        <w:rPr>
          <w:sz w:val="24"/>
          <w:szCs w:val="24"/>
        </w:rPr>
        <w:t xml:space="preserve"> </w:t>
      </w:r>
      <w:r w:rsidRPr="00813FA3">
        <w:rPr>
          <w:sz w:val="24"/>
          <w:szCs w:val="24"/>
        </w:rPr>
        <w:t>тыс. руб.;</w:t>
      </w:r>
    </w:p>
    <w:p w:rsidR="00634525" w:rsidRPr="00813FA3" w:rsidRDefault="00634525" w:rsidP="001077E2">
      <w:pPr>
        <w:widowControl/>
        <w:suppressAutoHyphens/>
        <w:ind w:firstLine="851"/>
        <w:jc w:val="both"/>
        <w:rPr>
          <w:sz w:val="24"/>
          <w:szCs w:val="24"/>
        </w:rPr>
      </w:pPr>
      <w:r w:rsidRPr="00813FA3">
        <w:rPr>
          <w:sz w:val="24"/>
          <w:szCs w:val="24"/>
        </w:rPr>
        <w:t xml:space="preserve">- за счет средств республиканского бюджета Республики Коми - </w:t>
      </w:r>
      <w:r w:rsidR="008D455C">
        <w:rPr>
          <w:sz w:val="24"/>
          <w:szCs w:val="24"/>
        </w:rPr>
        <w:t>35634</w:t>
      </w:r>
      <w:r w:rsidR="008D455C" w:rsidRPr="00813FA3">
        <w:rPr>
          <w:sz w:val="24"/>
          <w:szCs w:val="24"/>
        </w:rPr>
        <w:t>,</w:t>
      </w:r>
      <w:r w:rsidR="00EC0A5E">
        <w:rPr>
          <w:sz w:val="24"/>
          <w:szCs w:val="24"/>
        </w:rPr>
        <w:t>3</w:t>
      </w:r>
      <w:r w:rsidR="008D455C" w:rsidRPr="00813FA3">
        <w:rPr>
          <w:sz w:val="24"/>
          <w:szCs w:val="24"/>
        </w:rPr>
        <w:t xml:space="preserve"> </w:t>
      </w:r>
      <w:r w:rsidRPr="00813FA3">
        <w:rPr>
          <w:sz w:val="24"/>
          <w:szCs w:val="24"/>
        </w:rPr>
        <w:t>тыс. руб.</w:t>
      </w:r>
    </w:p>
    <w:p w:rsidR="00634525" w:rsidRPr="00813FA3" w:rsidRDefault="00634525" w:rsidP="001077E2">
      <w:pPr>
        <w:widowControl/>
        <w:suppressAutoHyphens/>
        <w:ind w:firstLine="851"/>
        <w:jc w:val="both"/>
        <w:rPr>
          <w:sz w:val="24"/>
          <w:szCs w:val="24"/>
        </w:rPr>
      </w:pPr>
      <w:r w:rsidRPr="00813FA3">
        <w:rPr>
          <w:sz w:val="24"/>
          <w:szCs w:val="24"/>
        </w:rPr>
        <w:t>Прогнозный объем финансирования Программы по годам составляет:</w:t>
      </w:r>
    </w:p>
    <w:p w:rsidR="00620FE8" w:rsidRDefault="00634525" w:rsidP="001077E2">
      <w:pPr>
        <w:widowControl/>
        <w:suppressAutoHyphens/>
        <w:ind w:firstLine="851"/>
        <w:jc w:val="both"/>
        <w:rPr>
          <w:sz w:val="24"/>
          <w:szCs w:val="24"/>
        </w:rPr>
      </w:pPr>
      <w:r w:rsidRPr="00813FA3">
        <w:rPr>
          <w:sz w:val="24"/>
          <w:szCs w:val="24"/>
        </w:rPr>
        <w:t>за счет средств бюджета муниципального образования муниципального района «Ижемский»:</w:t>
      </w:r>
    </w:p>
    <w:p w:rsidR="00620FE8" w:rsidRDefault="00620FE8" w:rsidP="001077E2">
      <w:pPr>
        <w:widowControl/>
        <w:suppressAutoHyphens/>
        <w:ind w:firstLine="851"/>
        <w:jc w:val="both"/>
        <w:rPr>
          <w:sz w:val="24"/>
          <w:szCs w:val="24"/>
        </w:rPr>
      </w:pPr>
      <w:r w:rsidRPr="00813FA3">
        <w:rPr>
          <w:sz w:val="24"/>
          <w:szCs w:val="24"/>
        </w:rPr>
        <w:t>2015 год - 1900,0 тыс. рублей;</w:t>
      </w:r>
    </w:p>
    <w:p w:rsidR="00620FE8" w:rsidRDefault="00620FE8" w:rsidP="001077E2">
      <w:pPr>
        <w:widowControl/>
        <w:suppressAutoHyphens/>
        <w:ind w:firstLine="851"/>
        <w:jc w:val="both"/>
        <w:rPr>
          <w:sz w:val="24"/>
          <w:szCs w:val="24"/>
        </w:rPr>
      </w:pPr>
      <w:r w:rsidRPr="00813FA3">
        <w:rPr>
          <w:sz w:val="24"/>
          <w:szCs w:val="24"/>
        </w:rPr>
        <w:t>2016 год - 0,0 тыс. рублей;</w:t>
      </w:r>
    </w:p>
    <w:p w:rsidR="00620FE8" w:rsidRDefault="00620FE8" w:rsidP="001077E2">
      <w:pPr>
        <w:widowControl/>
        <w:suppressAutoHyphens/>
        <w:ind w:firstLine="851"/>
        <w:jc w:val="both"/>
        <w:rPr>
          <w:sz w:val="24"/>
          <w:szCs w:val="24"/>
        </w:rPr>
      </w:pPr>
      <w:r w:rsidRPr="00813FA3">
        <w:rPr>
          <w:sz w:val="24"/>
          <w:szCs w:val="24"/>
        </w:rPr>
        <w:t>2017 год - 539,0 тыс. рублей;</w:t>
      </w:r>
    </w:p>
    <w:p w:rsidR="00620FE8" w:rsidRDefault="00620FE8" w:rsidP="001077E2">
      <w:pPr>
        <w:widowControl/>
        <w:suppressAutoHyphens/>
        <w:ind w:firstLine="851"/>
        <w:jc w:val="both"/>
        <w:rPr>
          <w:sz w:val="24"/>
          <w:szCs w:val="24"/>
        </w:rPr>
      </w:pPr>
      <w:r w:rsidRPr="00813FA3">
        <w:rPr>
          <w:sz w:val="24"/>
          <w:szCs w:val="24"/>
        </w:rPr>
        <w:t>2018 год - 442,8 тыс. рублей;</w:t>
      </w:r>
    </w:p>
    <w:p w:rsidR="00620FE8" w:rsidRDefault="00620FE8" w:rsidP="001077E2">
      <w:pPr>
        <w:widowControl/>
        <w:suppressAutoHyphens/>
        <w:ind w:firstLine="851"/>
        <w:jc w:val="both"/>
        <w:rPr>
          <w:sz w:val="24"/>
          <w:szCs w:val="24"/>
        </w:rPr>
      </w:pPr>
      <w:r w:rsidRPr="00813FA3">
        <w:rPr>
          <w:sz w:val="24"/>
          <w:szCs w:val="24"/>
        </w:rPr>
        <w:t>2019 год - 4826,9 тыс. рублей;</w:t>
      </w:r>
    </w:p>
    <w:p w:rsidR="00620FE8" w:rsidRDefault="00620FE8" w:rsidP="001077E2">
      <w:pPr>
        <w:widowControl/>
        <w:suppressAutoHyphens/>
        <w:ind w:firstLine="851"/>
        <w:jc w:val="both"/>
        <w:rPr>
          <w:sz w:val="24"/>
          <w:szCs w:val="24"/>
        </w:rPr>
      </w:pPr>
      <w:r w:rsidRPr="00813FA3">
        <w:rPr>
          <w:sz w:val="24"/>
          <w:szCs w:val="24"/>
        </w:rPr>
        <w:t>2020 год - 1960,7 тыс. рублей;</w:t>
      </w:r>
    </w:p>
    <w:p w:rsidR="00620FE8" w:rsidRDefault="00620FE8" w:rsidP="001077E2">
      <w:pPr>
        <w:widowControl/>
        <w:suppressAutoHyphens/>
        <w:ind w:firstLine="851"/>
        <w:jc w:val="both"/>
        <w:rPr>
          <w:sz w:val="24"/>
          <w:szCs w:val="24"/>
        </w:rPr>
      </w:pPr>
      <w:r w:rsidRPr="00813FA3">
        <w:rPr>
          <w:sz w:val="24"/>
          <w:szCs w:val="24"/>
        </w:rPr>
        <w:t xml:space="preserve">2021 год - </w:t>
      </w:r>
      <w:r>
        <w:rPr>
          <w:sz w:val="24"/>
          <w:szCs w:val="24"/>
        </w:rPr>
        <w:t>2605</w:t>
      </w:r>
      <w:r w:rsidRPr="00813FA3">
        <w:rPr>
          <w:sz w:val="24"/>
          <w:szCs w:val="24"/>
        </w:rPr>
        <w:t>,</w:t>
      </w:r>
      <w:r>
        <w:rPr>
          <w:sz w:val="24"/>
          <w:szCs w:val="24"/>
        </w:rPr>
        <w:t>8</w:t>
      </w:r>
      <w:r w:rsidRPr="00813FA3">
        <w:rPr>
          <w:sz w:val="24"/>
          <w:szCs w:val="24"/>
        </w:rPr>
        <w:t xml:space="preserve"> тыс. рублей;</w:t>
      </w:r>
    </w:p>
    <w:p w:rsidR="00620FE8" w:rsidRPr="00813FA3" w:rsidRDefault="00620FE8" w:rsidP="001077E2">
      <w:pPr>
        <w:widowControl/>
        <w:suppressAutoHyphens/>
        <w:ind w:firstLine="851"/>
        <w:jc w:val="both"/>
        <w:rPr>
          <w:sz w:val="24"/>
          <w:szCs w:val="24"/>
        </w:rPr>
      </w:pPr>
      <w:r w:rsidRPr="00813FA3">
        <w:rPr>
          <w:sz w:val="24"/>
          <w:szCs w:val="24"/>
        </w:rPr>
        <w:t xml:space="preserve">2022 год - </w:t>
      </w:r>
      <w:r>
        <w:rPr>
          <w:sz w:val="24"/>
          <w:szCs w:val="24"/>
        </w:rPr>
        <w:t>718</w:t>
      </w:r>
      <w:r w:rsidRPr="00813FA3">
        <w:rPr>
          <w:sz w:val="24"/>
          <w:szCs w:val="24"/>
        </w:rPr>
        <w:t>,</w:t>
      </w:r>
      <w:r>
        <w:rPr>
          <w:sz w:val="24"/>
          <w:szCs w:val="24"/>
        </w:rPr>
        <w:t>5</w:t>
      </w:r>
      <w:r w:rsidRPr="00813FA3">
        <w:rPr>
          <w:sz w:val="24"/>
          <w:szCs w:val="24"/>
        </w:rPr>
        <w:t xml:space="preserve"> тыс. рублей;</w:t>
      </w:r>
    </w:p>
    <w:p w:rsidR="00B67632" w:rsidRPr="00813FA3" w:rsidRDefault="00620FE8" w:rsidP="001077E2">
      <w:pPr>
        <w:widowControl/>
        <w:suppressAutoHyphens/>
        <w:ind w:firstLine="851"/>
        <w:jc w:val="both"/>
        <w:rPr>
          <w:sz w:val="24"/>
          <w:szCs w:val="24"/>
        </w:rPr>
      </w:pPr>
      <w:r w:rsidRPr="00813FA3">
        <w:rPr>
          <w:sz w:val="24"/>
          <w:szCs w:val="24"/>
        </w:rPr>
        <w:t xml:space="preserve">2023 год - </w:t>
      </w:r>
      <w:r>
        <w:rPr>
          <w:sz w:val="24"/>
          <w:szCs w:val="24"/>
        </w:rPr>
        <w:t>718</w:t>
      </w:r>
      <w:r w:rsidRPr="00813FA3">
        <w:rPr>
          <w:sz w:val="24"/>
          <w:szCs w:val="24"/>
        </w:rPr>
        <w:t>,</w:t>
      </w:r>
      <w:r>
        <w:rPr>
          <w:sz w:val="24"/>
          <w:szCs w:val="24"/>
        </w:rPr>
        <w:t>5</w:t>
      </w:r>
      <w:r w:rsidRPr="00813FA3">
        <w:rPr>
          <w:sz w:val="24"/>
          <w:szCs w:val="24"/>
        </w:rPr>
        <w:t xml:space="preserve"> тыс. рублей.</w:t>
      </w:r>
    </w:p>
    <w:p w:rsidR="00967945" w:rsidRDefault="00967945" w:rsidP="001077E2">
      <w:pPr>
        <w:widowControl/>
        <w:suppressAutoHyphens/>
        <w:ind w:firstLine="851"/>
        <w:jc w:val="both"/>
        <w:rPr>
          <w:sz w:val="24"/>
          <w:szCs w:val="24"/>
        </w:rPr>
      </w:pPr>
    </w:p>
    <w:p w:rsidR="00201497" w:rsidRDefault="00634525" w:rsidP="001077E2">
      <w:pPr>
        <w:widowControl/>
        <w:suppressAutoHyphens/>
        <w:ind w:firstLine="851"/>
        <w:jc w:val="both"/>
        <w:rPr>
          <w:sz w:val="24"/>
          <w:szCs w:val="24"/>
        </w:rPr>
      </w:pPr>
      <w:r w:rsidRPr="00813FA3">
        <w:rPr>
          <w:sz w:val="24"/>
          <w:szCs w:val="24"/>
        </w:rPr>
        <w:t>за счет средств республиканского бюджета Республики Коми:</w:t>
      </w:r>
    </w:p>
    <w:p w:rsidR="00201497" w:rsidRDefault="00201497" w:rsidP="001077E2">
      <w:pPr>
        <w:widowControl/>
        <w:suppressAutoHyphens/>
        <w:ind w:firstLine="851"/>
        <w:jc w:val="both"/>
        <w:rPr>
          <w:sz w:val="24"/>
          <w:szCs w:val="24"/>
        </w:rPr>
      </w:pPr>
      <w:r w:rsidRPr="00813FA3">
        <w:rPr>
          <w:sz w:val="24"/>
          <w:szCs w:val="24"/>
        </w:rPr>
        <w:t>2015 год - 0,0 тыс. рублей;</w:t>
      </w:r>
    </w:p>
    <w:p w:rsidR="00201497" w:rsidRDefault="00201497" w:rsidP="001077E2">
      <w:pPr>
        <w:widowControl/>
        <w:suppressAutoHyphens/>
        <w:ind w:firstLine="851"/>
        <w:jc w:val="both"/>
        <w:rPr>
          <w:sz w:val="24"/>
          <w:szCs w:val="24"/>
        </w:rPr>
      </w:pPr>
      <w:r w:rsidRPr="00813FA3">
        <w:rPr>
          <w:sz w:val="24"/>
          <w:szCs w:val="24"/>
        </w:rPr>
        <w:t>2016 год - 0,0 тыс. рублей;</w:t>
      </w:r>
    </w:p>
    <w:p w:rsidR="00201497" w:rsidRDefault="00201497" w:rsidP="001077E2">
      <w:pPr>
        <w:widowControl/>
        <w:suppressAutoHyphens/>
        <w:ind w:firstLine="851"/>
        <w:jc w:val="both"/>
        <w:rPr>
          <w:sz w:val="24"/>
          <w:szCs w:val="24"/>
        </w:rPr>
      </w:pPr>
      <w:r w:rsidRPr="00813FA3">
        <w:rPr>
          <w:sz w:val="24"/>
          <w:szCs w:val="24"/>
        </w:rPr>
        <w:t>2017 год - 0,0 тыс. рублей;</w:t>
      </w:r>
    </w:p>
    <w:p w:rsidR="00201497" w:rsidRDefault="00201497" w:rsidP="001077E2">
      <w:pPr>
        <w:widowControl/>
        <w:suppressAutoHyphens/>
        <w:ind w:firstLine="851"/>
        <w:jc w:val="both"/>
        <w:rPr>
          <w:sz w:val="24"/>
          <w:szCs w:val="24"/>
        </w:rPr>
      </w:pPr>
      <w:r w:rsidRPr="00813FA3">
        <w:rPr>
          <w:sz w:val="24"/>
          <w:szCs w:val="24"/>
        </w:rPr>
        <w:t>2018 год - 0,0 тыс. рублей;</w:t>
      </w:r>
    </w:p>
    <w:p w:rsidR="00201497" w:rsidRDefault="00201497" w:rsidP="001077E2">
      <w:pPr>
        <w:widowControl/>
        <w:suppressAutoHyphens/>
        <w:ind w:firstLine="851"/>
        <w:jc w:val="both"/>
        <w:rPr>
          <w:sz w:val="24"/>
          <w:szCs w:val="24"/>
        </w:rPr>
      </w:pPr>
      <w:r w:rsidRPr="00813FA3">
        <w:rPr>
          <w:sz w:val="24"/>
          <w:szCs w:val="24"/>
        </w:rPr>
        <w:t>2019 год - 14830,2 тыс. рублей;</w:t>
      </w:r>
    </w:p>
    <w:p w:rsidR="00201497" w:rsidRDefault="00201497" w:rsidP="001077E2">
      <w:pPr>
        <w:widowControl/>
        <w:suppressAutoHyphens/>
        <w:ind w:firstLine="851"/>
        <w:jc w:val="both"/>
        <w:rPr>
          <w:sz w:val="24"/>
          <w:szCs w:val="24"/>
        </w:rPr>
      </w:pPr>
      <w:r w:rsidRPr="00813FA3">
        <w:rPr>
          <w:sz w:val="24"/>
          <w:szCs w:val="24"/>
        </w:rPr>
        <w:t>2020 год - 6140,</w:t>
      </w:r>
      <w:r w:rsidR="00080AA3">
        <w:rPr>
          <w:sz w:val="24"/>
          <w:szCs w:val="24"/>
        </w:rPr>
        <w:t>7</w:t>
      </w:r>
      <w:r w:rsidRPr="00813FA3">
        <w:rPr>
          <w:sz w:val="24"/>
          <w:szCs w:val="24"/>
        </w:rPr>
        <w:t xml:space="preserve"> тыс. рублей;</w:t>
      </w:r>
    </w:p>
    <w:p w:rsidR="00201497" w:rsidRDefault="00201497" w:rsidP="001077E2">
      <w:pPr>
        <w:widowControl/>
        <w:suppressAutoHyphens/>
        <w:ind w:firstLine="851"/>
        <w:jc w:val="both"/>
        <w:rPr>
          <w:sz w:val="24"/>
          <w:szCs w:val="24"/>
        </w:rPr>
      </w:pPr>
      <w:r w:rsidRPr="00813FA3">
        <w:rPr>
          <w:sz w:val="24"/>
          <w:szCs w:val="24"/>
        </w:rPr>
        <w:t>2021 год - 4887,8 тыс. рублей;</w:t>
      </w:r>
    </w:p>
    <w:p w:rsidR="00201497" w:rsidRPr="00813FA3" w:rsidRDefault="00201497" w:rsidP="001077E2">
      <w:pPr>
        <w:widowControl/>
        <w:suppressAutoHyphens/>
        <w:ind w:firstLine="851"/>
        <w:jc w:val="both"/>
        <w:rPr>
          <w:sz w:val="24"/>
          <w:szCs w:val="24"/>
        </w:rPr>
      </w:pPr>
      <w:r w:rsidRPr="00813FA3">
        <w:rPr>
          <w:sz w:val="24"/>
          <w:szCs w:val="24"/>
        </w:rPr>
        <w:t>2022 год - 4887,8 тыс. рублей;</w:t>
      </w:r>
    </w:p>
    <w:p w:rsidR="00201497" w:rsidRDefault="00201497" w:rsidP="001077E2">
      <w:pPr>
        <w:widowControl/>
        <w:suppressAutoHyphens/>
        <w:ind w:firstLine="851"/>
        <w:jc w:val="both"/>
        <w:rPr>
          <w:sz w:val="24"/>
          <w:szCs w:val="24"/>
        </w:rPr>
      </w:pPr>
      <w:r w:rsidRPr="00813FA3">
        <w:rPr>
          <w:sz w:val="24"/>
          <w:szCs w:val="24"/>
        </w:rPr>
        <w:t>2023 год - 4887,8 тыс. рублей.</w:t>
      </w:r>
    </w:p>
    <w:p w:rsidR="00634525" w:rsidRPr="00813FA3" w:rsidRDefault="00634525" w:rsidP="001077E2">
      <w:pPr>
        <w:widowControl/>
        <w:suppressAutoHyphens/>
        <w:ind w:firstLine="851"/>
        <w:jc w:val="both"/>
        <w:rPr>
          <w:sz w:val="24"/>
          <w:szCs w:val="24"/>
        </w:rPr>
      </w:pPr>
      <w:r w:rsidRPr="00813FA3">
        <w:rPr>
          <w:sz w:val="24"/>
          <w:szCs w:val="24"/>
        </w:rPr>
        <w:t xml:space="preserve">Ресурсное </w:t>
      </w:r>
      <w:hyperlink r:id="rId7" w:history="1">
        <w:r w:rsidRPr="00813FA3">
          <w:rPr>
            <w:sz w:val="24"/>
            <w:szCs w:val="24"/>
          </w:rPr>
          <w:t>обеспечение</w:t>
        </w:r>
      </w:hyperlink>
      <w:r w:rsidRPr="00813FA3">
        <w:rPr>
          <w:sz w:val="24"/>
          <w:szCs w:val="24"/>
        </w:rPr>
        <w:t xml:space="preserve"> Программы на 2015 - </w:t>
      </w:r>
      <w:r w:rsidR="008464DB" w:rsidRPr="00813FA3">
        <w:rPr>
          <w:sz w:val="24"/>
          <w:szCs w:val="24"/>
        </w:rPr>
        <w:t>2023</w:t>
      </w:r>
      <w:r w:rsidRPr="00813FA3">
        <w:rPr>
          <w:sz w:val="24"/>
          <w:szCs w:val="24"/>
        </w:rPr>
        <w:t xml:space="preserve"> гг. по источникам финансирования представлено в таблицах 4 и 5 приложения к Программе</w:t>
      </w:r>
      <w:r w:rsidR="00426B67" w:rsidRPr="00813FA3">
        <w:rPr>
          <w:sz w:val="24"/>
          <w:szCs w:val="24"/>
        </w:rPr>
        <w:t>.</w:t>
      </w:r>
      <w:r w:rsidRPr="00813FA3">
        <w:rPr>
          <w:sz w:val="24"/>
          <w:szCs w:val="24"/>
        </w:rPr>
        <w:t>»;</w:t>
      </w:r>
    </w:p>
    <w:p w:rsidR="00634525" w:rsidRPr="00813FA3" w:rsidRDefault="006C059A" w:rsidP="001077E2">
      <w:pPr>
        <w:widowControl/>
        <w:suppressAutoHyphens/>
        <w:ind w:firstLine="851"/>
        <w:jc w:val="both"/>
        <w:rPr>
          <w:spacing w:val="-12"/>
          <w:sz w:val="24"/>
          <w:szCs w:val="24"/>
        </w:rPr>
      </w:pPr>
      <w:r>
        <w:rPr>
          <w:sz w:val="24"/>
          <w:szCs w:val="24"/>
        </w:rPr>
        <w:t>6</w:t>
      </w:r>
      <w:r w:rsidR="003B521C" w:rsidRPr="00813FA3">
        <w:rPr>
          <w:sz w:val="24"/>
          <w:szCs w:val="24"/>
        </w:rPr>
        <w:t xml:space="preserve">) </w:t>
      </w:r>
      <w:r w:rsidR="00634525" w:rsidRPr="00813FA3">
        <w:rPr>
          <w:spacing w:val="-12"/>
          <w:sz w:val="24"/>
          <w:szCs w:val="24"/>
        </w:rPr>
        <w:t xml:space="preserve">в </w:t>
      </w:r>
      <w:proofErr w:type="gramStart"/>
      <w:r w:rsidR="00634525" w:rsidRPr="00813FA3">
        <w:rPr>
          <w:spacing w:val="-12"/>
          <w:sz w:val="24"/>
          <w:szCs w:val="24"/>
        </w:rPr>
        <w:t>паспорте  подпрограммы</w:t>
      </w:r>
      <w:proofErr w:type="gramEnd"/>
      <w:r w:rsidR="00634525" w:rsidRPr="00813FA3">
        <w:rPr>
          <w:spacing w:val="-12"/>
          <w:sz w:val="24"/>
          <w:szCs w:val="24"/>
        </w:rPr>
        <w:t xml:space="preserve"> 1 «</w:t>
      </w:r>
      <w:r w:rsidR="00634525" w:rsidRPr="00813FA3">
        <w:rPr>
          <w:sz w:val="24"/>
          <w:szCs w:val="24"/>
        </w:rPr>
        <w:t xml:space="preserve">Повышение пожарной безопасности на территории муниципального района «Ижемский» </w:t>
      </w:r>
      <w:r w:rsidR="00634525" w:rsidRPr="00813FA3">
        <w:rPr>
          <w:spacing w:val="-12"/>
          <w:sz w:val="24"/>
          <w:szCs w:val="24"/>
        </w:rPr>
        <w:t>позици</w:t>
      </w:r>
      <w:r w:rsidR="00834BAB" w:rsidRPr="00813FA3">
        <w:rPr>
          <w:spacing w:val="-12"/>
          <w:sz w:val="24"/>
          <w:szCs w:val="24"/>
        </w:rPr>
        <w:t>ю</w:t>
      </w:r>
      <w:r w:rsidR="00634525" w:rsidRPr="00813FA3">
        <w:rPr>
          <w:spacing w:val="-12"/>
          <w:sz w:val="24"/>
          <w:szCs w:val="24"/>
        </w:rPr>
        <w:t xml:space="preserve"> «Объёмы финансирования подпрограммы»  изложить в следующей редакции: </w:t>
      </w:r>
    </w:p>
    <w:p w:rsidR="00634525" w:rsidRPr="00813FA3" w:rsidRDefault="00634525" w:rsidP="001077E2">
      <w:pPr>
        <w:shd w:val="clear" w:color="auto" w:fill="FFFFFF"/>
        <w:suppressAutoHyphens/>
        <w:ind w:right="24" w:firstLine="851"/>
        <w:jc w:val="both"/>
        <w:rPr>
          <w:spacing w:val="-12"/>
          <w:sz w:val="24"/>
          <w:szCs w:val="24"/>
        </w:rPr>
      </w:pPr>
      <w:r w:rsidRPr="00813FA3">
        <w:rPr>
          <w:spacing w:val="-12"/>
          <w:sz w:val="24"/>
          <w:szCs w:val="24"/>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230"/>
      </w:tblGrid>
      <w:tr w:rsidR="00634525" w:rsidRPr="00813FA3" w:rsidTr="00687124">
        <w:tc>
          <w:tcPr>
            <w:tcW w:w="2835" w:type="dxa"/>
          </w:tcPr>
          <w:p w:rsidR="00634525" w:rsidRPr="00813FA3" w:rsidRDefault="00634525" w:rsidP="001077E2">
            <w:pPr>
              <w:suppressAutoHyphens/>
              <w:ind w:right="-108"/>
              <w:jc w:val="both"/>
              <w:rPr>
                <w:sz w:val="24"/>
                <w:szCs w:val="24"/>
              </w:rPr>
            </w:pPr>
            <w:r w:rsidRPr="00813FA3">
              <w:rPr>
                <w:sz w:val="24"/>
                <w:szCs w:val="24"/>
              </w:rPr>
              <w:t>Объемы финансирования подпрограммы</w:t>
            </w:r>
          </w:p>
        </w:tc>
        <w:tc>
          <w:tcPr>
            <w:tcW w:w="7230" w:type="dxa"/>
          </w:tcPr>
          <w:p w:rsidR="00634525" w:rsidRPr="00813FA3" w:rsidRDefault="00634525" w:rsidP="001077E2">
            <w:pPr>
              <w:suppressAutoHyphens/>
              <w:jc w:val="both"/>
              <w:rPr>
                <w:sz w:val="24"/>
                <w:szCs w:val="24"/>
              </w:rPr>
            </w:pPr>
            <w:r w:rsidRPr="00813FA3">
              <w:rPr>
                <w:sz w:val="24"/>
                <w:szCs w:val="24"/>
              </w:rPr>
              <w:t>Общий объем финансирования подпрограммы в 2015-</w:t>
            </w:r>
            <w:r w:rsidR="008464DB" w:rsidRPr="00813FA3">
              <w:rPr>
                <w:sz w:val="24"/>
                <w:szCs w:val="24"/>
              </w:rPr>
              <w:t>2023</w:t>
            </w:r>
            <w:r w:rsidRPr="00813FA3">
              <w:rPr>
                <w:sz w:val="24"/>
                <w:szCs w:val="24"/>
              </w:rPr>
              <w:t xml:space="preserve"> годах составит  </w:t>
            </w:r>
            <w:r w:rsidR="00CC76FC" w:rsidRPr="00813FA3">
              <w:rPr>
                <w:sz w:val="24"/>
                <w:szCs w:val="24"/>
              </w:rPr>
              <w:t>36</w:t>
            </w:r>
            <w:r w:rsidR="00404AEB" w:rsidRPr="00813FA3">
              <w:rPr>
                <w:sz w:val="24"/>
                <w:szCs w:val="24"/>
              </w:rPr>
              <w:t>55</w:t>
            </w:r>
            <w:r w:rsidRPr="00813FA3">
              <w:rPr>
                <w:sz w:val="24"/>
                <w:szCs w:val="24"/>
              </w:rPr>
              <w:t>,</w:t>
            </w:r>
            <w:r w:rsidR="00404AEB" w:rsidRPr="00813FA3">
              <w:rPr>
                <w:sz w:val="24"/>
                <w:szCs w:val="24"/>
              </w:rPr>
              <w:t>4</w:t>
            </w:r>
            <w:r w:rsidRPr="00813FA3">
              <w:rPr>
                <w:sz w:val="24"/>
                <w:szCs w:val="24"/>
              </w:rPr>
              <w:t xml:space="preserve"> тыс. руб. в том числе за счёт средств бюджета муниципального образования муниципального района «Ижемский»:</w:t>
            </w:r>
          </w:p>
          <w:p w:rsidR="00634525" w:rsidRPr="00813FA3" w:rsidRDefault="00634525" w:rsidP="001077E2">
            <w:pPr>
              <w:widowControl/>
              <w:suppressAutoHyphens/>
              <w:jc w:val="both"/>
              <w:rPr>
                <w:sz w:val="24"/>
                <w:szCs w:val="24"/>
              </w:rPr>
            </w:pPr>
            <w:r w:rsidRPr="00813FA3">
              <w:rPr>
                <w:sz w:val="24"/>
                <w:szCs w:val="24"/>
              </w:rPr>
              <w:t>2015 год - 1900,0 тыс. рублей;</w:t>
            </w:r>
          </w:p>
          <w:p w:rsidR="00634525" w:rsidRPr="00813FA3" w:rsidRDefault="00634525" w:rsidP="001077E2">
            <w:pPr>
              <w:widowControl/>
              <w:suppressAutoHyphens/>
              <w:jc w:val="both"/>
              <w:rPr>
                <w:sz w:val="24"/>
                <w:szCs w:val="24"/>
              </w:rPr>
            </w:pPr>
            <w:r w:rsidRPr="00813FA3">
              <w:rPr>
                <w:sz w:val="24"/>
                <w:szCs w:val="24"/>
              </w:rPr>
              <w:t>2016 год - 0,0 тыс. рублей;</w:t>
            </w:r>
          </w:p>
          <w:p w:rsidR="00634525" w:rsidRPr="00813FA3" w:rsidRDefault="00634525" w:rsidP="001077E2">
            <w:pPr>
              <w:widowControl/>
              <w:suppressAutoHyphens/>
              <w:jc w:val="both"/>
              <w:rPr>
                <w:sz w:val="24"/>
                <w:szCs w:val="24"/>
              </w:rPr>
            </w:pPr>
            <w:r w:rsidRPr="00813FA3">
              <w:rPr>
                <w:sz w:val="24"/>
                <w:szCs w:val="24"/>
              </w:rPr>
              <w:t>2017 год - 113,7 тыс. рублей;</w:t>
            </w:r>
          </w:p>
          <w:p w:rsidR="00634525" w:rsidRPr="00813FA3" w:rsidRDefault="00634525" w:rsidP="001077E2">
            <w:pPr>
              <w:widowControl/>
              <w:suppressAutoHyphens/>
              <w:jc w:val="both"/>
              <w:rPr>
                <w:sz w:val="24"/>
                <w:szCs w:val="24"/>
              </w:rPr>
            </w:pPr>
            <w:r w:rsidRPr="00813FA3">
              <w:rPr>
                <w:sz w:val="24"/>
                <w:szCs w:val="24"/>
              </w:rPr>
              <w:t>2018 год - 71,8 тыс. рублей;</w:t>
            </w:r>
          </w:p>
          <w:p w:rsidR="00634525" w:rsidRPr="00813FA3" w:rsidRDefault="00634525" w:rsidP="001077E2">
            <w:pPr>
              <w:widowControl/>
              <w:suppressAutoHyphens/>
              <w:jc w:val="both"/>
              <w:rPr>
                <w:sz w:val="24"/>
                <w:szCs w:val="24"/>
              </w:rPr>
            </w:pPr>
            <w:r w:rsidRPr="00813FA3">
              <w:rPr>
                <w:sz w:val="24"/>
                <w:szCs w:val="24"/>
              </w:rPr>
              <w:t>2019 год - 309,1 тыс. рублей;</w:t>
            </w:r>
          </w:p>
          <w:p w:rsidR="00634525" w:rsidRPr="00813FA3" w:rsidRDefault="00634525" w:rsidP="001077E2">
            <w:pPr>
              <w:widowControl/>
              <w:suppressAutoHyphens/>
              <w:jc w:val="both"/>
              <w:rPr>
                <w:sz w:val="24"/>
                <w:szCs w:val="24"/>
              </w:rPr>
            </w:pPr>
            <w:r w:rsidRPr="00813FA3">
              <w:rPr>
                <w:sz w:val="24"/>
                <w:szCs w:val="24"/>
              </w:rPr>
              <w:t xml:space="preserve">2020 год - </w:t>
            </w:r>
            <w:r w:rsidR="00404AEB" w:rsidRPr="00813FA3">
              <w:rPr>
                <w:sz w:val="24"/>
                <w:szCs w:val="24"/>
              </w:rPr>
              <w:t>560</w:t>
            </w:r>
            <w:r w:rsidRPr="00813FA3">
              <w:rPr>
                <w:sz w:val="24"/>
                <w:szCs w:val="24"/>
              </w:rPr>
              <w:t>,</w:t>
            </w:r>
            <w:r w:rsidR="00404AEB" w:rsidRPr="00813FA3">
              <w:rPr>
                <w:sz w:val="24"/>
                <w:szCs w:val="24"/>
              </w:rPr>
              <w:t>8</w:t>
            </w:r>
            <w:r w:rsidRPr="00813FA3">
              <w:rPr>
                <w:sz w:val="24"/>
                <w:szCs w:val="24"/>
              </w:rPr>
              <w:t xml:space="preserve"> тыс. рублей;</w:t>
            </w:r>
          </w:p>
          <w:p w:rsidR="00724768" w:rsidRPr="00813FA3" w:rsidRDefault="00724768" w:rsidP="001077E2">
            <w:pPr>
              <w:pStyle w:val="ConsPlusCell"/>
              <w:suppressAutoHyphens/>
              <w:rPr>
                <w:sz w:val="24"/>
                <w:szCs w:val="24"/>
              </w:rPr>
            </w:pPr>
            <w:r w:rsidRPr="00813FA3">
              <w:rPr>
                <w:sz w:val="24"/>
                <w:szCs w:val="24"/>
              </w:rPr>
              <w:t xml:space="preserve">2021 год - </w:t>
            </w:r>
            <w:r w:rsidR="002A7FFA" w:rsidRPr="00813FA3">
              <w:rPr>
                <w:sz w:val="24"/>
                <w:szCs w:val="24"/>
              </w:rPr>
              <w:t>70</w:t>
            </w:r>
            <w:r w:rsidRPr="00813FA3">
              <w:rPr>
                <w:sz w:val="24"/>
                <w:szCs w:val="24"/>
              </w:rPr>
              <w:t>0,0  тыс. рублей;</w:t>
            </w:r>
          </w:p>
          <w:p w:rsidR="00724768" w:rsidRPr="00813FA3" w:rsidRDefault="00724768" w:rsidP="001077E2">
            <w:pPr>
              <w:pStyle w:val="ConsPlusCell"/>
              <w:suppressAutoHyphens/>
              <w:rPr>
                <w:sz w:val="24"/>
                <w:szCs w:val="24"/>
              </w:rPr>
            </w:pPr>
            <w:r w:rsidRPr="00813FA3">
              <w:rPr>
                <w:sz w:val="24"/>
                <w:szCs w:val="24"/>
              </w:rPr>
              <w:t>2022 год - 0,0 тыс. рублей;</w:t>
            </w:r>
          </w:p>
          <w:p w:rsidR="00634525" w:rsidRPr="00813FA3" w:rsidRDefault="00724768" w:rsidP="001077E2">
            <w:pPr>
              <w:pStyle w:val="ConsPlusCell"/>
              <w:suppressAutoHyphens/>
              <w:rPr>
                <w:sz w:val="24"/>
                <w:szCs w:val="24"/>
              </w:rPr>
            </w:pPr>
            <w:r w:rsidRPr="00813FA3">
              <w:rPr>
                <w:sz w:val="24"/>
                <w:szCs w:val="24"/>
              </w:rPr>
              <w:t>2023 год - 0,0 тыс. рублей.</w:t>
            </w:r>
          </w:p>
        </w:tc>
      </w:tr>
    </w:tbl>
    <w:p w:rsidR="00634525" w:rsidRPr="00813FA3" w:rsidRDefault="00634525" w:rsidP="001077E2">
      <w:pPr>
        <w:widowControl/>
        <w:suppressAutoHyphens/>
        <w:ind w:firstLine="540"/>
        <w:jc w:val="right"/>
        <w:rPr>
          <w:spacing w:val="-12"/>
          <w:sz w:val="24"/>
          <w:szCs w:val="24"/>
        </w:rPr>
      </w:pPr>
      <w:r w:rsidRPr="00813FA3">
        <w:rPr>
          <w:spacing w:val="-12"/>
          <w:sz w:val="24"/>
          <w:szCs w:val="24"/>
        </w:rPr>
        <w:t>»;</w:t>
      </w:r>
    </w:p>
    <w:p w:rsidR="00634525" w:rsidRPr="00813FA3" w:rsidRDefault="006C059A" w:rsidP="001077E2">
      <w:pPr>
        <w:suppressAutoHyphens/>
        <w:ind w:firstLine="851"/>
        <w:jc w:val="both"/>
        <w:rPr>
          <w:spacing w:val="-12"/>
          <w:sz w:val="24"/>
          <w:szCs w:val="24"/>
        </w:rPr>
      </w:pPr>
      <w:r>
        <w:rPr>
          <w:sz w:val="24"/>
          <w:szCs w:val="24"/>
        </w:rPr>
        <w:t>7</w:t>
      </w:r>
      <w:r w:rsidR="00634525" w:rsidRPr="00813FA3">
        <w:rPr>
          <w:sz w:val="24"/>
          <w:szCs w:val="24"/>
        </w:rPr>
        <w:t xml:space="preserve">) </w:t>
      </w:r>
      <w:r w:rsidR="00634525" w:rsidRPr="00813FA3">
        <w:rPr>
          <w:spacing w:val="-12"/>
          <w:sz w:val="24"/>
          <w:szCs w:val="24"/>
        </w:rPr>
        <w:t>раздел 6 «</w:t>
      </w:r>
      <w:r w:rsidR="00634525" w:rsidRPr="00813FA3">
        <w:rPr>
          <w:sz w:val="24"/>
          <w:szCs w:val="24"/>
        </w:rPr>
        <w:t>Ресурсное обеспечение подпрограммы</w:t>
      </w:r>
      <w:r w:rsidR="00634525" w:rsidRPr="00813FA3">
        <w:rPr>
          <w:spacing w:val="-12"/>
          <w:sz w:val="24"/>
          <w:szCs w:val="24"/>
        </w:rPr>
        <w:t>» подпрограммы 1  изложить в следующей редакции:</w:t>
      </w:r>
    </w:p>
    <w:p w:rsidR="00634525" w:rsidRPr="00813FA3" w:rsidRDefault="00634525" w:rsidP="001077E2">
      <w:pPr>
        <w:pStyle w:val="ConsPlusNormal"/>
        <w:suppressAutoHyphens/>
        <w:jc w:val="center"/>
        <w:outlineLvl w:val="0"/>
        <w:rPr>
          <w:rFonts w:ascii="Times New Roman" w:hAnsi="Times New Roman" w:cs="Times New Roman"/>
          <w:sz w:val="24"/>
          <w:szCs w:val="24"/>
        </w:rPr>
      </w:pPr>
      <w:r w:rsidRPr="00813FA3">
        <w:rPr>
          <w:spacing w:val="-12"/>
          <w:sz w:val="24"/>
          <w:szCs w:val="24"/>
        </w:rPr>
        <w:t>«</w:t>
      </w:r>
      <w:r w:rsidRPr="00813FA3">
        <w:rPr>
          <w:rFonts w:ascii="Times New Roman" w:hAnsi="Times New Roman" w:cs="Times New Roman"/>
          <w:sz w:val="24"/>
          <w:szCs w:val="24"/>
        </w:rPr>
        <w:t>Раздел 6. Ресурсное обеспечение подпрограммы:</w:t>
      </w:r>
    </w:p>
    <w:p w:rsidR="00634525" w:rsidRPr="00813FA3" w:rsidRDefault="00634525" w:rsidP="001077E2">
      <w:pPr>
        <w:pStyle w:val="ConsPlusNormal"/>
        <w:suppressAutoHyphens/>
        <w:ind w:firstLine="851"/>
        <w:jc w:val="both"/>
        <w:outlineLvl w:val="0"/>
        <w:rPr>
          <w:rFonts w:ascii="Times New Roman" w:hAnsi="Times New Roman" w:cs="Times New Roman"/>
          <w:sz w:val="24"/>
          <w:szCs w:val="24"/>
        </w:rPr>
      </w:pPr>
      <w:r w:rsidRPr="00813FA3">
        <w:rPr>
          <w:rFonts w:ascii="Times New Roman" w:hAnsi="Times New Roman" w:cs="Times New Roman"/>
          <w:sz w:val="24"/>
          <w:szCs w:val="24"/>
        </w:rPr>
        <w:t xml:space="preserve">Общий объём финансирования подпрограммы на 2015 - </w:t>
      </w:r>
      <w:r w:rsidR="008464DB" w:rsidRPr="00813FA3">
        <w:rPr>
          <w:rFonts w:ascii="Times New Roman" w:hAnsi="Times New Roman" w:cs="Times New Roman"/>
          <w:sz w:val="24"/>
          <w:szCs w:val="24"/>
        </w:rPr>
        <w:t>2023</w:t>
      </w:r>
      <w:r w:rsidRPr="00813FA3">
        <w:rPr>
          <w:rFonts w:ascii="Times New Roman" w:hAnsi="Times New Roman" w:cs="Times New Roman"/>
          <w:sz w:val="24"/>
          <w:szCs w:val="24"/>
        </w:rPr>
        <w:t xml:space="preserve"> г.г. составит </w:t>
      </w:r>
      <w:r w:rsidR="003B5FF1" w:rsidRPr="00813FA3">
        <w:rPr>
          <w:rFonts w:ascii="Times New Roman" w:hAnsi="Times New Roman" w:cs="Times New Roman"/>
          <w:sz w:val="24"/>
          <w:szCs w:val="24"/>
        </w:rPr>
        <w:t xml:space="preserve">3655,4 </w:t>
      </w:r>
      <w:r w:rsidRPr="00813FA3">
        <w:rPr>
          <w:rFonts w:ascii="Times New Roman" w:hAnsi="Times New Roman" w:cs="Times New Roman"/>
          <w:sz w:val="24"/>
          <w:szCs w:val="24"/>
        </w:rPr>
        <w:t>тыс. руб.</w:t>
      </w:r>
    </w:p>
    <w:p w:rsidR="00634525" w:rsidRPr="00813FA3" w:rsidRDefault="00634525" w:rsidP="001077E2">
      <w:pPr>
        <w:widowControl/>
        <w:suppressAutoHyphens/>
        <w:ind w:left="851"/>
        <w:jc w:val="both"/>
        <w:rPr>
          <w:sz w:val="24"/>
          <w:szCs w:val="24"/>
        </w:rPr>
      </w:pPr>
      <w:r w:rsidRPr="00813FA3">
        <w:rPr>
          <w:sz w:val="24"/>
          <w:szCs w:val="24"/>
        </w:rPr>
        <w:t>2015 год - 1900,0 тыс. рублей;</w:t>
      </w:r>
    </w:p>
    <w:p w:rsidR="00634525" w:rsidRPr="00813FA3" w:rsidRDefault="00634525" w:rsidP="001077E2">
      <w:pPr>
        <w:widowControl/>
        <w:suppressAutoHyphens/>
        <w:ind w:left="851"/>
        <w:jc w:val="both"/>
        <w:rPr>
          <w:sz w:val="24"/>
          <w:szCs w:val="24"/>
        </w:rPr>
      </w:pPr>
      <w:r w:rsidRPr="00813FA3">
        <w:rPr>
          <w:sz w:val="24"/>
          <w:szCs w:val="24"/>
        </w:rPr>
        <w:t>2016 год - 0,0 тыс. рублей;</w:t>
      </w:r>
    </w:p>
    <w:p w:rsidR="00634525" w:rsidRPr="00813FA3" w:rsidRDefault="00634525" w:rsidP="001077E2">
      <w:pPr>
        <w:widowControl/>
        <w:suppressAutoHyphens/>
        <w:ind w:left="851"/>
        <w:jc w:val="both"/>
        <w:rPr>
          <w:sz w:val="24"/>
          <w:szCs w:val="24"/>
        </w:rPr>
      </w:pPr>
      <w:r w:rsidRPr="00813FA3">
        <w:rPr>
          <w:sz w:val="24"/>
          <w:szCs w:val="24"/>
        </w:rPr>
        <w:t>2017 год - 113,7 тыс. рублей;</w:t>
      </w:r>
    </w:p>
    <w:p w:rsidR="00634525" w:rsidRPr="00813FA3" w:rsidRDefault="00634525" w:rsidP="001077E2">
      <w:pPr>
        <w:widowControl/>
        <w:suppressAutoHyphens/>
        <w:ind w:left="851"/>
        <w:jc w:val="both"/>
        <w:rPr>
          <w:sz w:val="24"/>
          <w:szCs w:val="24"/>
        </w:rPr>
      </w:pPr>
      <w:r w:rsidRPr="00813FA3">
        <w:rPr>
          <w:sz w:val="24"/>
          <w:szCs w:val="24"/>
        </w:rPr>
        <w:t>2018 год - 71,8 тыс. рублей;</w:t>
      </w:r>
    </w:p>
    <w:p w:rsidR="00634525" w:rsidRPr="00813FA3" w:rsidRDefault="00634525" w:rsidP="001077E2">
      <w:pPr>
        <w:widowControl/>
        <w:suppressAutoHyphens/>
        <w:ind w:left="851"/>
        <w:jc w:val="both"/>
        <w:rPr>
          <w:sz w:val="24"/>
          <w:szCs w:val="24"/>
        </w:rPr>
      </w:pPr>
      <w:r w:rsidRPr="00813FA3">
        <w:rPr>
          <w:sz w:val="24"/>
          <w:szCs w:val="24"/>
        </w:rPr>
        <w:t>2019 год - 309,1 тыс. рублей;</w:t>
      </w:r>
    </w:p>
    <w:p w:rsidR="00724768" w:rsidRPr="00813FA3" w:rsidRDefault="00634525" w:rsidP="001077E2">
      <w:pPr>
        <w:widowControl/>
        <w:suppressAutoHyphens/>
        <w:ind w:left="851"/>
        <w:jc w:val="both"/>
        <w:rPr>
          <w:sz w:val="24"/>
          <w:szCs w:val="24"/>
        </w:rPr>
      </w:pPr>
      <w:r w:rsidRPr="00813FA3">
        <w:rPr>
          <w:sz w:val="24"/>
          <w:szCs w:val="24"/>
        </w:rPr>
        <w:t xml:space="preserve">2020 год - </w:t>
      </w:r>
      <w:r w:rsidR="00080606" w:rsidRPr="00813FA3">
        <w:rPr>
          <w:sz w:val="24"/>
          <w:szCs w:val="24"/>
        </w:rPr>
        <w:t xml:space="preserve">560,8 </w:t>
      </w:r>
      <w:r w:rsidRPr="00813FA3">
        <w:rPr>
          <w:sz w:val="24"/>
          <w:szCs w:val="24"/>
        </w:rPr>
        <w:t>тыс. рублей;</w:t>
      </w:r>
    </w:p>
    <w:p w:rsidR="00724768" w:rsidRPr="00813FA3" w:rsidRDefault="00724768" w:rsidP="001077E2">
      <w:pPr>
        <w:widowControl/>
        <w:suppressAutoHyphens/>
        <w:ind w:left="851"/>
        <w:jc w:val="both"/>
        <w:rPr>
          <w:sz w:val="24"/>
          <w:szCs w:val="24"/>
        </w:rPr>
      </w:pPr>
      <w:r w:rsidRPr="00813FA3">
        <w:rPr>
          <w:sz w:val="24"/>
          <w:szCs w:val="24"/>
        </w:rPr>
        <w:t xml:space="preserve">2021 год - </w:t>
      </w:r>
      <w:r w:rsidR="002A7FFA" w:rsidRPr="00813FA3">
        <w:rPr>
          <w:sz w:val="24"/>
          <w:szCs w:val="24"/>
        </w:rPr>
        <w:t>70</w:t>
      </w:r>
      <w:r w:rsidRPr="00813FA3">
        <w:rPr>
          <w:sz w:val="24"/>
          <w:szCs w:val="24"/>
        </w:rPr>
        <w:t>0,0  тыс. рублей;</w:t>
      </w:r>
    </w:p>
    <w:p w:rsidR="00724768" w:rsidRPr="00813FA3" w:rsidRDefault="00724768" w:rsidP="001077E2">
      <w:pPr>
        <w:widowControl/>
        <w:suppressAutoHyphens/>
        <w:ind w:left="851"/>
        <w:jc w:val="both"/>
        <w:rPr>
          <w:sz w:val="24"/>
          <w:szCs w:val="24"/>
        </w:rPr>
      </w:pPr>
      <w:r w:rsidRPr="00813FA3">
        <w:rPr>
          <w:sz w:val="24"/>
          <w:szCs w:val="24"/>
        </w:rPr>
        <w:t>2022 год - 0,0 тыс. рублей;</w:t>
      </w:r>
    </w:p>
    <w:p w:rsidR="00724768" w:rsidRPr="00813FA3" w:rsidRDefault="00724768" w:rsidP="001077E2">
      <w:pPr>
        <w:widowControl/>
        <w:suppressAutoHyphens/>
        <w:ind w:left="851"/>
        <w:jc w:val="both"/>
        <w:rPr>
          <w:sz w:val="24"/>
          <w:szCs w:val="24"/>
        </w:rPr>
      </w:pPr>
      <w:r w:rsidRPr="00813FA3">
        <w:rPr>
          <w:sz w:val="24"/>
          <w:szCs w:val="24"/>
        </w:rPr>
        <w:t>2023 год - 0,0 тыс. рублей.</w:t>
      </w:r>
    </w:p>
    <w:p w:rsidR="00634525" w:rsidRPr="00813FA3" w:rsidRDefault="00634525" w:rsidP="001077E2">
      <w:pPr>
        <w:suppressAutoHyphens/>
        <w:ind w:firstLine="851"/>
        <w:jc w:val="both"/>
        <w:rPr>
          <w:sz w:val="24"/>
          <w:szCs w:val="24"/>
        </w:rPr>
      </w:pPr>
      <w:r w:rsidRPr="00813FA3">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634525" w:rsidRPr="00813FA3" w:rsidRDefault="006C059A" w:rsidP="001077E2">
      <w:pPr>
        <w:suppressAutoHyphens/>
        <w:ind w:firstLine="851"/>
        <w:jc w:val="both"/>
        <w:rPr>
          <w:spacing w:val="-12"/>
          <w:sz w:val="24"/>
          <w:szCs w:val="24"/>
        </w:rPr>
      </w:pPr>
      <w:r>
        <w:rPr>
          <w:sz w:val="24"/>
          <w:szCs w:val="24"/>
        </w:rPr>
        <w:t>8</w:t>
      </w:r>
      <w:r w:rsidR="00634525" w:rsidRPr="00813FA3">
        <w:rPr>
          <w:sz w:val="24"/>
          <w:szCs w:val="24"/>
        </w:rPr>
        <w:t xml:space="preserve">) </w:t>
      </w:r>
      <w:r w:rsidR="00634525" w:rsidRPr="00813FA3">
        <w:rPr>
          <w:spacing w:val="-12"/>
          <w:sz w:val="24"/>
          <w:szCs w:val="24"/>
        </w:rPr>
        <w:t xml:space="preserve">в </w:t>
      </w:r>
      <w:proofErr w:type="gramStart"/>
      <w:r w:rsidR="00634525" w:rsidRPr="00813FA3">
        <w:rPr>
          <w:spacing w:val="-12"/>
          <w:sz w:val="24"/>
          <w:szCs w:val="24"/>
        </w:rPr>
        <w:t>паспорте  подпрограммы</w:t>
      </w:r>
      <w:proofErr w:type="gramEnd"/>
      <w:r w:rsidR="00634525" w:rsidRPr="00813FA3">
        <w:rPr>
          <w:spacing w:val="-12"/>
          <w:sz w:val="24"/>
          <w:szCs w:val="24"/>
        </w:rPr>
        <w:t xml:space="preserve"> 2 «</w:t>
      </w:r>
      <w:r w:rsidR="00634525" w:rsidRPr="00813FA3">
        <w:rPr>
          <w:sz w:val="24"/>
          <w:szCs w:val="24"/>
        </w:rPr>
        <w:t>Профилактика терроризма и экстремизма на территории муниципального образования  муниципального района «Ижемский»</w:t>
      </w:r>
      <w:r w:rsidR="00ED27FC" w:rsidRPr="00813FA3">
        <w:rPr>
          <w:sz w:val="24"/>
          <w:szCs w:val="24"/>
        </w:rPr>
        <w:t xml:space="preserve"> </w:t>
      </w:r>
      <w:r w:rsidR="00634525" w:rsidRPr="00813FA3">
        <w:rPr>
          <w:spacing w:val="-12"/>
          <w:sz w:val="24"/>
          <w:szCs w:val="24"/>
        </w:rPr>
        <w:t>позици</w:t>
      </w:r>
      <w:r w:rsidR="00834BAB" w:rsidRPr="00813FA3">
        <w:rPr>
          <w:spacing w:val="-12"/>
          <w:sz w:val="24"/>
          <w:szCs w:val="24"/>
        </w:rPr>
        <w:t>ю</w:t>
      </w:r>
      <w:r w:rsidR="00634525" w:rsidRPr="00813FA3">
        <w:rPr>
          <w:spacing w:val="-12"/>
          <w:sz w:val="24"/>
          <w:szCs w:val="24"/>
        </w:rPr>
        <w:t xml:space="preserve"> </w:t>
      </w:r>
      <w:r w:rsidR="00555736" w:rsidRPr="00813FA3">
        <w:rPr>
          <w:spacing w:val="-12"/>
          <w:sz w:val="24"/>
          <w:szCs w:val="24"/>
        </w:rPr>
        <w:t xml:space="preserve">«Объёмы финансирования подпрограммы» </w:t>
      </w:r>
      <w:r w:rsidR="00634525" w:rsidRPr="00813FA3">
        <w:rPr>
          <w:spacing w:val="-12"/>
          <w:sz w:val="24"/>
          <w:szCs w:val="24"/>
        </w:rPr>
        <w:t xml:space="preserve">изложить в следующей редакции: </w:t>
      </w:r>
    </w:p>
    <w:p w:rsidR="00634525" w:rsidRPr="00813FA3" w:rsidRDefault="00634525" w:rsidP="001077E2">
      <w:pPr>
        <w:shd w:val="clear" w:color="auto" w:fill="FFFFFF"/>
        <w:suppressAutoHyphens/>
        <w:ind w:right="24" w:firstLine="851"/>
        <w:jc w:val="both"/>
        <w:rPr>
          <w:spacing w:val="-12"/>
          <w:sz w:val="24"/>
          <w:szCs w:val="24"/>
        </w:rPr>
      </w:pPr>
      <w:r w:rsidRPr="00813FA3">
        <w:rPr>
          <w:spacing w:val="-12"/>
          <w:sz w:val="24"/>
          <w:szCs w:val="24"/>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946"/>
      </w:tblGrid>
      <w:tr w:rsidR="00634525" w:rsidRPr="00813FA3" w:rsidTr="009F2FD8">
        <w:tc>
          <w:tcPr>
            <w:tcW w:w="3119" w:type="dxa"/>
          </w:tcPr>
          <w:p w:rsidR="00634525" w:rsidRPr="00813FA3" w:rsidRDefault="00634525" w:rsidP="001077E2">
            <w:pPr>
              <w:suppressAutoHyphens/>
              <w:ind w:right="-108"/>
              <w:jc w:val="both"/>
              <w:rPr>
                <w:sz w:val="24"/>
                <w:szCs w:val="24"/>
              </w:rPr>
            </w:pPr>
            <w:r w:rsidRPr="00813FA3">
              <w:rPr>
                <w:sz w:val="24"/>
                <w:szCs w:val="24"/>
              </w:rPr>
              <w:t>Объемы финансирования подпрограммы</w:t>
            </w:r>
          </w:p>
        </w:tc>
        <w:tc>
          <w:tcPr>
            <w:tcW w:w="6946" w:type="dxa"/>
          </w:tcPr>
          <w:p w:rsidR="00634525" w:rsidRPr="00813FA3" w:rsidRDefault="00634525" w:rsidP="001077E2">
            <w:pPr>
              <w:suppressAutoHyphens/>
              <w:jc w:val="both"/>
              <w:rPr>
                <w:sz w:val="24"/>
                <w:szCs w:val="24"/>
              </w:rPr>
            </w:pPr>
            <w:r w:rsidRPr="00813FA3">
              <w:rPr>
                <w:sz w:val="24"/>
                <w:szCs w:val="24"/>
              </w:rPr>
              <w:t>Общий объем финансирования подпрограммы в 2015-</w:t>
            </w:r>
            <w:r w:rsidR="008464DB" w:rsidRPr="00813FA3">
              <w:rPr>
                <w:sz w:val="24"/>
                <w:szCs w:val="24"/>
              </w:rPr>
              <w:t>2023</w:t>
            </w:r>
            <w:r w:rsidRPr="00813FA3">
              <w:rPr>
                <w:sz w:val="24"/>
                <w:szCs w:val="24"/>
              </w:rPr>
              <w:t xml:space="preserve"> годах </w:t>
            </w:r>
            <w:proofErr w:type="gramStart"/>
            <w:r w:rsidRPr="00813FA3">
              <w:rPr>
                <w:sz w:val="24"/>
                <w:szCs w:val="24"/>
              </w:rPr>
              <w:t xml:space="preserve">составит  </w:t>
            </w:r>
            <w:r w:rsidR="00FC416E">
              <w:rPr>
                <w:sz w:val="24"/>
                <w:szCs w:val="24"/>
              </w:rPr>
              <w:t>4</w:t>
            </w:r>
            <w:r w:rsidR="009C422D">
              <w:rPr>
                <w:sz w:val="24"/>
                <w:szCs w:val="24"/>
              </w:rPr>
              <w:t>5231</w:t>
            </w:r>
            <w:proofErr w:type="gramEnd"/>
            <w:r w:rsidRPr="00813FA3">
              <w:rPr>
                <w:sz w:val="24"/>
                <w:szCs w:val="24"/>
              </w:rPr>
              <w:t>,</w:t>
            </w:r>
            <w:r w:rsidR="00FC416E">
              <w:rPr>
                <w:sz w:val="24"/>
                <w:szCs w:val="24"/>
              </w:rPr>
              <w:t>1</w:t>
            </w:r>
            <w:r w:rsidRPr="00813FA3">
              <w:rPr>
                <w:sz w:val="24"/>
                <w:szCs w:val="24"/>
              </w:rPr>
              <w:t xml:space="preserve"> тыс. руб., из них:</w:t>
            </w:r>
          </w:p>
          <w:p w:rsidR="00634525" w:rsidRPr="00813FA3" w:rsidRDefault="00634525" w:rsidP="001077E2">
            <w:pPr>
              <w:pStyle w:val="ConsPlusCell"/>
              <w:suppressAutoHyphens/>
              <w:rPr>
                <w:sz w:val="24"/>
                <w:szCs w:val="24"/>
              </w:rPr>
            </w:pPr>
            <w:r w:rsidRPr="00813FA3">
              <w:rPr>
                <w:sz w:val="24"/>
                <w:szCs w:val="24"/>
              </w:rPr>
              <w:t>2015 год - 0,0  тыс. рублей;</w:t>
            </w:r>
          </w:p>
          <w:p w:rsidR="00634525" w:rsidRPr="00813FA3" w:rsidRDefault="00634525" w:rsidP="001077E2">
            <w:pPr>
              <w:pStyle w:val="ConsPlusCell"/>
              <w:suppressAutoHyphens/>
              <w:rPr>
                <w:sz w:val="24"/>
                <w:szCs w:val="24"/>
              </w:rPr>
            </w:pPr>
            <w:r w:rsidRPr="00813FA3">
              <w:rPr>
                <w:sz w:val="24"/>
                <w:szCs w:val="24"/>
              </w:rPr>
              <w:t xml:space="preserve">2016 год - 0,0  тыс. рублей;   </w:t>
            </w:r>
          </w:p>
          <w:p w:rsidR="00634525" w:rsidRPr="00813FA3" w:rsidRDefault="00634525" w:rsidP="001077E2">
            <w:pPr>
              <w:pStyle w:val="ConsPlusCell"/>
              <w:suppressAutoHyphens/>
              <w:rPr>
                <w:sz w:val="24"/>
                <w:szCs w:val="24"/>
              </w:rPr>
            </w:pPr>
            <w:r w:rsidRPr="00813FA3">
              <w:rPr>
                <w:sz w:val="24"/>
                <w:szCs w:val="24"/>
              </w:rPr>
              <w:t>2017 год - 425,3  тыс. рублей;</w:t>
            </w:r>
          </w:p>
          <w:p w:rsidR="00634525" w:rsidRPr="00813FA3" w:rsidRDefault="00634525" w:rsidP="001077E2">
            <w:pPr>
              <w:pStyle w:val="ConsPlusCell"/>
              <w:suppressAutoHyphens/>
              <w:rPr>
                <w:sz w:val="24"/>
                <w:szCs w:val="24"/>
              </w:rPr>
            </w:pPr>
            <w:r w:rsidRPr="00813FA3">
              <w:rPr>
                <w:sz w:val="24"/>
                <w:szCs w:val="24"/>
              </w:rPr>
              <w:t>2018 год -  171,0 тыс. рублей;</w:t>
            </w:r>
          </w:p>
          <w:p w:rsidR="00634525" w:rsidRPr="00813FA3" w:rsidRDefault="00634525" w:rsidP="001077E2">
            <w:pPr>
              <w:pStyle w:val="ConsPlusCell"/>
              <w:suppressAutoHyphens/>
              <w:rPr>
                <w:sz w:val="24"/>
                <w:szCs w:val="24"/>
              </w:rPr>
            </w:pPr>
            <w:r w:rsidRPr="00813FA3">
              <w:rPr>
                <w:sz w:val="24"/>
                <w:szCs w:val="24"/>
              </w:rPr>
              <w:t>2019 год -  1908</w:t>
            </w:r>
            <w:r w:rsidR="009C422D">
              <w:rPr>
                <w:sz w:val="24"/>
                <w:szCs w:val="24"/>
              </w:rPr>
              <w:t>8</w:t>
            </w:r>
            <w:r w:rsidRPr="00813FA3">
              <w:rPr>
                <w:sz w:val="24"/>
                <w:szCs w:val="24"/>
              </w:rPr>
              <w:t>,</w:t>
            </w:r>
            <w:proofErr w:type="gramStart"/>
            <w:r w:rsidR="009C422D">
              <w:rPr>
                <w:sz w:val="24"/>
                <w:szCs w:val="24"/>
              </w:rPr>
              <w:t>0</w:t>
            </w:r>
            <w:r w:rsidRPr="00813FA3">
              <w:rPr>
                <w:sz w:val="24"/>
                <w:szCs w:val="24"/>
              </w:rPr>
              <w:t xml:space="preserve">  тыс.</w:t>
            </w:r>
            <w:proofErr w:type="gramEnd"/>
            <w:r w:rsidRPr="00813FA3">
              <w:rPr>
                <w:sz w:val="24"/>
                <w:szCs w:val="24"/>
              </w:rPr>
              <w:t xml:space="preserve"> рублей;</w:t>
            </w:r>
          </w:p>
          <w:p w:rsidR="00634525" w:rsidRPr="00813FA3" w:rsidRDefault="00634525" w:rsidP="001077E2">
            <w:pPr>
              <w:pStyle w:val="ConsPlusCell"/>
              <w:suppressAutoHyphens/>
              <w:rPr>
                <w:sz w:val="24"/>
                <w:szCs w:val="24"/>
              </w:rPr>
            </w:pPr>
            <w:r w:rsidRPr="00813FA3">
              <w:rPr>
                <w:sz w:val="24"/>
                <w:szCs w:val="24"/>
              </w:rPr>
              <w:t xml:space="preserve">2020 год -  </w:t>
            </w:r>
            <w:r w:rsidR="001C3035" w:rsidRPr="00813FA3">
              <w:rPr>
                <w:sz w:val="24"/>
                <w:szCs w:val="24"/>
              </w:rPr>
              <w:t>7540,6</w:t>
            </w:r>
            <w:r w:rsidRPr="00813FA3">
              <w:rPr>
                <w:sz w:val="24"/>
                <w:szCs w:val="24"/>
              </w:rPr>
              <w:t xml:space="preserve">  тыс. рублей;</w:t>
            </w:r>
          </w:p>
          <w:p w:rsidR="00637DF1" w:rsidRPr="00813FA3" w:rsidRDefault="00637DF1" w:rsidP="001077E2">
            <w:pPr>
              <w:pStyle w:val="ConsPlusCell"/>
              <w:suppressAutoHyphens/>
              <w:rPr>
                <w:sz w:val="24"/>
                <w:szCs w:val="24"/>
              </w:rPr>
            </w:pPr>
            <w:r w:rsidRPr="00813FA3">
              <w:rPr>
                <w:sz w:val="24"/>
                <w:szCs w:val="24"/>
              </w:rPr>
              <w:t xml:space="preserve">2021 год - </w:t>
            </w:r>
            <w:r w:rsidR="00CF11F3" w:rsidRPr="00813FA3">
              <w:rPr>
                <w:sz w:val="24"/>
                <w:szCs w:val="24"/>
              </w:rPr>
              <w:t>6</w:t>
            </w:r>
            <w:r w:rsidR="009C422D">
              <w:rPr>
                <w:sz w:val="24"/>
                <w:szCs w:val="24"/>
              </w:rPr>
              <w:t>793</w:t>
            </w:r>
            <w:r w:rsidR="00724768" w:rsidRPr="00813FA3">
              <w:rPr>
                <w:sz w:val="24"/>
                <w:szCs w:val="24"/>
              </w:rPr>
              <w:t>,</w:t>
            </w:r>
            <w:proofErr w:type="gramStart"/>
            <w:r w:rsidR="009C422D">
              <w:rPr>
                <w:sz w:val="24"/>
                <w:szCs w:val="24"/>
              </w:rPr>
              <w:t>6</w:t>
            </w:r>
            <w:r w:rsidR="00724768" w:rsidRPr="00813FA3">
              <w:rPr>
                <w:sz w:val="24"/>
                <w:szCs w:val="24"/>
              </w:rPr>
              <w:t xml:space="preserve"> </w:t>
            </w:r>
            <w:r w:rsidRPr="00813FA3">
              <w:rPr>
                <w:sz w:val="24"/>
                <w:szCs w:val="24"/>
              </w:rPr>
              <w:t xml:space="preserve"> тыс.</w:t>
            </w:r>
            <w:proofErr w:type="gramEnd"/>
            <w:r w:rsidRPr="00813FA3">
              <w:rPr>
                <w:sz w:val="24"/>
                <w:szCs w:val="24"/>
              </w:rPr>
              <w:t xml:space="preserve"> рублей;</w:t>
            </w:r>
          </w:p>
          <w:p w:rsidR="00637DF1" w:rsidRPr="00813FA3" w:rsidRDefault="00637DF1" w:rsidP="001077E2">
            <w:pPr>
              <w:pStyle w:val="ConsPlusCell"/>
              <w:suppressAutoHyphens/>
              <w:rPr>
                <w:sz w:val="24"/>
                <w:szCs w:val="24"/>
              </w:rPr>
            </w:pPr>
            <w:r w:rsidRPr="00813FA3">
              <w:rPr>
                <w:sz w:val="24"/>
                <w:szCs w:val="24"/>
              </w:rPr>
              <w:t xml:space="preserve">2022 год - </w:t>
            </w:r>
            <w:r w:rsidR="00CF11F3" w:rsidRPr="00813FA3">
              <w:rPr>
                <w:sz w:val="24"/>
                <w:szCs w:val="24"/>
              </w:rPr>
              <w:t>5</w:t>
            </w:r>
            <w:r w:rsidR="00E5637D">
              <w:rPr>
                <w:sz w:val="24"/>
                <w:szCs w:val="24"/>
              </w:rPr>
              <w:t>606</w:t>
            </w:r>
            <w:r w:rsidRPr="00813FA3">
              <w:rPr>
                <w:sz w:val="24"/>
                <w:szCs w:val="24"/>
              </w:rPr>
              <w:t>,</w:t>
            </w:r>
            <w:r w:rsidR="009C422D">
              <w:rPr>
                <w:sz w:val="24"/>
                <w:szCs w:val="24"/>
              </w:rPr>
              <w:t>3</w:t>
            </w:r>
            <w:r w:rsidRPr="00813FA3">
              <w:rPr>
                <w:sz w:val="24"/>
                <w:szCs w:val="24"/>
              </w:rPr>
              <w:t xml:space="preserve"> тыс. рублей;</w:t>
            </w:r>
          </w:p>
          <w:p w:rsidR="00637DF1" w:rsidRPr="00813FA3" w:rsidRDefault="00637DF1" w:rsidP="001077E2">
            <w:pPr>
              <w:pStyle w:val="ConsPlusCell"/>
              <w:suppressAutoHyphens/>
              <w:rPr>
                <w:sz w:val="24"/>
                <w:szCs w:val="24"/>
              </w:rPr>
            </w:pPr>
            <w:r w:rsidRPr="00813FA3">
              <w:rPr>
                <w:sz w:val="24"/>
                <w:szCs w:val="24"/>
              </w:rPr>
              <w:t xml:space="preserve">2023 год - </w:t>
            </w:r>
            <w:r w:rsidR="00CF11F3" w:rsidRPr="00813FA3">
              <w:rPr>
                <w:sz w:val="24"/>
                <w:szCs w:val="24"/>
              </w:rPr>
              <w:t>5</w:t>
            </w:r>
            <w:r w:rsidR="00E5637D">
              <w:rPr>
                <w:sz w:val="24"/>
                <w:szCs w:val="24"/>
              </w:rPr>
              <w:t>606</w:t>
            </w:r>
            <w:r w:rsidR="00CF11F3" w:rsidRPr="00813FA3">
              <w:rPr>
                <w:sz w:val="24"/>
                <w:szCs w:val="24"/>
              </w:rPr>
              <w:t>,</w:t>
            </w:r>
            <w:r w:rsidR="009C422D">
              <w:rPr>
                <w:sz w:val="24"/>
                <w:szCs w:val="24"/>
              </w:rPr>
              <w:t>3</w:t>
            </w:r>
            <w:r w:rsidR="00CF11F3" w:rsidRPr="00813FA3">
              <w:rPr>
                <w:sz w:val="24"/>
                <w:szCs w:val="24"/>
              </w:rPr>
              <w:t xml:space="preserve"> </w:t>
            </w:r>
            <w:r w:rsidRPr="00813FA3">
              <w:rPr>
                <w:sz w:val="24"/>
                <w:szCs w:val="24"/>
              </w:rPr>
              <w:t>тыс. рублей.</w:t>
            </w:r>
          </w:p>
          <w:p w:rsidR="00634525" w:rsidRPr="00813FA3" w:rsidRDefault="00634525" w:rsidP="001077E2">
            <w:pPr>
              <w:suppressAutoHyphens/>
              <w:jc w:val="both"/>
              <w:rPr>
                <w:sz w:val="24"/>
                <w:szCs w:val="24"/>
              </w:rPr>
            </w:pPr>
            <w:r w:rsidRPr="00813FA3">
              <w:rPr>
                <w:sz w:val="24"/>
                <w:szCs w:val="24"/>
              </w:rPr>
              <w:t>в том числе за счёт средств бюджета муниципального образования муниципального района «Ижемский</w:t>
            </w:r>
            <w:r w:rsidR="007405A3">
              <w:rPr>
                <w:sz w:val="24"/>
                <w:szCs w:val="24"/>
              </w:rPr>
              <w:t>»</w:t>
            </w:r>
            <w:r w:rsidRPr="00813FA3">
              <w:rPr>
                <w:sz w:val="24"/>
                <w:szCs w:val="24"/>
              </w:rPr>
              <w:t xml:space="preserve"> - </w:t>
            </w:r>
            <w:r w:rsidR="009C422D">
              <w:rPr>
                <w:sz w:val="24"/>
                <w:szCs w:val="24"/>
              </w:rPr>
              <w:t>9596</w:t>
            </w:r>
            <w:r w:rsidRPr="00813FA3">
              <w:rPr>
                <w:sz w:val="24"/>
                <w:szCs w:val="24"/>
              </w:rPr>
              <w:t>,</w:t>
            </w:r>
            <w:r w:rsidR="009C422D">
              <w:rPr>
                <w:sz w:val="24"/>
                <w:szCs w:val="24"/>
              </w:rPr>
              <w:t>8</w:t>
            </w:r>
            <w:r w:rsidRPr="00813FA3">
              <w:rPr>
                <w:sz w:val="24"/>
                <w:szCs w:val="24"/>
              </w:rPr>
              <w:t xml:space="preserve"> тыс. руб., из них:</w:t>
            </w:r>
          </w:p>
          <w:p w:rsidR="00634525" w:rsidRPr="00813FA3" w:rsidRDefault="00634525" w:rsidP="001077E2">
            <w:pPr>
              <w:pStyle w:val="ConsPlusCell"/>
              <w:suppressAutoHyphens/>
              <w:rPr>
                <w:sz w:val="24"/>
                <w:szCs w:val="24"/>
              </w:rPr>
            </w:pPr>
            <w:r w:rsidRPr="00813FA3">
              <w:rPr>
                <w:sz w:val="24"/>
                <w:szCs w:val="24"/>
              </w:rPr>
              <w:t>2015 год - 0,0  тыс. рублей;</w:t>
            </w:r>
          </w:p>
          <w:p w:rsidR="00634525" w:rsidRPr="00813FA3" w:rsidRDefault="00634525" w:rsidP="001077E2">
            <w:pPr>
              <w:pStyle w:val="ConsPlusCell"/>
              <w:suppressAutoHyphens/>
              <w:rPr>
                <w:sz w:val="24"/>
                <w:szCs w:val="24"/>
              </w:rPr>
            </w:pPr>
            <w:r w:rsidRPr="00813FA3">
              <w:rPr>
                <w:sz w:val="24"/>
                <w:szCs w:val="24"/>
              </w:rPr>
              <w:t xml:space="preserve">2016 год - 0,0  тыс. рублей;   </w:t>
            </w:r>
          </w:p>
          <w:p w:rsidR="00634525" w:rsidRPr="00813FA3" w:rsidRDefault="00634525" w:rsidP="001077E2">
            <w:pPr>
              <w:pStyle w:val="ConsPlusCell"/>
              <w:suppressAutoHyphens/>
              <w:rPr>
                <w:sz w:val="24"/>
                <w:szCs w:val="24"/>
              </w:rPr>
            </w:pPr>
            <w:r w:rsidRPr="00813FA3">
              <w:rPr>
                <w:sz w:val="24"/>
                <w:szCs w:val="24"/>
              </w:rPr>
              <w:t>2017 год - 425,3  тыс. рублей;</w:t>
            </w:r>
          </w:p>
          <w:p w:rsidR="00634525" w:rsidRPr="00813FA3" w:rsidRDefault="00634525" w:rsidP="001077E2">
            <w:pPr>
              <w:pStyle w:val="ConsPlusCell"/>
              <w:suppressAutoHyphens/>
              <w:rPr>
                <w:sz w:val="24"/>
                <w:szCs w:val="24"/>
              </w:rPr>
            </w:pPr>
            <w:r w:rsidRPr="00813FA3">
              <w:rPr>
                <w:sz w:val="24"/>
                <w:szCs w:val="24"/>
              </w:rPr>
              <w:t>2018 год -  171,0 тыс. рублей;</w:t>
            </w:r>
          </w:p>
          <w:p w:rsidR="00634525" w:rsidRPr="00813FA3" w:rsidRDefault="00634525" w:rsidP="001077E2">
            <w:pPr>
              <w:pStyle w:val="ConsPlusCell"/>
              <w:suppressAutoHyphens/>
              <w:rPr>
                <w:sz w:val="24"/>
                <w:szCs w:val="24"/>
              </w:rPr>
            </w:pPr>
            <w:r w:rsidRPr="00813FA3">
              <w:rPr>
                <w:sz w:val="24"/>
                <w:szCs w:val="24"/>
              </w:rPr>
              <w:t>2019 год -  4257,8 тыс. рублей;</w:t>
            </w:r>
          </w:p>
          <w:p w:rsidR="00634525" w:rsidRPr="00813FA3" w:rsidRDefault="00634525" w:rsidP="001077E2">
            <w:pPr>
              <w:pStyle w:val="ConsPlusCell"/>
              <w:suppressAutoHyphens/>
              <w:rPr>
                <w:sz w:val="24"/>
                <w:szCs w:val="24"/>
              </w:rPr>
            </w:pPr>
            <w:r w:rsidRPr="00813FA3">
              <w:rPr>
                <w:sz w:val="24"/>
                <w:szCs w:val="24"/>
              </w:rPr>
              <w:t xml:space="preserve">2020 год -  </w:t>
            </w:r>
            <w:r w:rsidR="00017BE4" w:rsidRPr="00813FA3">
              <w:rPr>
                <w:sz w:val="24"/>
                <w:szCs w:val="24"/>
              </w:rPr>
              <w:t>1399</w:t>
            </w:r>
            <w:r w:rsidRPr="00813FA3">
              <w:rPr>
                <w:sz w:val="24"/>
                <w:szCs w:val="24"/>
              </w:rPr>
              <w:t>,</w:t>
            </w:r>
            <w:r w:rsidR="00017BE4" w:rsidRPr="00813FA3">
              <w:rPr>
                <w:sz w:val="24"/>
                <w:szCs w:val="24"/>
              </w:rPr>
              <w:t>9</w:t>
            </w:r>
            <w:r w:rsidRPr="00813FA3">
              <w:rPr>
                <w:sz w:val="24"/>
                <w:szCs w:val="24"/>
              </w:rPr>
              <w:t xml:space="preserve">   тыс. рублей;</w:t>
            </w:r>
          </w:p>
          <w:p w:rsidR="00634525" w:rsidRPr="00813FA3" w:rsidRDefault="00634525" w:rsidP="001077E2">
            <w:pPr>
              <w:pStyle w:val="ConsPlusCell"/>
              <w:suppressAutoHyphens/>
              <w:rPr>
                <w:sz w:val="24"/>
                <w:szCs w:val="24"/>
              </w:rPr>
            </w:pPr>
            <w:r w:rsidRPr="00813FA3">
              <w:rPr>
                <w:sz w:val="24"/>
                <w:szCs w:val="24"/>
              </w:rPr>
              <w:t xml:space="preserve">2021 год </w:t>
            </w:r>
            <w:r w:rsidR="005412DF">
              <w:rPr>
                <w:sz w:val="24"/>
                <w:szCs w:val="24"/>
              </w:rPr>
              <w:t>–</w:t>
            </w:r>
            <w:r w:rsidRPr="00813FA3">
              <w:rPr>
                <w:sz w:val="24"/>
                <w:szCs w:val="24"/>
              </w:rPr>
              <w:t xml:space="preserve"> </w:t>
            </w:r>
            <w:r w:rsidR="005412DF">
              <w:rPr>
                <w:sz w:val="24"/>
                <w:szCs w:val="24"/>
              </w:rPr>
              <w:t>1</w:t>
            </w:r>
            <w:r w:rsidR="009C422D">
              <w:rPr>
                <w:sz w:val="24"/>
                <w:szCs w:val="24"/>
              </w:rPr>
              <w:t>905</w:t>
            </w:r>
            <w:r w:rsidR="005412DF">
              <w:rPr>
                <w:sz w:val="24"/>
                <w:szCs w:val="24"/>
              </w:rPr>
              <w:t>,</w:t>
            </w:r>
            <w:r w:rsidR="009C422D">
              <w:rPr>
                <w:sz w:val="24"/>
                <w:szCs w:val="24"/>
              </w:rPr>
              <w:t>8</w:t>
            </w:r>
            <w:r w:rsidRPr="00813FA3">
              <w:rPr>
                <w:sz w:val="24"/>
                <w:szCs w:val="24"/>
              </w:rPr>
              <w:t xml:space="preserve"> тыс. рублей;</w:t>
            </w:r>
          </w:p>
          <w:p w:rsidR="00637DF1" w:rsidRPr="00813FA3" w:rsidRDefault="00637DF1" w:rsidP="001077E2">
            <w:pPr>
              <w:pStyle w:val="ConsPlusNormal"/>
              <w:suppressAutoHyphens/>
              <w:ind w:firstLine="0"/>
              <w:jc w:val="both"/>
              <w:rPr>
                <w:rFonts w:ascii="Times New Roman" w:hAnsi="Times New Roman" w:cs="Times New Roman"/>
                <w:sz w:val="24"/>
                <w:szCs w:val="24"/>
              </w:rPr>
            </w:pPr>
            <w:r w:rsidRPr="00813FA3">
              <w:rPr>
                <w:rFonts w:ascii="Times New Roman" w:hAnsi="Times New Roman" w:cs="Times New Roman"/>
                <w:sz w:val="24"/>
                <w:szCs w:val="24"/>
              </w:rPr>
              <w:t xml:space="preserve">2022 год - </w:t>
            </w:r>
            <w:r w:rsidR="009C422D">
              <w:rPr>
                <w:rFonts w:ascii="Times New Roman" w:hAnsi="Times New Roman" w:cs="Times New Roman"/>
                <w:sz w:val="24"/>
                <w:szCs w:val="24"/>
              </w:rPr>
              <w:t>718</w:t>
            </w:r>
            <w:r w:rsidR="00DF5099" w:rsidRPr="00813FA3">
              <w:rPr>
                <w:rFonts w:ascii="Times New Roman" w:hAnsi="Times New Roman" w:cs="Times New Roman"/>
                <w:sz w:val="24"/>
                <w:szCs w:val="24"/>
              </w:rPr>
              <w:t>,</w:t>
            </w:r>
            <w:r w:rsidR="009C422D">
              <w:rPr>
                <w:rFonts w:ascii="Times New Roman" w:hAnsi="Times New Roman" w:cs="Times New Roman"/>
                <w:sz w:val="24"/>
                <w:szCs w:val="24"/>
              </w:rPr>
              <w:t>5</w:t>
            </w:r>
            <w:r w:rsidR="00DF5099" w:rsidRPr="00813FA3">
              <w:rPr>
                <w:rFonts w:ascii="Times New Roman" w:hAnsi="Times New Roman" w:cs="Times New Roman"/>
                <w:sz w:val="24"/>
                <w:szCs w:val="24"/>
              </w:rPr>
              <w:t xml:space="preserve"> </w:t>
            </w:r>
            <w:r w:rsidRPr="00813FA3">
              <w:rPr>
                <w:rFonts w:ascii="Times New Roman" w:hAnsi="Times New Roman" w:cs="Times New Roman"/>
                <w:sz w:val="24"/>
                <w:szCs w:val="24"/>
              </w:rPr>
              <w:t>тыс. рублей;</w:t>
            </w:r>
          </w:p>
          <w:p w:rsidR="00637DF1" w:rsidRPr="00813FA3" w:rsidRDefault="00637DF1" w:rsidP="001077E2">
            <w:pPr>
              <w:pStyle w:val="ConsPlusNormal"/>
              <w:suppressAutoHyphens/>
              <w:ind w:firstLine="0"/>
              <w:jc w:val="both"/>
              <w:rPr>
                <w:rFonts w:ascii="Times New Roman" w:hAnsi="Times New Roman" w:cs="Times New Roman"/>
                <w:sz w:val="24"/>
                <w:szCs w:val="24"/>
              </w:rPr>
            </w:pPr>
            <w:r w:rsidRPr="00813FA3">
              <w:rPr>
                <w:rFonts w:ascii="Times New Roman" w:hAnsi="Times New Roman" w:cs="Times New Roman"/>
                <w:sz w:val="24"/>
                <w:szCs w:val="24"/>
              </w:rPr>
              <w:t xml:space="preserve">2023 год - </w:t>
            </w:r>
            <w:r w:rsidR="009C422D">
              <w:rPr>
                <w:rFonts w:ascii="Times New Roman" w:hAnsi="Times New Roman" w:cs="Times New Roman"/>
                <w:sz w:val="24"/>
                <w:szCs w:val="24"/>
              </w:rPr>
              <w:t>718</w:t>
            </w:r>
            <w:r w:rsidR="00DF5099" w:rsidRPr="00813FA3">
              <w:rPr>
                <w:rFonts w:ascii="Times New Roman" w:hAnsi="Times New Roman" w:cs="Times New Roman"/>
                <w:sz w:val="24"/>
                <w:szCs w:val="24"/>
              </w:rPr>
              <w:t>,</w:t>
            </w:r>
            <w:r w:rsidR="009C422D">
              <w:rPr>
                <w:rFonts w:ascii="Times New Roman" w:hAnsi="Times New Roman" w:cs="Times New Roman"/>
                <w:sz w:val="24"/>
                <w:szCs w:val="24"/>
              </w:rPr>
              <w:t>5</w:t>
            </w:r>
            <w:r w:rsidR="00DF5099" w:rsidRPr="00813FA3">
              <w:rPr>
                <w:rFonts w:ascii="Times New Roman" w:hAnsi="Times New Roman" w:cs="Times New Roman"/>
                <w:sz w:val="24"/>
                <w:szCs w:val="24"/>
              </w:rPr>
              <w:t xml:space="preserve"> </w:t>
            </w:r>
            <w:r w:rsidRPr="00813FA3">
              <w:rPr>
                <w:rFonts w:ascii="Times New Roman" w:hAnsi="Times New Roman" w:cs="Times New Roman"/>
                <w:sz w:val="24"/>
                <w:szCs w:val="24"/>
              </w:rPr>
              <w:t>тыс. рублей.</w:t>
            </w:r>
          </w:p>
          <w:p w:rsidR="00634525" w:rsidRPr="00813FA3" w:rsidRDefault="00634525" w:rsidP="001077E2">
            <w:pPr>
              <w:widowControl/>
              <w:suppressAutoHyphens/>
              <w:jc w:val="both"/>
              <w:rPr>
                <w:sz w:val="24"/>
                <w:szCs w:val="24"/>
              </w:rPr>
            </w:pPr>
            <w:r w:rsidRPr="00813FA3">
              <w:rPr>
                <w:sz w:val="24"/>
                <w:szCs w:val="24"/>
              </w:rPr>
              <w:t>за счет средств республиканского бюджета Республики Коми</w:t>
            </w:r>
            <w:r w:rsidR="00C36F2A" w:rsidRPr="00813FA3">
              <w:rPr>
                <w:sz w:val="24"/>
                <w:szCs w:val="24"/>
              </w:rPr>
              <w:t xml:space="preserve"> </w:t>
            </w:r>
            <w:r w:rsidRPr="00813FA3">
              <w:rPr>
                <w:sz w:val="24"/>
                <w:szCs w:val="24"/>
              </w:rPr>
              <w:t>-</w:t>
            </w:r>
            <w:r w:rsidR="00C36F2A" w:rsidRPr="00813FA3">
              <w:rPr>
                <w:sz w:val="24"/>
                <w:szCs w:val="24"/>
              </w:rPr>
              <w:t xml:space="preserve"> </w:t>
            </w:r>
            <w:r w:rsidR="0029283B">
              <w:rPr>
                <w:sz w:val="24"/>
                <w:szCs w:val="24"/>
              </w:rPr>
              <w:t>35634</w:t>
            </w:r>
            <w:r w:rsidRPr="00813FA3">
              <w:rPr>
                <w:sz w:val="24"/>
                <w:szCs w:val="24"/>
              </w:rPr>
              <w:t>,</w:t>
            </w:r>
            <w:r w:rsidR="009C422D">
              <w:rPr>
                <w:sz w:val="24"/>
                <w:szCs w:val="24"/>
              </w:rPr>
              <w:t>3</w:t>
            </w:r>
            <w:r w:rsidRPr="00813FA3">
              <w:rPr>
                <w:sz w:val="24"/>
                <w:szCs w:val="24"/>
              </w:rPr>
              <w:t xml:space="preserve"> тыс. руб., из них:</w:t>
            </w:r>
          </w:p>
          <w:p w:rsidR="00634525" w:rsidRPr="00813FA3" w:rsidRDefault="00634525" w:rsidP="001077E2">
            <w:pPr>
              <w:widowControl/>
              <w:suppressAutoHyphens/>
              <w:jc w:val="both"/>
              <w:rPr>
                <w:sz w:val="24"/>
                <w:szCs w:val="24"/>
              </w:rPr>
            </w:pPr>
            <w:r w:rsidRPr="00813FA3">
              <w:rPr>
                <w:sz w:val="24"/>
                <w:szCs w:val="24"/>
              </w:rPr>
              <w:t>2015 год - 0,0 тыс. рублей;</w:t>
            </w:r>
          </w:p>
          <w:p w:rsidR="00634525" w:rsidRPr="00813FA3" w:rsidRDefault="00634525" w:rsidP="001077E2">
            <w:pPr>
              <w:widowControl/>
              <w:suppressAutoHyphens/>
              <w:jc w:val="both"/>
              <w:rPr>
                <w:sz w:val="24"/>
                <w:szCs w:val="24"/>
              </w:rPr>
            </w:pPr>
            <w:r w:rsidRPr="00813FA3">
              <w:rPr>
                <w:sz w:val="24"/>
                <w:szCs w:val="24"/>
              </w:rPr>
              <w:t>2016 год - 0,0 тыс. рублей;</w:t>
            </w:r>
          </w:p>
          <w:p w:rsidR="00634525" w:rsidRPr="00813FA3" w:rsidRDefault="00634525" w:rsidP="001077E2">
            <w:pPr>
              <w:widowControl/>
              <w:suppressAutoHyphens/>
              <w:jc w:val="both"/>
              <w:rPr>
                <w:sz w:val="24"/>
                <w:szCs w:val="24"/>
              </w:rPr>
            </w:pPr>
            <w:r w:rsidRPr="00813FA3">
              <w:rPr>
                <w:sz w:val="24"/>
                <w:szCs w:val="24"/>
              </w:rPr>
              <w:t>2017 год - 0,0 тыс. рублей;</w:t>
            </w:r>
          </w:p>
          <w:p w:rsidR="00634525" w:rsidRPr="00813FA3" w:rsidRDefault="00634525" w:rsidP="001077E2">
            <w:pPr>
              <w:widowControl/>
              <w:suppressAutoHyphens/>
              <w:jc w:val="both"/>
              <w:rPr>
                <w:sz w:val="24"/>
                <w:szCs w:val="24"/>
              </w:rPr>
            </w:pPr>
            <w:r w:rsidRPr="00813FA3">
              <w:rPr>
                <w:sz w:val="24"/>
                <w:szCs w:val="24"/>
              </w:rPr>
              <w:t>2018 год - 0,0 тыс. рублей;</w:t>
            </w:r>
          </w:p>
          <w:p w:rsidR="00634525" w:rsidRPr="00813FA3" w:rsidRDefault="00634525" w:rsidP="001077E2">
            <w:pPr>
              <w:widowControl/>
              <w:suppressAutoHyphens/>
              <w:jc w:val="both"/>
              <w:rPr>
                <w:sz w:val="24"/>
                <w:szCs w:val="24"/>
              </w:rPr>
            </w:pPr>
            <w:r w:rsidRPr="00813FA3">
              <w:rPr>
                <w:sz w:val="24"/>
                <w:szCs w:val="24"/>
              </w:rPr>
              <w:t>2019 год - 14830,2 тыс. рублей;</w:t>
            </w:r>
          </w:p>
          <w:p w:rsidR="00634525" w:rsidRPr="00813FA3" w:rsidRDefault="00634525" w:rsidP="001077E2">
            <w:pPr>
              <w:widowControl/>
              <w:suppressAutoHyphens/>
              <w:jc w:val="both"/>
              <w:rPr>
                <w:sz w:val="24"/>
                <w:szCs w:val="24"/>
              </w:rPr>
            </w:pPr>
            <w:r w:rsidRPr="00813FA3">
              <w:rPr>
                <w:sz w:val="24"/>
                <w:szCs w:val="24"/>
              </w:rPr>
              <w:t xml:space="preserve">2020 год - </w:t>
            </w:r>
            <w:r w:rsidR="00965D5F" w:rsidRPr="00813FA3">
              <w:rPr>
                <w:sz w:val="24"/>
                <w:szCs w:val="24"/>
              </w:rPr>
              <w:t>6140</w:t>
            </w:r>
            <w:r w:rsidRPr="00813FA3">
              <w:rPr>
                <w:sz w:val="24"/>
                <w:szCs w:val="24"/>
              </w:rPr>
              <w:t>,</w:t>
            </w:r>
            <w:r w:rsidR="009C422D">
              <w:rPr>
                <w:sz w:val="24"/>
                <w:szCs w:val="24"/>
              </w:rPr>
              <w:t>7</w:t>
            </w:r>
            <w:r w:rsidRPr="00813FA3">
              <w:rPr>
                <w:sz w:val="24"/>
                <w:szCs w:val="24"/>
              </w:rPr>
              <w:t xml:space="preserve"> тыс. рублей;</w:t>
            </w:r>
          </w:p>
          <w:p w:rsidR="00637DF1" w:rsidRPr="00813FA3" w:rsidRDefault="00634525" w:rsidP="001077E2">
            <w:pPr>
              <w:pStyle w:val="ConsPlusCell"/>
              <w:suppressAutoHyphens/>
              <w:rPr>
                <w:sz w:val="24"/>
                <w:szCs w:val="24"/>
              </w:rPr>
            </w:pPr>
            <w:r w:rsidRPr="00813FA3">
              <w:rPr>
                <w:sz w:val="24"/>
                <w:szCs w:val="24"/>
              </w:rPr>
              <w:t xml:space="preserve">2021 год - </w:t>
            </w:r>
            <w:r w:rsidR="009748D1" w:rsidRPr="00813FA3">
              <w:rPr>
                <w:sz w:val="24"/>
                <w:szCs w:val="24"/>
              </w:rPr>
              <w:t>4887</w:t>
            </w:r>
            <w:r w:rsidRPr="00813FA3">
              <w:rPr>
                <w:sz w:val="24"/>
                <w:szCs w:val="24"/>
              </w:rPr>
              <w:t>,</w:t>
            </w:r>
            <w:r w:rsidR="009748D1" w:rsidRPr="00813FA3">
              <w:rPr>
                <w:sz w:val="24"/>
                <w:szCs w:val="24"/>
              </w:rPr>
              <w:t xml:space="preserve">8 </w:t>
            </w:r>
            <w:r w:rsidRPr="00813FA3">
              <w:rPr>
                <w:sz w:val="24"/>
                <w:szCs w:val="24"/>
              </w:rPr>
              <w:t>тыс. рублей;</w:t>
            </w:r>
          </w:p>
          <w:p w:rsidR="00637DF1" w:rsidRPr="00813FA3" w:rsidRDefault="00637DF1" w:rsidP="001077E2">
            <w:pPr>
              <w:pStyle w:val="ConsPlusCell"/>
              <w:suppressAutoHyphens/>
              <w:rPr>
                <w:sz w:val="24"/>
                <w:szCs w:val="24"/>
              </w:rPr>
            </w:pPr>
            <w:r w:rsidRPr="00813FA3">
              <w:rPr>
                <w:sz w:val="24"/>
                <w:szCs w:val="24"/>
              </w:rPr>
              <w:t xml:space="preserve">2022 год - </w:t>
            </w:r>
            <w:r w:rsidR="009748D1" w:rsidRPr="00813FA3">
              <w:rPr>
                <w:sz w:val="24"/>
                <w:szCs w:val="24"/>
              </w:rPr>
              <w:t>4887,8</w:t>
            </w:r>
            <w:r w:rsidRPr="00813FA3">
              <w:rPr>
                <w:sz w:val="24"/>
                <w:szCs w:val="24"/>
              </w:rPr>
              <w:t xml:space="preserve"> тыс. рублей;</w:t>
            </w:r>
          </w:p>
          <w:p w:rsidR="00634525" w:rsidRPr="00813FA3" w:rsidRDefault="00637DF1" w:rsidP="001077E2">
            <w:pPr>
              <w:pStyle w:val="ConsPlusCell"/>
              <w:suppressAutoHyphens/>
              <w:rPr>
                <w:sz w:val="24"/>
                <w:szCs w:val="24"/>
              </w:rPr>
            </w:pPr>
            <w:r w:rsidRPr="00813FA3">
              <w:rPr>
                <w:sz w:val="24"/>
                <w:szCs w:val="24"/>
              </w:rPr>
              <w:t xml:space="preserve">2023 год - </w:t>
            </w:r>
            <w:r w:rsidR="009748D1" w:rsidRPr="00813FA3">
              <w:rPr>
                <w:sz w:val="24"/>
                <w:szCs w:val="24"/>
              </w:rPr>
              <w:t xml:space="preserve">4887,8 </w:t>
            </w:r>
            <w:r w:rsidRPr="00813FA3">
              <w:rPr>
                <w:sz w:val="24"/>
                <w:szCs w:val="24"/>
              </w:rPr>
              <w:t>тыс. рублей.</w:t>
            </w:r>
          </w:p>
        </w:tc>
      </w:tr>
    </w:tbl>
    <w:p w:rsidR="00634525" w:rsidRPr="00813FA3" w:rsidRDefault="00634525" w:rsidP="001077E2">
      <w:pPr>
        <w:suppressAutoHyphens/>
        <w:ind w:firstLine="709"/>
        <w:jc w:val="right"/>
        <w:rPr>
          <w:sz w:val="24"/>
          <w:szCs w:val="24"/>
        </w:rPr>
      </w:pPr>
      <w:r w:rsidRPr="00813FA3">
        <w:rPr>
          <w:spacing w:val="-12"/>
          <w:sz w:val="24"/>
          <w:szCs w:val="24"/>
        </w:rPr>
        <w:t>»;</w:t>
      </w:r>
    </w:p>
    <w:p w:rsidR="00634525" w:rsidRPr="00813FA3" w:rsidRDefault="00712FDB" w:rsidP="001077E2">
      <w:pPr>
        <w:suppressAutoHyphens/>
        <w:ind w:firstLine="539"/>
        <w:contextualSpacing/>
        <w:jc w:val="both"/>
        <w:rPr>
          <w:spacing w:val="-12"/>
          <w:sz w:val="24"/>
          <w:szCs w:val="24"/>
        </w:rPr>
      </w:pPr>
      <w:r w:rsidRPr="00813FA3">
        <w:rPr>
          <w:spacing w:val="-12"/>
          <w:sz w:val="24"/>
          <w:szCs w:val="24"/>
        </w:rPr>
        <w:t>1</w:t>
      </w:r>
      <w:r w:rsidR="00FF3190" w:rsidRPr="00813FA3">
        <w:rPr>
          <w:spacing w:val="-12"/>
          <w:sz w:val="24"/>
          <w:szCs w:val="24"/>
        </w:rPr>
        <w:t>7</w:t>
      </w:r>
      <w:r w:rsidR="00634525" w:rsidRPr="00813FA3">
        <w:rPr>
          <w:spacing w:val="-12"/>
          <w:sz w:val="24"/>
          <w:szCs w:val="24"/>
        </w:rPr>
        <w:t>) раздел 6 «</w:t>
      </w:r>
      <w:r w:rsidR="00634525" w:rsidRPr="00813FA3">
        <w:rPr>
          <w:sz w:val="24"/>
          <w:szCs w:val="24"/>
        </w:rPr>
        <w:t>Ресурсное обеспечение подпрограммы</w:t>
      </w:r>
      <w:r w:rsidR="00634525" w:rsidRPr="00813FA3">
        <w:rPr>
          <w:spacing w:val="-12"/>
          <w:sz w:val="24"/>
          <w:szCs w:val="24"/>
        </w:rPr>
        <w:t>» подпрограммы 2  «</w:t>
      </w:r>
      <w:r w:rsidR="00634525" w:rsidRPr="00813FA3">
        <w:rPr>
          <w:sz w:val="24"/>
          <w:szCs w:val="24"/>
        </w:rPr>
        <w:t>Профилактика терроризма и экстремизма на территории муниципального образования  муниципального района «Ижемский»</w:t>
      </w:r>
      <w:r w:rsidR="00634525" w:rsidRPr="00813FA3">
        <w:rPr>
          <w:spacing w:val="-12"/>
          <w:sz w:val="24"/>
          <w:szCs w:val="24"/>
        </w:rPr>
        <w:t xml:space="preserve"> изложить в следующей редакции:</w:t>
      </w:r>
    </w:p>
    <w:p w:rsidR="00634525" w:rsidRPr="00813FA3" w:rsidRDefault="00634525" w:rsidP="001077E2">
      <w:pPr>
        <w:pStyle w:val="ConsPlusNormal"/>
        <w:suppressAutoHyphens/>
        <w:jc w:val="center"/>
        <w:outlineLvl w:val="0"/>
        <w:rPr>
          <w:rFonts w:ascii="Times New Roman" w:hAnsi="Times New Roman" w:cs="Times New Roman"/>
          <w:sz w:val="24"/>
          <w:szCs w:val="24"/>
        </w:rPr>
      </w:pPr>
      <w:r w:rsidRPr="00813FA3">
        <w:rPr>
          <w:spacing w:val="-12"/>
          <w:sz w:val="24"/>
          <w:szCs w:val="24"/>
        </w:rPr>
        <w:t>«</w:t>
      </w:r>
      <w:r w:rsidRPr="00813FA3">
        <w:rPr>
          <w:rFonts w:ascii="Times New Roman" w:hAnsi="Times New Roman" w:cs="Times New Roman"/>
          <w:sz w:val="24"/>
          <w:szCs w:val="24"/>
        </w:rPr>
        <w:t>Раздел 6. Ресурсное обеспечение подпрограммы:</w:t>
      </w:r>
    </w:p>
    <w:p w:rsidR="00634525" w:rsidRPr="00813FA3" w:rsidRDefault="00634525" w:rsidP="001077E2">
      <w:pPr>
        <w:widowControl/>
        <w:suppressAutoHyphens/>
        <w:ind w:firstLine="851"/>
        <w:jc w:val="both"/>
        <w:rPr>
          <w:sz w:val="24"/>
          <w:szCs w:val="24"/>
        </w:rPr>
      </w:pPr>
      <w:r w:rsidRPr="00813FA3">
        <w:rPr>
          <w:sz w:val="24"/>
          <w:szCs w:val="24"/>
        </w:rPr>
        <w:t xml:space="preserve">Общий объём финансирования подпрограммы на 2015 - </w:t>
      </w:r>
      <w:r w:rsidR="008464DB" w:rsidRPr="00813FA3">
        <w:rPr>
          <w:sz w:val="24"/>
          <w:szCs w:val="24"/>
        </w:rPr>
        <w:t>2023</w:t>
      </w:r>
      <w:r w:rsidRPr="00813FA3">
        <w:rPr>
          <w:sz w:val="24"/>
          <w:szCs w:val="24"/>
        </w:rPr>
        <w:t xml:space="preserve"> г.г. составит </w:t>
      </w:r>
      <w:r w:rsidR="00816850">
        <w:rPr>
          <w:sz w:val="24"/>
          <w:szCs w:val="24"/>
        </w:rPr>
        <w:t>4</w:t>
      </w:r>
      <w:r w:rsidR="00465B34">
        <w:rPr>
          <w:sz w:val="24"/>
          <w:szCs w:val="24"/>
        </w:rPr>
        <w:t>5231</w:t>
      </w:r>
      <w:r w:rsidR="00816850" w:rsidRPr="00813FA3">
        <w:rPr>
          <w:sz w:val="24"/>
          <w:szCs w:val="24"/>
        </w:rPr>
        <w:t>,</w:t>
      </w:r>
      <w:proofErr w:type="gramStart"/>
      <w:r w:rsidR="00816850">
        <w:rPr>
          <w:sz w:val="24"/>
          <w:szCs w:val="24"/>
        </w:rPr>
        <w:t>1</w:t>
      </w:r>
      <w:r w:rsidR="00816850" w:rsidRPr="00813FA3">
        <w:rPr>
          <w:sz w:val="24"/>
          <w:szCs w:val="24"/>
        </w:rPr>
        <w:t xml:space="preserve"> </w:t>
      </w:r>
      <w:r w:rsidRPr="00813FA3">
        <w:rPr>
          <w:sz w:val="24"/>
          <w:szCs w:val="24"/>
        </w:rPr>
        <w:t xml:space="preserve"> тыс.</w:t>
      </w:r>
      <w:proofErr w:type="gramEnd"/>
      <w:r w:rsidRPr="00813FA3">
        <w:rPr>
          <w:sz w:val="24"/>
          <w:szCs w:val="24"/>
        </w:rPr>
        <w:t xml:space="preserve"> руб., в том числе за счет средств бюджета муниципального образования муниципального района «Ижемский» -  </w:t>
      </w:r>
      <w:r w:rsidR="00465B34">
        <w:rPr>
          <w:sz w:val="24"/>
          <w:szCs w:val="24"/>
        </w:rPr>
        <w:t>9596</w:t>
      </w:r>
      <w:r w:rsidR="00816850" w:rsidRPr="00813FA3">
        <w:rPr>
          <w:sz w:val="24"/>
          <w:szCs w:val="24"/>
        </w:rPr>
        <w:t>,</w:t>
      </w:r>
      <w:r w:rsidR="00465B34">
        <w:rPr>
          <w:sz w:val="24"/>
          <w:szCs w:val="24"/>
        </w:rPr>
        <w:t>8</w:t>
      </w:r>
      <w:r w:rsidR="00816850" w:rsidRPr="00813FA3">
        <w:rPr>
          <w:sz w:val="24"/>
          <w:szCs w:val="24"/>
        </w:rPr>
        <w:t xml:space="preserve"> </w:t>
      </w:r>
      <w:r w:rsidR="0065090F" w:rsidRPr="00813FA3">
        <w:rPr>
          <w:sz w:val="24"/>
          <w:szCs w:val="24"/>
        </w:rPr>
        <w:t xml:space="preserve"> </w:t>
      </w:r>
      <w:r w:rsidRPr="00813FA3">
        <w:rPr>
          <w:sz w:val="24"/>
          <w:szCs w:val="24"/>
        </w:rPr>
        <w:t xml:space="preserve"> тыс. руб</w:t>
      </w:r>
      <w:r w:rsidR="00491237" w:rsidRPr="00813FA3">
        <w:rPr>
          <w:sz w:val="24"/>
          <w:szCs w:val="24"/>
        </w:rPr>
        <w:t>.</w:t>
      </w:r>
      <w:r w:rsidRPr="00813FA3">
        <w:rPr>
          <w:sz w:val="24"/>
          <w:szCs w:val="24"/>
        </w:rPr>
        <w:t xml:space="preserve">, за счет средств республиканского бюджета Республики Коми - </w:t>
      </w:r>
      <w:r w:rsidR="00816850">
        <w:rPr>
          <w:sz w:val="24"/>
          <w:szCs w:val="24"/>
        </w:rPr>
        <w:t>35634</w:t>
      </w:r>
      <w:r w:rsidR="00816850" w:rsidRPr="00813FA3">
        <w:rPr>
          <w:sz w:val="24"/>
          <w:szCs w:val="24"/>
        </w:rPr>
        <w:t>,</w:t>
      </w:r>
      <w:r w:rsidR="00465B34">
        <w:rPr>
          <w:sz w:val="24"/>
          <w:szCs w:val="24"/>
        </w:rPr>
        <w:t>3</w:t>
      </w:r>
      <w:r w:rsidR="00816850" w:rsidRPr="00813FA3">
        <w:rPr>
          <w:sz w:val="24"/>
          <w:szCs w:val="24"/>
        </w:rPr>
        <w:t xml:space="preserve"> </w:t>
      </w:r>
      <w:r w:rsidRPr="00813FA3">
        <w:rPr>
          <w:sz w:val="24"/>
          <w:szCs w:val="24"/>
        </w:rPr>
        <w:t>тыс. руб.</w:t>
      </w:r>
    </w:p>
    <w:p w:rsidR="00634525" w:rsidRPr="00813FA3" w:rsidRDefault="00634525" w:rsidP="001077E2">
      <w:pPr>
        <w:widowControl/>
        <w:suppressAutoHyphens/>
        <w:ind w:firstLine="851"/>
        <w:jc w:val="both"/>
        <w:rPr>
          <w:sz w:val="24"/>
          <w:szCs w:val="24"/>
        </w:rPr>
      </w:pPr>
      <w:r w:rsidRPr="00813FA3">
        <w:rPr>
          <w:sz w:val="24"/>
          <w:szCs w:val="24"/>
        </w:rPr>
        <w:t xml:space="preserve">Прогнозный объем финансирования </w:t>
      </w:r>
      <w:r w:rsidR="002D23C1" w:rsidRPr="00813FA3">
        <w:rPr>
          <w:sz w:val="24"/>
          <w:szCs w:val="24"/>
        </w:rPr>
        <w:t>Подп</w:t>
      </w:r>
      <w:r w:rsidRPr="00813FA3">
        <w:rPr>
          <w:sz w:val="24"/>
          <w:szCs w:val="24"/>
        </w:rPr>
        <w:t>рограммы по годам составляет:</w:t>
      </w:r>
    </w:p>
    <w:p w:rsidR="00B34674" w:rsidRDefault="00634525" w:rsidP="001077E2">
      <w:pPr>
        <w:widowControl/>
        <w:suppressAutoHyphens/>
        <w:ind w:firstLine="851"/>
        <w:jc w:val="both"/>
        <w:rPr>
          <w:sz w:val="24"/>
          <w:szCs w:val="24"/>
        </w:rPr>
      </w:pPr>
      <w:r w:rsidRPr="00813FA3">
        <w:rPr>
          <w:sz w:val="24"/>
          <w:szCs w:val="24"/>
        </w:rPr>
        <w:t>за счет средств бюджета муниципального образования муниципального района «Ижемский»:</w:t>
      </w:r>
    </w:p>
    <w:p w:rsidR="00B34674" w:rsidRDefault="00B34674" w:rsidP="001077E2">
      <w:pPr>
        <w:widowControl/>
        <w:suppressAutoHyphens/>
        <w:ind w:firstLine="851"/>
        <w:jc w:val="both"/>
        <w:rPr>
          <w:sz w:val="24"/>
          <w:szCs w:val="24"/>
        </w:rPr>
      </w:pPr>
      <w:r w:rsidRPr="00813FA3">
        <w:rPr>
          <w:sz w:val="24"/>
          <w:szCs w:val="24"/>
        </w:rPr>
        <w:t>2015 год - 0,0  тыс. рублей;</w:t>
      </w:r>
    </w:p>
    <w:p w:rsidR="00B34674" w:rsidRDefault="00B34674" w:rsidP="001077E2">
      <w:pPr>
        <w:widowControl/>
        <w:suppressAutoHyphens/>
        <w:ind w:firstLine="851"/>
        <w:jc w:val="both"/>
        <w:rPr>
          <w:sz w:val="24"/>
          <w:szCs w:val="24"/>
        </w:rPr>
      </w:pPr>
      <w:r w:rsidRPr="00813FA3">
        <w:rPr>
          <w:sz w:val="24"/>
          <w:szCs w:val="24"/>
        </w:rPr>
        <w:t xml:space="preserve">2016 год - 0,0  тыс. рублей;   </w:t>
      </w:r>
    </w:p>
    <w:p w:rsidR="00B34674" w:rsidRDefault="00B34674" w:rsidP="001077E2">
      <w:pPr>
        <w:widowControl/>
        <w:suppressAutoHyphens/>
        <w:ind w:firstLine="851"/>
        <w:jc w:val="both"/>
        <w:rPr>
          <w:sz w:val="24"/>
          <w:szCs w:val="24"/>
        </w:rPr>
      </w:pPr>
      <w:r w:rsidRPr="00813FA3">
        <w:rPr>
          <w:sz w:val="24"/>
          <w:szCs w:val="24"/>
        </w:rPr>
        <w:t>2017 год - 425,3  тыс. рублей;</w:t>
      </w:r>
    </w:p>
    <w:p w:rsidR="00B34674" w:rsidRDefault="00B34674" w:rsidP="001077E2">
      <w:pPr>
        <w:widowControl/>
        <w:suppressAutoHyphens/>
        <w:ind w:firstLine="851"/>
        <w:jc w:val="both"/>
        <w:rPr>
          <w:sz w:val="24"/>
          <w:szCs w:val="24"/>
        </w:rPr>
      </w:pPr>
      <w:r w:rsidRPr="00813FA3">
        <w:rPr>
          <w:sz w:val="24"/>
          <w:szCs w:val="24"/>
        </w:rPr>
        <w:t>2018 год -  171,0 тыс. рублей;</w:t>
      </w:r>
    </w:p>
    <w:p w:rsidR="00B34674" w:rsidRDefault="00B34674" w:rsidP="001077E2">
      <w:pPr>
        <w:widowControl/>
        <w:suppressAutoHyphens/>
        <w:ind w:firstLine="851"/>
        <w:jc w:val="both"/>
        <w:rPr>
          <w:sz w:val="24"/>
          <w:szCs w:val="24"/>
        </w:rPr>
      </w:pPr>
      <w:r w:rsidRPr="00813FA3">
        <w:rPr>
          <w:sz w:val="24"/>
          <w:szCs w:val="24"/>
        </w:rPr>
        <w:t>2019 год -  4257,8 тыс. рублей;</w:t>
      </w:r>
    </w:p>
    <w:p w:rsidR="00B34674" w:rsidRDefault="00B34674" w:rsidP="001077E2">
      <w:pPr>
        <w:widowControl/>
        <w:suppressAutoHyphens/>
        <w:ind w:firstLine="851"/>
        <w:jc w:val="both"/>
        <w:rPr>
          <w:sz w:val="24"/>
          <w:szCs w:val="24"/>
        </w:rPr>
      </w:pPr>
      <w:r w:rsidRPr="00813FA3">
        <w:rPr>
          <w:sz w:val="24"/>
          <w:szCs w:val="24"/>
        </w:rPr>
        <w:t>2020 год -  1399,9   тыс. рублей;</w:t>
      </w:r>
    </w:p>
    <w:p w:rsidR="00B34674" w:rsidRDefault="00B34674" w:rsidP="001077E2">
      <w:pPr>
        <w:widowControl/>
        <w:suppressAutoHyphens/>
        <w:ind w:firstLine="851"/>
        <w:jc w:val="both"/>
        <w:rPr>
          <w:sz w:val="24"/>
          <w:szCs w:val="24"/>
        </w:rPr>
      </w:pPr>
      <w:r w:rsidRPr="00813FA3">
        <w:rPr>
          <w:sz w:val="24"/>
          <w:szCs w:val="24"/>
        </w:rPr>
        <w:t xml:space="preserve">2021 год </w:t>
      </w:r>
      <w:r>
        <w:rPr>
          <w:sz w:val="24"/>
          <w:szCs w:val="24"/>
        </w:rPr>
        <w:t>–</w:t>
      </w:r>
      <w:r w:rsidRPr="00813FA3">
        <w:rPr>
          <w:sz w:val="24"/>
          <w:szCs w:val="24"/>
        </w:rPr>
        <w:t xml:space="preserve"> </w:t>
      </w:r>
      <w:r>
        <w:rPr>
          <w:sz w:val="24"/>
          <w:szCs w:val="24"/>
        </w:rPr>
        <w:t>1</w:t>
      </w:r>
      <w:r w:rsidR="00465B34">
        <w:rPr>
          <w:sz w:val="24"/>
          <w:szCs w:val="24"/>
        </w:rPr>
        <w:t>905</w:t>
      </w:r>
      <w:r>
        <w:rPr>
          <w:sz w:val="24"/>
          <w:szCs w:val="24"/>
        </w:rPr>
        <w:t>,</w:t>
      </w:r>
      <w:r w:rsidR="00465B34">
        <w:rPr>
          <w:sz w:val="24"/>
          <w:szCs w:val="24"/>
        </w:rPr>
        <w:t>8</w:t>
      </w:r>
      <w:r w:rsidRPr="00813FA3">
        <w:rPr>
          <w:sz w:val="24"/>
          <w:szCs w:val="24"/>
        </w:rPr>
        <w:t xml:space="preserve"> тыс. рублей;</w:t>
      </w:r>
    </w:p>
    <w:p w:rsidR="00B34674" w:rsidRPr="00813FA3" w:rsidRDefault="00B34674" w:rsidP="001077E2">
      <w:pPr>
        <w:widowControl/>
        <w:suppressAutoHyphens/>
        <w:ind w:firstLine="851"/>
        <w:jc w:val="both"/>
        <w:rPr>
          <w:sz w:val="24"/>
          <w:szCs w:val="24"/>
        </w:rPr>
      </w:pPr>
      <w:r w:rsidRPr="00813FA3">
        <w:rPr>
          <w:sz w:val="24"/>
          <w:szCs w:val="24"/>
        </w:rPr>
        <w:t xml:space="preserve">2022 год - </w:t>
      </w:r>
      <w:r w:rsidR="00465B34">
        <w:rPr>
          <w:sz w:val="24"/>
          <w:szCs w:val="24"/>
        </w:rPr>
        <w:t>718</w:t>
      </w:r>
      <w:r w:rsidRPr="00813FA3">
        <w:rPr>
          <w:sz w:val="24"/>
          <w:szCs w:val="24"/>
        </w:rPr>
        <w:t>,</w:t>
      </w:r>
      <w:r w:rsidR="00465B34">
        <w:rPr>
          <w:sz w:val="24"/>
          <w:szCs w:val="24"/>
        </w:rPr>
        <w:t>5</w:t>
      </w:r>
      <w:r w:rsidRPr="00813FA3">
        <w:rPr>
          <w:sz w:val="24"/>
          <w:szCs w:val="24"/>
        </w:rPr>
        <w:t xml:space="preserve"> тыс. рублей;</w:t>
      </w:r>
    </w:p>
    <w:p w:rsidR="00634525" w:rsidRPr="00813FA3" w:rsidRDefault="00B34674" w:rsidP="001077E2">
      <w:pPr>
        <w:pStyle w:val="ConsPlusNormal"/>
        <w:suppressAutoHyphens/>
        <w:ind w:firstLine="851"/>
        <w:jc w:val="both"/>
        <w:rPr>
          <w:rFonts w:ascii="Times New Roman" w:hAnsi="Times New Roman" w:cs="Times New Roman"/>
          <w:sz w:val="24"/>
          <w:szCs w:val="24"/>
        </w:rPr>
      </w:pPr>
      <w:r w:rsidRPr="00813FA3">
        <w:rPr>
          <w:rFonts w:ascii="Times New Roman" w:hAnsi="Times New Roman" w:cs="Times New Roman"/>
          <w:sz w:val="24"/>
          <w:szCs w:val="24"/>
        </w:rPr>
        <w:t xml:space="preserve">2023 год - </w:t>
      </w:r>
      <w:r w:rsidR="00465B34">
        <w:rPr>
          <w:rFonts w:ascii="Times New Roman" w:hAnsi="Times New Roman" w:cs="Times New Roman"/>
          <w:sz w:val="24"/>
          <w:szCs w:val="24"/>
        </w:rPr>
        <w:t>718</w:t>
      </w:r>
      <w:r w:rsidRPr="00813FA3">
        <w:rPr>
          <w:rFonts w:ascii="Times New Roman" w:hAnsi="Times New Roman" w:cs="Times New Roman"/>
          <w:sz w:val="24"/>
          <w:szCs w:val="24"/>
        </w:rPr>
        <w:t>,</w:t>
      </w:r>
      <w:r w:rsidR="00465B34">
        <w:rPr>
          <w:rFonts w:ascii="Times New Roman" w:hAnsi="Times New Roman" w:cs="Times New Roman"/>
          <w:sz w:val="24"/>
          <w:szCs w:val="24"/>
        </w:rPr>
        <w:t>5</w:t>
      </w:r>
      <w:r w:rsidRPr="00813FA3">
        <w:rPr>
          <w:rFonts w:ascii="Times New Roman" w:hAnsi="Times New Roman" w:cs="Times New Roman"/>
          <w:sz w:val="24"/>
          <w:szCs w:val="24"/>
        </w:rPr>
        <w:t xml:space="preserve"> тыс. рублей.</w:t>
      </w:r>
    </w:p>
    <w:p w:rsidR="00106E1F" w:rsidRDefault="00634525" w:rsidP="001077E2">
      <w:pPr>
        <w:widowControl/>
        <w:suppressAutoHyphens/>
        <w:ind w:left="851"/>
        <w:jc w:val="both"/>
        <w:rPr>
          <w:sz w:val="24"/>
          <w:szCs w:val="24"/>
        </w:rPr>
      </w:pPr>
      <w:r w:rsidRPr="00813FA3">
        <w:rPr>
          <w:sz w:val="24"/>
          <w:szCs w:val="24"/>
        </w:rPr>
        <w:t xml:space="preserve">за счет средств республиканского бюджета Республики Коми - </w:t>
      </w:r>
      <w:r w:rsidR="00106E1F">
        <w:rPr>
          <w:sz w:val="24"/>
          <w:szCs w:val="24"/>
        </w:rPr>
        <w:t>35634</w:t>
      </w:r>
      <w:r w:rsidR="00106E1F" w:rsidRPr="00813FA3">
        <w:rPr>
          <w:sz w:val="24"/>
          <w:szCs w:val="24"/>
        </w:rPr>
        <w:t>,</w:t>
      </w:r>
      <w:r w:rsidR="00465B34">
        <w:rPr>
          <w:sz w:val="24"/>
          <w:szCs w:val="24"/>
        </w:rPr>
        <w:t>3</w:t>
      </w:r>
      <w:r w:rsidRPr="00813FA3">
        <w:rPr>
          <w:sz w:val="24"/>
          <w:szCs w:val="24"/>
        </w:rPr>
        <w:t>тыс. руб., из них:</w:t>
      </w:r>
    </w:p>
    <w:p w:rsidR="00106E1F" w:rsidRDefault="00106E1F" w:rsidP="001077E2">
      <w:pPr>
        <w:widowControl/>
        <w:suppressAutoHyphens/>
        <w:ind w:left="851"/>
        <w:jc w:val="both"/>
        <w:rPr>
          <w:sz w:val="24"/>
          <w:szCs w:val="24"/>
        </w:rPr>
      </w:pPr>
      <w:r w:rsidRPr="00813FA3">
        <w:rPr>
          <w:sz w:val="24"/>
          <w:szCs w:val="24"/>
        </w:rPr>
        <w:t>2015 год - 0,0 тыс. рублей;</w:t>
      </w:r>
    </w:p>
    <w:p w:rsidR="00106E1F" w:rsidRDefault="00106E1F" w:rsidP="001077E2">
      <w:pPr>
        <w:widowControl/>
        <w:suppressAutoHyphens/>
        <w:ind w:left="851"/>
        <w:jc w:val="both"/>
        <w:rPr>
          <w:sz w:val="24"/>
          <w:szCs w:val="24"/>
        </w:rPr>
      </w:pPr>
      <w:r w:rsidRPr="00813FA3">
        <w:rPr>
          <w:sz w:val="24"/>
          <w:szCs w:val="24"/>
        </w:rPr>
        <w:t>2016 год - 0,0 тыс. рублей;</w:t>
      </w:r>
    </w:p>
    <w:p w:rsidR="00106E1F" w:rsidRDefault="00106E1F" w:rsidP="001077E2">
      <w:pPr>
        <w:widowControl/>
        <w:suppressAutoHyphens/>
        <w:ind w:left="851"/>
        <w:jc w:val="both"/>
        <w:rPr>
          <w:sz w:val="24"/>
          <w:szCs w:val="24"/>
        </w:rPr>
      </w:pPr>
      <w:r w:rsidRPr="00813FA3">
        <w:rPr>
          <w:sz w:val="24"/>
          <w:szCs w:val="24"/>
        </w:rPr>
        <w:t>2017 год - 0,0 тыс. рублей;</w:t>
      </w:r>
    </w:p>
    <w:p w:rsidR="00106E1F" w:rsidRDefault="00106E1F" w:rsidP="001077E2">
      <w:pPr>
        <w:widowControl/>
        <w:suppressAutoHyphens/>
        <w:ind w:left="851"/>
        <w:jc w:val="both"/>
        <w:rPr>
          <w:sz w:val="24"/>
          <w:szCs w:val="24"/>
        </w:rPr>
      </w:pPr>
      <w:r w:rsidRPr="00813FA3">
        <w:rPr>
          <w:sz w:val="24"/>
          <w:szCs w:val="24"/>
        </w:rPr>
        <w:t>2018 год - 0,0 тыс. рублей;</w:t>
      </w:r>
    </w:p>
    <w:p w:rsidR="00106E1F" w:rsidRDefault="00106E1F" w:rsidP="001077E2">
      <w:pPr>
        <w:widowControl/>
        <w:suppressAutoHyphens/>
        <w:ind w:left="851"/>
        <w:jc w:val="both"/>
        <w:rPr>
          <w:sz w:val="24"/>
          <w:szCs w:val="24"/>
        </w:rPr>
      </w:pPr>
      <w:r w:rsidRPr="00813FA3">
        <w:rPr>
          <w:sz w:val="24"/>
          <w:szCs w:val="24"/>
        </w:rPr>
        <w:t>2019 год - 14830,2 тыс. рублей;</w:t>
      </w:r>
    </w:p>
    <w:p w:rsidR="00106E1F" w:rsidRDefault="00106E1F" w:rsidP="001077E2">
      <w:pPr>
        <w:widowControl/>
        <w:suppressAutoHyphens/>
        <w:ind w:left="851"/>
        <w:jc w:val="both"/>
        <w:rPr>
          <w:sz w:val="24"/>
          <w:szCs w:val="24"/>
        </w:rPr>
      </w:pPr>
      <w:r w:rsidRPr="00813FA3">
        <w:rPr>
          <w:sz w:val="24"/>
          <w:szCs w:val="24"/>
        </w:rPr>
        <w:t>2020 год - 6140,</w:t>
      </w:r>
      <w:r w:rsidR="00465B34">
        <w:rPr>
          <w:sz w:val="24"/>
          <w:szCs w:val="24"/>
        </w:rPr>
        <w:t>7</w:t>
      </w:r>
      <w:r w:rsidRPr="00813FA3">
        <w:rPr>
          <w:sz w:val="24"/>
          <w:szCs w:val="24"/>
        </w:rPr>
        <w:t xml:space="preserve"> тыс. рублей;</w:t>
      </w:r>
    </w:p>
    <w:p w:rsidR="00106E1F" w:rsidRDefault="00106E1F" w:rsidP="001077E2">
      <w:pPr>
        <w:widowControl/>
        <w:suppressAutoHyphens/>
        <w:ind w:left="851"/>
        <w:jc w:val="both"/>
        <w:rPr>
          <w:sz w:val="24"/>
          <w:szCs w:val="24"/>
        </w:rPr>
      </w:pPr>
      <w:r w:rsidRPr="00813FA3">
        <w:rPr>
          <w:sz w:val="24"/>
          <w:szCs w:val="24"/>
        </w:rPr>
        <w:t>2021 год - 4887,8 тыс. рублей;</w:t>
      </w:r>
    </w:p>
    <w:p w:rsidR="00106E1F" w:rsidRPr="00813FA3" w:rsidRDefault="00106E1F" w:rsidP="001077E2">
      <w:pPr>
        <w:widowControl/>
        <w:suppressAutoHyphens/>
        <w:ind w:left="851"/>
        <w:jc w:val="both"/>
        <w:rPr>
          <w:sz w:val="24"/>
          <w:szCs w:val="24"/>
        </w:rPr>
      </w:pPr>
      <w:r w:rsidRPr="00813FA3">
        <w:rPr>
          <w:sz w:val="24"/>
          <w:szCs w:val="24"/>
        </w:rPr>
        <w:t>2022 год - 4887,8 тыс. рублей;</w:t>
      </w:r>
    </w:p>
    <w:p w:rsidR="00634525" w:rsidRPr="00106E1F" w:rsidRDefault="00106E1F" w:rsidP="001077E2">
      <w:pPr>
        <w:pStyle w:val="ConsPlusNormal"/>
        <w:suppressAutoHyphens/>
        <w:ind w:left="851" w:firstLine="0"/>
        <w:jc w:val="both"/>
        <w:rPr>
          <w:rFonts w:ascii="Times New Roman" w:hAnsi="Times New Roman" w:cs="Times New Roman"/>
          <w:sz w:val="24"/>
          <w:szCs w:val="24"/>
        </w:rPr>
      </w:pPr>
      <w:r w:rsidRPr="00106E1F">
        <w:rPr>
          <w:rFonts w:ascii="Times New Roman" w:hAnsi="Times New Roman" w:cs="Times New Roman"/>
          <w:sz w:val="24"/>
          <w:szCs w:val="24"/>
        </w:rPr>
        <w:t>2023 год - 4887,8 тыс. рублей.</w:t>
      </w:r>
    </w:p>
    <w:p w:rsidR="00634525" w:rsidRPr="00813FA3" w:rsidRDefault="00634525" w:rsidP="001077E2">
      <w:pPr>
        <w:pStyle w:val="ConsPlusNormal"/>
        <w:suppressAutoHyphens/>
        <w:ind w:firstLine="709"/>
        <w:jc w:val="both"/>
        <w:rPr>
          <w:rFonts w:ascii="Times New Roman" w:hAnsi="Times New Roman" w:cs="Times New Roman"/>
          <w:sz w:val="24"/>
          <w:szCs w:val="24"/>
        </w:rPr>
      </w:pPr>
      <w:r w:rsidRPr="00813FA3">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F64BF4" w:rsidRPr="00813FA3" w:rsidRDefault="00F64BF4" w:rsidP="001077E2">
      <w:pPr>
        <w:pStyle w:val="ConsPlusNormal"/>
        <w:suppressAutoHyphens/>
        <w:ind w:firstLine="709"/>
        <w:jc w:val="both"/>
        <w:rPr>
          <w:rFonts w:ascii="Times New Roman" w:hAnsi="Times New Roman" w:cs="Times New Roman"/>
          <w:bCs/>
          <w:sz w:val="24"/>
          <w:szCs w:val="24"/>
        </w:rPr>
      </w:pPr>
      <w:r w:rsidRPr="00813FA3">
        <w:rPr>
          <w:rFonts w:ascii="Times New Roman" w:hAnsi="Times New Roman" w:cs="Times New Roman"/>
          <w:bCs/>
          <w:sz w:val="24"/>
          <w:szCs w:val="24"/>
        </w:rPr>
        <w:t>1</w:t>
      </w:r>
      <w:r w:rsidR="00FF3190" w:rsidRPr="00813FA3">
        <w:rPr>
          <w:rFonts w:ascii="Times New Roman" w:hAnsi="Times New Roman" w:cs="Times New Roman"/>
          <w:bCs/>
          <w:sz w:val="24"/>
          <w:szCs w:val="24"/>
        </w:rPr>
        <w:t>8</w:t>
      </w:r>
      <w:r w:rsidRPr="00813FA3">
        <w:rPr>
          <w:rFonts w:ascii="Times New Roman" w:hAnsi="Times New Roman" w:cs="Times New Roman"/>
          <w:bCs/>
          <w:sz w:val="24"/>
          <w:szCs w:val="24"/>
        </w:rPr>
        <w:t xml:space="preserve">) </w:t>
      </w:r>
      <w:r w:rsidRPr="00813FA3">
        <w:rPr>
          <w:rFonts w:ascii="Times New Roman" w:hAnsi="Times New Roman" w:cs="Times New Roman"/>
          <w:sz w:val="24"/>
          <w:szCs w:val="24"/>
        </w:rPr>
        <w:t>Паспорт подпрограммы 3 «Обеспечение правопорядка и общественной безопасности» исключить.</w:t>
      </w:r>
    </w:p>
    <w:p w:rsidR="00984AE9" w:rsidRPr="00813FA3" w:rsidRDefault="006C2A56" w:rsidP="001077E2">
      <w:pPr>
        <w:shd w:val="clear" w:color="auto" w:fill="FFFFFF"/>
        <w:suppressAutoHyphens/>
        <w:ind w:right="24" w:firstLine="709"/>
        <w:jc w:val="both"/>
        <w:rPr>
          <w:spacing w:val="-12"/>
          <w:sz w:val="24"/>
          <w:szCs w:val="24"/>
        </w:rPr>
      </w:pPr>
      <w:r w:rsidRPr="00813FA3">
        <w:rPr>
          <w:sz w:val="24"/>
          <w:szCs w:val="24"/>
        </w:rPr>
        <w:t>2.</w:t>
      </w:r>
      <w:r w:rsidR="008A2E8E" w:rsidRPr="00813FA3">
        <w:rPr>
          <w:sz w:val="24"/>
          <w:szCs w:val="24"/>
        </w:rPr>
        <w:t xml:space="preserve"> </w:t>
      </w:r>
      <w:r w:rsidR="003C5F37" w:rsidRPr="00813FA3">
        <w:rPr>
          <w:sz w:val="24"/>
          <w:szCs w:val="24"/>
        </w:rPr>
        <w:t>т</w:t>
      </w:r>
      <w:r w:rsidR="008A2E8E" w:rsidRPr="00813FA3">
        <w:rPr>
          <w:spacing w:val="-12"/>
          <w:sz w:val="24"/>
          <w:szCs w:val="24"/>
        </w:rPr>
        <w:t>аблицы 1, 2</w:t>
      </w:r>
      <w:r w:rsidR="0077257A">
        <w:rPr>
          <w:spacing w:val="-12"/>
          <w:sz w:val="24"/>
          <w:szCs w:val="24"/>
        </w:rPr>
        <w:t>, 4, 5</w:t>
      </w:r>
      <w:r w:rsidR="00984AE9" w:rsidRPr="00813FA3">
        <w:rPr>
          <w:spacing w:val="-12"/>
          <w:sz w:val="24"/>
          <w:szCs w:val="24"/>
        </w:rPr>
        <w:t xml:space="preserve"> приложения к Программе изложить в редакции согласно </w:t>
      </w:r>
      <w:proofErr w:type="gramStart"/>
      <w:r w:rsidR="00984AE9" w:rsidRPr="00813FA3">
        <w:rPr>
          <w:spacing w:val="-12"/>
          <w:sz w:val="24"/>
          <w:szCs w:val="24"/>
        </w:rPr>
        <w:t>приложению</w:t>
      </w:r>
      <w:proofErr w:type="gramEnd"/>
      <w:r w:rsidR="00984AE9" w:rsidRPr="00813FA3">
        <w:rPr>
          <w:spacing w:val="-12"/>
          <w:sz w:val="24"/>
          <w:szCs w:val="24"/>
        </w:rPr>
        <w:t xml:space="preserve"> к настоящему постановлению</w:t>
      </w:r>
      <w:r w:rsidR="00AB6AF2">
        <w:rPr>
          <w:spacing w:val="-12"/>
          <w:sz w:val="24"/>
          <w:szCs w:val="24"/>
        </w:rPr>
        <w:t>.</w:t>
      </w:r>
    </w:p>
    <w:p w:rsidR="0036495B" w:rsidRPr="00813FA3" w:rsidRDefault="004149E5" w:rsidP="001077E2">
      <w:pPr>
        <w:shd w:val="clear" w:color="auto" w:fill="FFFFFF"/>
        <w:suppressAutoHyphens/>
        <w:ind w:right="23" w:firstLine="709"/>
        <w:contextualSpacing/>
        <w:jc w:val="both"/>
        <w:rPr>
          <w:spacing w:val="-12"/>
          <w:sz w:val="24"/>
          <w:szCs w:val="24"/>
        </w:rPr>
      </w:pPr>
      <w:r>
        <w:rPr>
          <w:spacing w:val="-12"/>
          <w:sz w:val="24"/>
          <w:szCs w:val="24"/>
        </w:rPr>
        <w:t>3</w:t>
      </w:r>
      <w:r w:rsidR="0036495B" w:rsidRPr="00813FA3">
        <w:rPr>
          <w:spacing w:val="-12"/>
          <w:sz w:val="24"/>
          <w:szCs w:val="24"/>
        </w:rPr>
        <w:t xml:space="preserve">. </w:t>
      </w:r>
      <w:r w:rsidR="00E04CF9" w:rsidRPr="00813FA3">
        <w:rPr>
          <w:spacing w:val="-12"/>
          <w:sz w:val="24"/>
          <w:szCs w:val="24"/>
        </w:rPr>
        <w:t xml:space="preserve"> </w:t>
      </w:r>
      <w:r w:rsidR="0036495B" w:rsidRPr="00813FA3">
        <w:rPr>
          <w:spacing w:val="-12"/>
          <w:sz w:val="24"/>
          <w:szCs w:val="24"/>
        </w:rPr>
        <w:t xml:space="preserve">Контроль за исполнением настоящего постановления </w:t>
      </w:r>
      <w:r w:rsidR="00DE3B4B" w:rsidRPr="00813FA3">
        <w:rPr>
          <w:spacing w:val="-12"/>
          <w:sz w:val="24"/>
          <w:szCs w:val="24"/>
        </w:rPr>
        <w:t>возложить на заместителя</w:t>
      </w:r>
      <w:r w:rsidR="00BA26F2" w:rsidRPr="00813FA3">
        <w:rPr>
          <w:spacing w:val="-12"/>
          <w:sz w:val="24"/>
          <w:szCs w:val="24"/>
        </w:rPr>
        <w:t xml:space="preserve"> руководителя</w:t>
      </w:r>
      <w:r w:rsidR="00DE3B4B" w:rsidRPr="00813FA3">
        <w:rPr>
          <w:spacing w:val="-12"/>
          <w:sz w:val="24"/>
          <w:szCs w:val="24"/>
        </w:rPr>
        <w:t xml:space="preserve"> администрации муниципального района «Ижемский» </w:t>
      </w:r>
      <w:r w:rsidR="009F031C" w:rsidRPr="00813FA3">
        <w:rPr>
          <w:spacing w:val="-12"/>
          <w:sz w:val="24"/>
          <w:szCs w:val="24"/>
        </w:rPr>
        <w:t>В</w:t>
      </w:r>
      <w:r w:rsidR="00DE3B4B" w:rsidRPr="00813FA3">
        <w:rPr>
          <w:spacing w:val="-12"/>
          <w:sz w:val="24"/>
          <w:szCs w:val="24"/>
        </w:rPr>
        <w:t>.</w:t>
      </w:r>
      <w:r w:rsidR="009F031C" w:rsidRPr="00813FA3">
        <w:rPr>
          <w:spacing w:val="-12"/>
          <w:sz w:val="24"/>
          <w:szCs w:val="24"/>
        </w:rPr>
        <w:t>Л</w:t>
      </w:r>
      <w:r w:rsidR="00DE3B4B" w:rsidRPr="00813FA3">
        <w:rPr>
          <w:spacing w:val="-12"/>
          <w:sz w:val="24"/>
          <w:szCs w:val="24"/>
        </w:rPr>
        <w:t xml:space="preserve">. </w:t>
      </w:r>
      <w:r w:rsidR="009F031C" w:rsidRPr="00813FA3">
        <w:rPr>
          <w:spacing w:val="-12"/>
          <w:sz w:val="24"/>
          <w:szCs w:val="24"/>
        </w:rPr>
        <w:t>Трубину</w:t>
      </w:r>
      <w:r w:rsidR="00C114C2" w:rsidRPr="00813FA3">
        <w:rPr>
          <w:spacing w:val="-12"/>
          <w:sz w:val="24"/>
          <w:szCs w:val="24"/>
        </w:rPr>
        <w:t>.</w:t>
      </w:r>
      <w:r w:rsidR="0036495B" w:rsidRPr="00813FA3">
        <w:rPr>
          <w:spacing w:val="-12"/>
          <w:sz w:val="24"/>
          <w:szCs w:val="24"/>
        </w:rPr>
        <w:t xml:space="preserve">  </w:t>
      </w:r>
    </w:p>
    <w:p w:rsidR="0036495B" w:rsidRPr="00813FA3" w:rsidRDefault="004149E5" w:rsidP="001077E2">
      <w:pPr>
        <w:shd w:val="clear" w:color="auto" w:fill="FFFFFF"/>
        <w:suppressAutoHyphens/>
        <w:spacing w:before="264"/>
        <w:ind w:firstLine="709"/>
        <w:contextualSpacing/>
        <w:jc w:val="both"/>
        <w:rPr>
          <w:spacing w:val="-12"/>
          <w:sz w:val="24"/>
          <w:szCs w:val="24"/>
        </w:rPr>
      </w:pPr>
      <w:r>
        <w:rPr>
          <w:spacing w:val="-12"/>
          <w:sz w:val="24"/>
          <w:szCs w:val="24"/>
        </w:rPr>
        <w:t>4</w:t>
      </w:r>
      <w:r w:rsidR="0036495B" w:rsidRPr="00813FA3">
        <w:rPr>
          <w:spacing w:val="-12"/>
          <w:sz w:val="24"/>
          <w:szCs w:val="24"/>
        </w:rPr>
        <w:t xml:space="preserve">. </w:t>
      </w:r>
      <w:proofErr w:type="gramStart"/>
      <w:r w:rsidR="0036495B" w:rsidRPr="00813FA3">
        <w:rPr>
          <w:spacing w:val="-12"/>
          <w:sz w:val="24"/>
          <w:szCs w:val="24"/>
        </w:rPr>
        <w:t>Настоящее  постановление</w:t>
      </w:r>
      <w:proofErr w:type="gramEnd"/>
      <w:r w:rsidR="0036495B" w:rsidRPr="00813FA3">
        <w:rPr>
          <w:spacing w:val="-12"/>
          <w:sz w:val="24"/>
          <w:szCs w:val="24"/>
        </w:rPr>
        <w:t xml:space="preserve"> вступает в силу со дня его официального опубликования. </w:t>
      </w:r>
    </w:p>
    <w:p w:rsidR="0036495B" w:rsidRPr="00813FA3" w:rsidRDefault="0036495B" w:rsidP="001077E2">
      <w:pPr>
        <w:shd w:val="clear" w:color="auto" w:fill="FFFFFF"/>
        <w:suppressAutoHyphens/>
        <w:ind w:right="24" w:firstLine="699"/>
        <w:jc w:val="both"/>
        <w:rPr>
          <w:sz w:val="24"/>
          <w:szCs w:val="24"/>
        </w:rPr>
      </w:pPr>
    </w:p>
    <w:p w:rsidR="008B046F" w:rsidRPr="00813FA3" w:rsidRDefault="008B046F" w:rsidP="001077E2">
      <w:pPr>
        <w:shd w:val="clear" w:color="auto" w:fill="FFFFFF"/>
        <w:suppressAutoHyphens/>
        <w:ind w:right="24" w:firstLine="699"/>
        <w:jc w:val="both"/>
        <w:rPr>
          <w:sz w:val="24"/>
          <w:szCs w:val="24"/>
        </w:rPr>
      </w:pPr>
    </w:p>
    <w:p w:rsidR="00126983" w:rsidRPr="00813FA3" w:rsidRDefault="00126983" w:rsidP="001077E2">
      <w:pPr>
        <w:suppressAutoHyphens/>
        <w:rPr>
          <w:sz w:val="24"/>
          <w:szCs w:val="24"/>
        </w:rPr>
      </w:pPr>
      <w:r w:rsidRPr="00813FA3">
        <w:rPr>
          <w:sz w:val="24"/>
          <w:szCs w:val="24"/>
        </w:rPr>
        <w:t xml:space="preserve">Глава муниципального района - </w:t>
      </w:r>
    </w:p>
    <w:p w:rsidR="00126983" w:rsidRPr="00813FA3" w:rsidRDefault="00126983" w:rsidP="001077E2">
      <w:pPr>
        <w:suppressAutoHyphens/>
        <w:rPr>
          <w:sz w:val="24"/>
          <w:szCs w:val="24"/>
        </w:rPr>
      </w:pPr>
      <w:r w:rsidRPr="00813FA3">
        <w:rPr>
          <w:sz w:val="24"/>
          <w:szCs w:val="24"/>
        </w:rPr>
        <w:t xml:space="preserve">руководитель администрации </w:t>
      </w:r>
      <w:r w:rsidRPr="00813FA3">
        <w:rPr>
          <w:sz w:val="24"/>
          <w:szCs w:val="24"/>
        </w:rPr>
        <w:tab/>
      </w:r>
      <w:r w:rsidRPr="00813FA3">
        <w:rPr>
          <w:sz w:val="24"/>
          <w:szCs w:val="24"/>
        </w:rPr>
        <w:tab/>
        <w:t xml:space="preserve">   </w:t>
      </w:r>
      <w:r w:rsidRPr="00813FA3">
        <w:rPr>
          <w:sz w:val="24"/>
          <w:szCs w:val="24"/>
        </w:rPr>
        <w:tab/>
      </w:r>
      <w:r w:rsidRPr="00813FA3">
        <w:rPr>
          <w:sz w:val="24"/>
          <w:szCs w:val="24"/>
        </w:rPr>
        <w:tab/>
      </w:r>
      <w:r w:rsidRPr="00813FA3">
        <w:rPr>
          <w:sz w:val="24"/>
          <w:szCs w:val="24"/>
        </w:rPr>
        <w:tab/>
        <w:t xml:space="preserve">    </w:t>
      </w:r>
      <w:r w:rsidRPr="00813FA3">
        <w:rPr>
          <w:sz w:val="24"/>
          <w:szCs w:val="24"/>
        </w:rPr>
        <w:tab/>
      </w:r>
      <w:r w:rsidRPr="00813FA3">
        <w:rPr>
          <w:sz w:val="24"/>
          <w:szCs w:val="24"/>
        </w:rPr>
        <w:tab/>
      </w:r>
      <w:r w:rsidRPr="00813FA3">
        <w:rPr>
          <w:sz w:val="24"/>
          <w:szCs w:val="24"/>
        </w:rPr>
        <w:tab/>
        <w:t xml:space="preserve">   И.В. Норкин</w:t>
      </w:r>
    </w:p>
    <w:p w:rsidR="00126983" w:rsidRPr="00813FA3" w:rsidRDefault="00126983" w:rsidP="001077E2">
      <w:pPr>
        <w:shd w:val="clear" w:color="auto" w:fill="FFFFFF"/>
        <w:suppressAutoHyphens/>
        <w:ind w:left="426" w:right="24" w:firstLine="425"/>
        <w:jc w:val="right"/>
        <w:rPr>
          <w:spacing w:val="-12"/>
          <w:sz w:val="28"/>
          <w:szCs w:val="28"/>
        </w:rPr>
        <w:sectPr w:rsidR="00126983" w:rsidRPr="00813FA3" w:rsidSect="008B046F">
          <w:type w:val="continuous"/>
          <w:pgSz w:w="11909" w:h="16834"/>
          <w:pgMar w:top="709" w:right="569" w:bottom="851" w:left="1276" w:header="720" w:footer="720" w:gutter="0"/>
          <w:cols w:space="708"/>
          <w:noEndnote/>
          <w:docGrid w:linePitch="272"/>
        </w:sectPr>
      </w:pP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Приложение к постановлению</w:t>
      </w: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администрации муниципального района</w:t>
      </w: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 xml:space="preserve"> «Ижемский» от </w:t>
      </w:r>
      <w:r w:rsidR="00AB6AF2">
        <w:rPr>
          <w:spacing w:val="-12"/>
          <w:sz w:val="24"/>
          <w:szCs w:val="24"/>
        </w:rPr>
        <w:t>22</w:t>
      </w:r>
      <w:r w:rsidR="00707D5E" w:rsidRPr="00813FA3">
        <w:rPr>
          <w:spacing w:val="-12"/>
          <w:sz w:val="24"/>
          <w:szCs w:val="24"/>
        </w:rPr>
        <w:t xml:space="preserve"> </w:t>
      </w:r>
      <w:r w:rsidR="00E8769D">
        <w:rPr>
          <w:spacing w:val="-12"/>
          <w:sz w:val="24"/>
          <w:szCs w:val="24"/>
        </w:rPr>
        <w:t>янва</w:t>
      </w:r>
      <w:r w:rsidR="0024317D" w:rsidRPr="00813FA3">
        <w:rPr>
          <w:spacing w:val="-12"/>
          <w:sz w:val="24"/>
          <w:szCs w:val="24"/>
        </w:rPr>
        <w:t>ря</w:t>
      </w:r>
      <w:r w:rsidRPr="00813FA3">
        <w:rPr>
          <w:spacing w:val="-12"/>
          <w:sz w:val="24"/>
          <w:szCs w:val="24"/>
        </w:rPr>
        <w:t xml:space="preserve"> 202</w:t>
      </w:r>
      <w:r w:rsidR="00E8769D">
        <w:rPr>
          <w:spacing w:val="-12"/>
          <w:sz w:val="24"/>
          <w:szCs w:val="24"/>
        </w:rPr>
        <w:t>1</w:t>
      </w:r>
      <w:r w:rsidRPr="00813FA3">
        <w:rPr>
          <w:spacing w:val="-12"/>
          <w:sz w:val="24"/>
          <w:szCs w:val="24"/>
        </w:rPr>
        <w:t xml:space="preserve"> </w:t>
      </w:r>
      <w:proofErr w:type="gramStart"/>
      <w:r w:rsidRPr="00813FA3">
        <w:rPr>
          <w:spacing w:val="-12"/>
          <w:sz w:val="24"/>
          <w:szCs w:val="24"/>
        </w:rPr>
        <w:t>года  №</w:t>
      </w:r>
      <w:proofErr w:type="gramEnd"/>
      <w:r w:rsidRPr="00813FA3">
        <w:rPr>
          <w:spacing w:val="-12"/>
          <w:sz w:val="24"/>
          <w:szCs w:val="24"/>
        </w:rPr>
        <w:t xml:space="preserve"> </w:t>
      </w:r>
      <w:r w:rsidR="00AB6AF2">
        <w:rPr>
          <w:spacing w:val="-12"/>
          <w:sz w:val="24"/>
          <w:szCs w:val="24"/>
        </w:rPr>
        <w:t>28</w:t>
      </w:r>
    </w:p>
    <w:p w:rsidR="008A2E8E" w:rsidRPr="00813FA3" w:rsidRDefault="008A2E8E" w:rsidP="001077E2">
      <w:pPr>
        <w:shd w:val="clear" w:color="auto" w:fill="FFFFFF"/>
        <w:suppressAutoHyphens/>
        <w:ind w:left="426" w:right="24" w:firstLine="425"/>
        <w:jc w:val="right"/>
        <w:rPr>
          <w:spacing w:val="-12"/>
          <w:sz w:val="24"/>
          <w:szCs w:val="24"/>
        </w:rPr>
      </w:pPr>
    </w:p>
    <w:p w:rsidR="008A2E8E" w:rsidRPr="00813FA3" w:rsidRDefault="00CB17AF" w:rsidP="001077E2">
      <w:pPr>
        <w:suppressAutoHyphens/>
        <w:jc w:val="right"/>
        <w:outlineLvl w:val="0"/>
        <w:rPr>
          <w:rFonts w:ascii="Calibri" w:hAnsi="Calibri" w:cs="Calibri"/>
          <w:sz w:val="24"/>
          <w:szCs w:val="24"/>
        </w:rPr>
      </w:pPr>
      <w:r w:rsidRPr="00813FA3">
        <w:rPr>
          <w:sz w:val="24"/>
          <w:szCs w:val="24"/>
        </w:rPr>
        <w:t>«</w:t>
      </w:r>
      <w:r w:rsidR="008A2E8E" w:rsidRPr="00813FA3">
        <w:rPr>
          <w:sz w:val="24"/>
          <w:szCs w:val="24"/>
        </w:rPr>
        <w:t>Таблица 1</w:t>
      </w:r>
    </w:p>
    <w:p w:rsidR="008A2E8E" w:rsidRPr="00813FA3" w:rsidRDefault="008A2E8E" w:rsidP="001077E2">
      <w:pPr>
        <w:pStyle w:val="ConsPlusNormal"/>
        <w:suppressAutoHyphens/>
        <w:jc w:val="center"/>
        <w:rPr>
          <w:rFonts w:ascii="Times New Roman" w:hAnsi="Times New Roman" w:cs="Times New Roman"/>
          <w:sz w:val="24"/>
          <w:szCs w:val="24"/>
        </w:rPr>
      </w:pPr>
      <w:bookmarkStart w:id="2" w:name="Par1250"/>
      <w:bookmarkEnd w:id="2"/>
      <w:r w:rsidRPr="00813FA3">
        <w:rPr>
          <w:rFonts w:ascii="Times New Roman" w:hAnsi="Times New Roman" w:cs="Times New Roman"/>
          <w:sz w:val="24"/>
          <w:szCs w:val="24"/>
        </w:rPr>
        <w:t>Сведения</w:t>
      </w:r>
    </w:p>
    <w:p w:rsidR="008A2E8E" w:rsidRPr="00813FA3" w:rsidRDefault="008A2E8E" w:rsidP="001077E2">
      <w:pPr>
        <w:pStyle w:val="ConsPlusNormal"/>
        <w:suppressAutoHyphens/>
        <w:jc w:val="center"/>
        <w:rPr>
          <w:rFonts w:ascii="Times New Roman" w:hAnsi="Times New Roman" w:cs="Times New Roman"/>
          <w:sz w:val="24"/>
          <w:szCs w:val="24"/>
        </w:rPr>
      </w:pPr>
      <w:r w:rsidRPr="00813FA3">
        <w:rPr>
          <w:rFonts w:ascii="Times New Roman" w:hAnsi="Times New Roman" w:cs="Times New Roman"/>
          <w:sz w:val="24"/>
          <w:szCs w:val="24"/>
        </w:rPr>
        <w:t>о целевых показателях (индикаторах) муниципальных</w:t>
      </w:r>
    </w:p>
    <w:p w:rsidR="008A2E8E" w:rsidRPr="00813FA3" w:rsidRDefault="008A2E8E" w:rsidP="001077E2">
      <w:pPr>
        <w:pStyle w:val="ConsPlusNormal"/>
        <w:suppressAutoHyphens/>
        <w:jc w:val="center"/>
        <w:rPr>
          <w:rFonts w:ascii="Times New Roman" w:hAnsi="Times New Roman" w:cs="Times New Roman"/>
          <w:sz w:val="24"/>
          <w:szCs w:val="24"/>
        </w:rPr>
      </w:pPr>
      <w:r w:rsidRPr="00813FA3">
        <w:rPr>
          <w:rFonts w:ascii="Times New Roman" w:hAnsi="Times New Roman" w:cs="Times New Roman"/>
          <w:sz w:val="24"/>
          <w:szCs w:val="24"/>
        </w:rPr>
        <w:t xml:space="preserve"> подпрограмм муниципальной программы </w:t>
      </w:r>
      <w:proofErr w:type="gramStart"/>
      <w:r w:rsidRPr="00813FA3">
        <w:rPr>
          <w:rFonts w:ascii="Times New Roman" w:hAnsi="Times New Roman" w:cs="Times New Roman"/>
          <w:sz w:val="24"/>
          <w:szCs w:val="24"/>
        </w:rPr>
        <w:t>и  их</w:t>
      </w:r>
      <w:proofErr w:type="gramEnd"/>
      <w:r w:rsidRPr="00813FA3">
        <w:rPr>
          <w:rFonts w:ascii="Times New Roman" w:hAnsi="Times New Roman" w:cs="Times New Roman"/>
          <w:sz w:val="24"/>
          <w:szCs w:val="24"/>
        </w:rPr>
        <w:t xml:space="preserve"> значениях</w:t>
      </w:r>
    </w:p>
    <w:tbl>
      <w:tblPr>
        <w:tblW w:w="1460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0"/>
        <w:gridCol w:w="85"/>
        <w:gridCol w:w="3316"/>
        <w:gridCol w:w="1014"/>
        <w:gridCol w:w="687"/>
        <w:gridCol w:w="21"/>
        <w:gridCol w:w="30"/>
        <w:gridCol w:w="799"/>
        <w:gridCol w:w="23"/>
        <w:gridCol w:w="33"/>
        <w:gridCol w:w="795"/>
        <w:gridCol w:w="23"/>
        <w:gridCol w:w="36"/>
        <w:gridCol w:w="791"/>
        <w:gridCol w:w="25"/>
        <w:gridCol w:w="39"/>
        <w:gridCol w:w="929"/>
        <w:gridCol w:w="25"/>
        <w:gridCol w:w="42"/>
        <w:gridCol w:w="783"/>
        <w:gridCol w:w="27"/>
        <w:gridCol w:w="45"/>
        <w:gridCol w:w="779"/>
        <w:gridCol w:w="32"/>
        <w:gridCol w:w="43"/>
        <w:gridCol w:w="775"/>
        <w:gridCol w:w="38"/>
        <w:gridCol w:w="42"/>
        <w:gridCol w:w="812"/>
        <w:gridCol w:w="42"/>
        <w:gridCol w:w="58"/>
        <w:gridCol w:w="943"/>
        <w:gridCol w:w="50"/>
        <w:gridCol w:w="8"/>
        <w:gridCol w:w="842"/>
        <w:gridCol w:w="8"/>
      </w:tblGrid>
      <w:tr w:rsidR="00016DBC" w:rsidRPr="00813FA3" w:rsidTr="00682204">
        <w:trPr>
          <w:gridAfter w:val="1"/>
          <w:wAfter w:w="8" w:type="dxa"/>
        </w:trPr>
        <w:tc>
          <w:tcPr>
            <w:tcW w:w="558" w:type="dxa"/>
            <w:vMerge w:val="restart"/>
            <w:tcBorders>
              <w:top w:val="single" w:sz="4" w:space="0" w:color="auto"/>
              <w:left w:val="single" w:sz="4" w:space="0" w:color="auto"/>
              <w:bottom w:val="single" w:sz="4" w:space="0" w:color="auto"/>
              <w:right w:val="single" w:sz="4" w:space="0" w:color="auto"/>
            </w:tcBorders>
            <w:hideMark/>
          </w:tcPr>
          <w:p w:rsidR="00E4450B" w:rsidRPr="00813FA3" w:rsidRDefault="00E4450B" w:rsidP="001077E2">
            <w:pPr>
              <w:suppressAutoHyphens/>
              <w:contextualSpacing/>
              <w:jc w:val="center"/>
              <w:rPr>
                <w:sz w:val="24"/>
                <w:szCs w:val="24"/>
                <w:lang w:eastAsia="en-US"/>
              </w:rPr>
            </w:pPr>
            <w:bookmarkStart w:id="3" w:name="Par1841"/>
            <w:bookmarkStart w:id="4" w:name="Par1626"/>
            <w:bookmarkStart w:id="5" w:name="Par1328"/>
            <w:bookmarkEnd w:id="3"/>
            <w:bookmarkEnd w:id="4"/>
            <w:bookmarkEnd w:id="5"/>
            <w:r w:rsidRPr="00813FA3">
              <w:rPr>
                <w:sz w:val="24"/>
                <w:szCs w:val="24"/>
              </w:rPr>
              <w:t>№ п/п</w:t>
            </w:r>
          </w:p>
        </w:tc>
        <w:tc>
          <w:tcPr>
            <w:tcW w:w="3411" w:type="dxa"/>
            <w:gridSpan w:val="3"/>
            <w:vMerge w:val="restart"/>
            <w:tcBorders>
              <w:top w:val="single" w:sz="4" w:space="0" w:color="auto"/>
              <w:left w:val="single" w:sz="4" w:space="0" w:color="auto"/>
              <w:bottom w:val="single" w:sz="4" w:space="0" w:color="auto"/>
              <w:right w:val="single" w:sz="4" w:space="0" w:color="auto"/>
            </w:tcBorders>
            <w:hideMark/>
          </w:tcPr>
          <w:p w:rsidR="00E4450B" w:rsidRPr="00813FA3" w:rsidRDefault="00E4450B" w:rsidP="001077E2">
            <w:pPr>
              <w:suppressAutoHyphens/>
              <w:contextualSpacing/>
              <w:jc w:val="center"/>
              <w:rPr>
                <w:sz w:val="24"/>
                <w:szCs w:val="24"/>
                <w:lang w:eastAsia="en-US"/>
              </w:rPr>
            </w:pPr>
            <w:r w:rsidRPr="00813FA3">
              <w:rPr>
                <w:sz w:val="24"/>
                <w:szCs w:val="24"/>
              </w:rPr>
              <w:t xml:space="preserve">Показателя (индикатора) </w:t>
            </w:r>
          </w:p>
        </w:tc>
        <w:tc>
          <w:tcPr>
            <w:tcW w:w="1014" w:type="dxa"/>
            <w:vMerge w:val="restart"/>
            <w:tcBorders>
              <w:top w:val="single" w:sz="4" w:space="0" w:color="auto"/>
              <w:left w:val="single" w:sz="4" w:space="0" w:color="auto"/>
              <w:bottom w:val="single" w:sz="4" w:space="0" w:color="auto"/>
              <w:right w:val="single" w:sz="4" w:space="0" w:color="auto"/>
            </w:tcBorders>
            <w:hideMark/>
          </w:tcPr>
          <w:p w:rsidR="00E4450B" w:rsidRPr="00813FA3" w:rsidRDefault="00E4450B" w:rsidP="001077E2">
            <w:pPr>
              <w:suppressAutoHyphens/>
              <w:contextualSpacing/>
              <w:jc w:val="center"/>
              <w:rPr>
                <w:sz w:val="24"/>
                <w:szCs w:val="24"/>
              </w:rPr>
            </w:pPr>
          </w:p>
          <w:p w:rsidR="00E4450B" w:rsidRPr="00813FA3" w:rsidRDefault="00E4450B" w:rsidP="001077E2">
            <w:pPr>
              <w:suppressAutoHyphens/>
              <w:contextualSpacing/>
              <w:jc w:val="center"/>
              <w:rPr>
                <w:sz w:val="24"/>
                <w:szCs w:val="24"/>
                <w:lang w:eastAsia="en-US"/>
              </w:rPr>
            </w:pPr>
            <w:r w:rsidRPr="00813FA3">
              <w:rPr>
                <w:sz w:val="24"/>
                <w:szCs w:val="24"/>
              </w:rPr>
              <w:t>Ед. измерения</w:t>
            </w:r>
          </w:p>
        </w:tc>
        <w:tc>
          <w:tcPr>
            <w:tcW w:w="708" w:type="dxa"/>
            <w:gridSpan w:val="2"/>
            <w:vMerge w:val="restart"/>
            <w:tcBorders>
              <w:top w:val="single" w:sz="4" w:space="0" w:color="auto"/>
              <w:left w:val="single" w:sz="4" w:space="0" w:color="auto"/>
              <w:right w:val="single" w:sz="4" w:space="0" w:color="auto"/>
            </w:tcBorders>
          </w:tcPr>
          <w:p w:rsidR="00E4450B" w:rsidRPr="00813FA3" w:rsidRDefault="00E4450B" w:rsidP="001077E2">
            <w:pPr>
              <w:suppressAutoHyphens/>
              <w:contextualSpacing/>
              <w:jc w:val="center"/>
              <w:rPr>
                <w:sz w:val="24"/>
                <w:szCs w:val="24"/>
              </w:rPr>
            </w:pPr>
          </w:p>
          <w:p w:rsidR="00E4450B" w:rsidRPr="00813FA3" w:rsidRDefault="00E4450B" w:rsidP="001077E2">
            <w:pPr>
              <w:suppressAutoHyphens/>
              <w:contextualSpacing/>
              <w:jc w:val="center"/>
              <w:rPr>
                <w:sz w:val="24"/>
                <w:szCs w:val="24"/>
              </w:rPr>
            </w:pPr>
            <w:r w:rsidRPr="00813FA3">
              <w:rPr>
                <w:sz w:val="24"/>
                <w:szCs w:val="24"/>
              </w:rPr>
              <w:t>2013</w:t>
            </w:r>
          </w:p>
          <w:p w:rsidR="00E4450B" w:rsidRPr="00813FA3" w:rsidRDefault="00E4450B" w:rsidP="001077E2">
            <w:pPr>
              <w:suppressAutoHyphens/>
              <w:contextualSpacing/>
              <w:jc w:val="center"/>
              <w:rPr>
                <w:sz w:val="24"/>
                <w:szCs w:val="24"/>
              </w:rPr>
            </w:pPr>
            <w:r w:rsidRPr="00813FA3">
              <w:rPr>
                <w:sz w:val="24"/>
                <w:szCs w:val="24"/>
              </w:rPr>
              <w:t>год</w:t>
            </w:r>
          </w:p>
        </w:tc>
        <w:tc>
          <w:tcPr>
            <w:tcW w:w="852" w:type="dxa"/>
            <w:gridSpan w:val="3"/>
            <w:vMerge w:val="restart"/>
            <w:tcBorders>
              <w:top w:val="single" w:sz="4" w:space="0" w:color="auto"/>
              <w:left w:val="single" w:sz="4" w:space="0" w:color="auto"/>
              <w:right w:val="single" w:sz="4" w:space="0" w:color="auto"/>
            </w:tcBorders>
          </w:tcPr>
          <w:p w:rsidR="00E4450B" w:rsidRPr="00813FA3" w:rsidRDefault="00E4450B" w:rsidP="001077E2">
            <w:pPr>
              <w:suppressAutoHyphens/>
              <w:contextualSpacing/>
              <w:jc w:val="center"/>
              <w:rPr>
                <w:sz w:val="24"/>
                <w:szCs w:val="24"/>
              </w:rPr>
            </w:pPr>
          </w:p>
          <w:p w:rsidR="00E4450B" w:rsidRPr="00813FA3" w:rsidRDefault="00E4450B" w:rsidP="001077E2">
            <w:pPr>
              <w:suppressAutoHyphens/>
              <w:contextualSpacing/>
              <w:jc w:val="center"/>
              <w:rPr>
                <w:sz w:val="24"/>
                <w:szCs w:val="24"/>
              </w:rPr>
            </w:pPr>
            <w:r w:rsidRPr="00813FA3">
              <w:rPr>
                <w:sz w:val="24"/>
                <w:szCs w:val="24"/>
              </w:rPr>
              <w:t xml:space="preserve">2014 </w:t>
            </w:r>
          </w:p>
          <w:p w:rsidR="00E4450B" w:rsidRPr="00813FA3" w:rsidRDefault="00E4450B" w:rsidP="001077E2">
            <w:pPr>
              <w:suppressAutoHyphens/>
              <w:contextualSpacing/>
              <w:jc w:val="center"/>
              <w:rPr>
                <w:sz w:val="24"/>
                <w:szCs w:val="24"/>
              </w:rPr>
            </w:pPr>
            <w:r w:rsidRPr="00813FA3">
              <w:rPr>
                <w:sz w:val="24"/>
                <w:szCs w:val="24"/>
              </w:rPr>
              <w:t>год</w:t>
            </w:r>
          </w:p>
        </w:tc>
        <w:tc>
          <w:tcPr>
            <w:tcW w:w="8057" w:type="dxa"/>
            <w:gridSpan w:val="26"/>
            <w:tcBorders>
              <w:top w:val="single" w:sz="4" w:space="0" w:color="auto"/>
              <w:left w:val="single" w:sz="4" w:space="0" w:color="auto"/>
              <w:bottom w:val="single" w:sz="4" w:space="0" w:color="auto"/>
              <w:right w:val="single" w:sz="4" w:space="0" w:color="auto"/>
            </w:tcBorders>
            <w:hideMark/>
          </w:tcPr>
          <w:p w:rsidR="00E4450B" w:rsidRPr="00813FA3" w:rsidRDefault="00E4450B" w:rsidP="001077E2">
            <w:pPr>
              <w:suppressAutoHyphens/>
              <w:contextualSpacing/>
              <w:jc w:val="center"/>
              <w:rPr>
                <w:sz w:val="24"/>
                <w:szCs w:val="24"/>
              </w:rPr>
            </w:pPr>
            <w:r w:rsidRPr="00813FA3">
              <w:rPr>
                <w:sz w:val="24"/>
                <w:szCs w:val="24"/>
              </w:rPr>
              <w:t>Значения показателей</w:t>
            </w:r>
          </w:p>
        </w:tc>
      </w:tr>
      <w:tr w:rsidR="00016DBC" w:rsidRPr="00813FA3" w:rsidTr="00682204">
        <w:trPr>
          <w:gridAfter w:val="1"/>
          <w:wAfter w:w="8" w:type="dxa"/>
        </w:trPr>
        <w:tc>
          <w:tcPr>
            <w:tcW w:w="558" w:type="dxa"/>
            <w:vMerge/>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rPr>
                <w:sz w:val="24"/>
                <w:szCs w:val="24"/>
                <w:lang w:eastAsia="en-US"/>
              </w:rPr>
            </w:pPr>
          </w:p>
        </w:tc>
        <w:tc>
          <w:tcPr>
            <w:tcW w:w="3411" w:type="dxa"/>
            <w:gridSpan w:val="3"/>
            <w:vMerge/>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rPr>
                <w:sz w:val="24"/>
                <w:szCs w:val="24"/>
                <w:lang w:eastAsia="en-US"/>
              </w:rPr>
            </w:pPr>
          </w:p>
        </w:tc>
        <w:tc>
          <w:tcPr>
            <w:tcW w:w="1014" w:type="dxa"/>
            <w:vMerge/>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rPr>
                <w:sz w:val="24"/>
                <w:szCs w:val="24"/>
                <w:lang w:eastAsia="en-US"/>
              </w:rPr>
            </w:pPr>
          </w:p>
        </w:tc>
        <w:tc>
          <w:tcPr>
            <w:tcW w:w="708" w:type="dxa"/>
            <w:gridSpan w:val="2"/>
            <w:vMerge/>
            <w:tcBorders>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p>
        </w:tc>
        <w:tc>
          <w:tcPr>
            <w:tcW w:w="852" w:type="dxa"/>
            <w:gridSpan w:val="3"/>
            <w:vMerge/>
            <w:tcBorders>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p>
        </w:tc>
        <w:tc>
          <w:tcPr>
            <w:tcW w:w="851"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rPr>
            </w:pPr>
            <w:r w:rsidRPr="00813FA3">
              <w:rPr>
                <w:sz w:val="24"/>
                <w:szCs w:val="24"/>
              </w:rPr>
              <w:t>2015</w:t>
            </w:r>
          </w:p>
          <w:p w:rsidR="00487493" w:rsidRPr="00813FA3" w:rsidRDefault="00487493" w:rsidP="001077E2">
            <w:pPr>
              <w:suppressAutoHyphens/>
              <w:contextualSpacing/>
              <w:jc w:val="center"/>
              <w:rPr>
                <w:sz w:val="24"/>
                <w:szCs w:val="24"/>
                <w:lang w:eastAsia="en-US"/>
              </w:rPr>
            </w:pPr>
            <w:r w:rsidRPr="00813FA3">
              <w:rPr>
                <w:sz w:val="24"/>
                <w:szCs w:val="24"/>
              </w:rPr>
              <w:t xml:space="preserve"> год</w:t>
            </w:r>
          </w:p>
        </w:tc>
        <w:tc>
          <w:tcPr>
            <w:tcW w:w="852"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rPr>
            </w:pPr>
            <w:r w:rsidRPr="00813FA3">
              <w:rPr>
                <w:sz w:val="24"/>
                <w:szCs w:val="24"/>
              </w:rPr>
              <w:t>2016</w:t>
            </w:r>
          </w:p>
          <w:p w:rsidR="00487493" w:rsidRPr="00813FA3" w:rsidRDefault="00487493" w:rsidP="001077E2">
            <w:pPr>
              <w:suppressAutoHyphens/>
              <w:contextualSpacing/>
              <w:jc w:val="center"/>
              <w:rPr>
                <w:sz w:val="24"/>
                <w:szCs w:val="24"/>
                <w:lang w:eastAsia="en-US"/>
              </w:rPr>
            </w:pPr>
            <w:r w:rsidRPr="00813FA3">
              <w:rPr>
                <w:sz w:val="24"/>
                <w:szCs w:val="24"/>
              </w:rPr>
              <w:t xml:space="preserve"> год</w:t>
            </w:r>
          </w:p>
        </w:tc>
        <w:tc>
          <w:tcPr>
            <w:tcW w:w="993"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2017 год</w:t>
            </w:r>
          </w:p>
        </w:tc>
        <w:tc>
          <w:tcPr>
            <w:tcW w:w="852"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2018 год</w:t>
            </w:r>
          </w:p>
        </w:tc>
        <w:tc>
          <w:tcPr>
            <w:tcW w:w="856"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rPr>
            </w:pPr>
            <w:r w:rsidRPr="00813FA3">
              <w:rPr>
                <w:sz w:val="24"/>
                <w:szCs w:val="24"/>
              </w:rPr>
              <w:t>2019</w:t>
            </w:r>
          </w:p>
          <w:p w:rsidR="00487493" w:rsidRPr="00813FA3" w:rsidRDefault="00487493" w:rsidP="001077E2">
            <w:pPr>
              <w:suppressAutoHyphens/>
              <w:contextualSpacing/>
              <w:jc w:val="center"/>
              <w:rPr>
                <w:sz w:val="24"/>
                <w:szCs w:val="24"/>
                <w:lang w:eastAsia="en-US"/>
              </w:rPr>
            </w:pPr>
            <w:r w:rsidRPr="00813FA3">
              <w:rPr>
                <w:sz w:val="24"/>
                <w:szCs w:val="24"/>
              </w:rPr>
              <w:t xml:space="preserve"> год</w:t>
            </w:r>
          </w:p>
        </w:tc>
        <w:tc>
          <w:tcPr>
            <w:tcW w:w="856"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rPr>
            </w:pPr>
            <w:r w:rsidRPr="00813FA3">
              <w:rPr>
                <w:sz w:val="24"/>
                <w:szCs w:val="24"/>
              </w:rPr>
              <w:t>2020</w:t>
            </w:r>
          </w:p>
          <w:p w:rsidR="00487493" w:rsidRPr="00813FA3" w:rsidRDefault="00487493" w:rsidP="001077E2">
            <w:pPr>
              <w:suppressAutoHyphens/>
              <w:contextualSpacing/>
              <w:jc w:val="center"/>
              <w:rPr>
                <w:sz w:val="24"/>
                <w:szCs w:val="24"/>
                <w:lang w:eastAsia="en-US"/>
              </w:rPr>
            </w:pPr>
            <w:r w:rsidRPr="00813FA3">
              <w:rPr>
                <w:sz w:val="24"/>
                <w:szCs w:val="24"/>
              </w:rPr>
              <w:t xml:space="preserve"> год</w:t>
            </w:r>
          </w:p>
        </w:tc>
        <w:tc>
          <w:tcPr>
            <w:tcW w:w="854" w:type="dxa"/>
            <w:gridSpan w:val="2"/>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2021</w:t>
            </w:r>
          </w:p>
          <w:p w:rsidR="00487493" w:rsidRPr="00813FA3" w:rsidRDefault="00487493" w:rsidP="001077E2">
            <w:pPr>
              <w:suppressAutoHyphens/>
              <w:contextualSpacing/>
              <w:jc w:val="center"/>
              <w:rPr>
                <w:sz w:val="24"/>
                <w:szCs w:val="24"/>
              </w:rPr>
            </w:pPr>
            <w:r w:rsidRPr="00813FA3">
              <w:rPr>
                <w:sz w:val="24"/>
                <w:szCs w:val="24"/>
              </w:rPr>
              <w:t xml:space="preserve"> год</w:t>
            </w:r>
          </w:p>
        </w:tc>
        <w:tc>
          <w:tcPr>
            <w:tcW w:w="1043" w:type="dxa"/>
            <w:gridSpan w:val="3"/>
            <w:tcBorders>
              <w:top w:val="single" w:sz="4" w:space="0" w:color="auto"/>
              <w:left w:val="single" w:sz="4" w:space="0" w:color="auto"/>
              <w:bottom w:val="single" w:sz="4" w:space="0" w:color="auto"/>
              <w:right w:val="single" w:sz="4" w:space="0" w:color="auto"/>
            </w:tcBorders>
          </w:tcPr>
          <w:p w:rsidR="00487493" w:rsidRPr="00813FA3" w:rsidRDefault="008464DB" w:rsidP="001077E2">
            <w:pPr>
              <w:suppressAutoHyphens/>
              <w:contextualSpacing/>
              <w:jc w:val="center"/>
              <w:rPr>
                <w:sz w:val="24"/>
                <w:szCs w:val="24"/>
              </w:rPr>
            </w:pPr>
            <w:r w:rsidRPr="00813FA3">
              <w:rPr>
                <w:sz w:val="24"/>
                <w:szCs w:val="24"/>
              </w:rPr>
              <w:t>202</w:t>
            </w:r>
            <w:r w:rsidR="009A4D01" w:rsidRPr="00813FA3">
              <w:rPr>
                <w:sz w:val="24"/>
                <w:szCs w:val="24"/>
              </w:rPr>
              <w:t>2</w:t>
            </w:r>
          </w:p>
          <w:p w:rsidR="00487493" w:rsidRPr="00813FA3" w:rsidRDefault="00487493" w:rsidP="001077E2">
            <w:pPr>
              <w:suppressAutoHyphens/>
              <w:contextualSpacing/>
              <w:jc w:val="center"/>
              <w:rPr>
                <w:sz w:val="24"/>
                <w:szCs w:val="24"/>
              </w:rPr>
            </w:pPr>
            <w:r w:rsidRPr="00813FA3">
              <w:rPr>
                <w:sz w:val="24"/>
                <w:szCs w:val="24"/>
              </w:rPr>
              <w:t xml:space="preserve"> год</w:t>
            </w:r>
          </w:p>
        </w:tc>
        <w:tc>
          <w:tcPr>
            <w:tcW w:w="900" w:type="dxa"/>
            <w:gridSpan w:val="3"/>
            <w:tcBorders>
              <w:top w:val="single" w:sz="4" w:space="0" w:color="auto"/>
              <w:left w:val="single" w:sz="4" w:space="0" w:color="auto"/>
              <w:bottom w:val="single" w:sz="4" w:space="0" w:color="auto"/>
              <w:right w:val="single" w:sz="4" w:space="0" w:color="auto"/>
            </w:tcBorders>
          </w:tcPr>
          <w:p w:rsidR="00E4450B" w:rsidRPr="00813FA3" w:rsidRDefault="00E4450B" w:rsidP="001077E2">
            <w:pPr>
              <w:suppressAutoHyphens/>
              <w:contextualSpacing/>
              <w:jc w:val="center"/>
              <w:rPr>
                <w:sz w:val="24"/>
                <w:szCs w:val="24"/>
              </w:rPr>
            </w:pPr>
            <w:r w:rsidRPr="00813FA3">
              <w:rPr>
                <w:sz w:val="24"/>
                <w:szCs w:val="24"/>
              </w:rPr>
              <w:t>2023</w:t>
            </w:r>
          </w:p>
          <w:p w:rsidR="00487493" w:rsidRPr="00813FA3" w:rsidRDefault="00E4450B" w:rsidP="001077E2">
            <w:pPr>
              <w:suppressAutoHyphens/>
              <w:contextualSpacing/>
              <w:jc w:val="center"/>
              <w:rPr>
                <w:sz w:val="24"/>
                <w:szCs w:val="24"/>
              </w:rPr>
            </w:pPr>
            <w:r w:rsidRPr="00813FA3">
              <w:rPr>
                <w:sz w:val="24"/>
                <w:szCs w:val="24"/>
              </w:rPr>
              <w:t xml:space="preserve"> год</w:t>
            </w:r>
          </w:p>
        </w:tc>
      </w:tr>
      <w:tr w:rsidR="00016DBC" w:rsidRPr="00813FA3" w:rsidTr="00682204">
        <w:trPr>
          <w:gridAfter w:val="1"/>
          <w:wAfter w:w="8" w:type="dxa"/>
        </w:trPr>
        <w:tc>
          <w:tcPr>
            <w:tcW w:w="558" w:type="dxa"/>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1</w:t>
            </w:r>
          </w:p>
        </w:tc>
        <w:tc>
          <w:tcPr>
            <w:tcW w:w="3411"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2</w:t>
            </w:r>
          </w:p>
        </w:tc>
        <w:tc>
          <w:tcPr>
            <w:tcW w:w="1014" w:type="dxa"/>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3</w:t>
            </w:r>
          </w:p>
        </w:tc>
        <w:tc>
          <w:tcPr>
            <w:tcW w:w="708" w:type="dxa"/>
            <w:gridSpan w:val="2"/>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4</w:t>
            </w:r>
          </w:p>
        </w:tc>
        <w:tc>
          <w:tcPr>
            <w:tcW w:w="852" w:type="dxa"/>
            <w:gridSpan w:val="3"/>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5</w:t>
            </w:r>
          </w:p>
        </w:tc>
        <w:tc>
          <w:tcPr>
            <w:tcW w:w="851"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6</w:t>
            </w:r>
          </w:p>
        </w:tc>
        <w:tc>
          <w:tcPr>
            <w:tcW w:w="852"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7</w:t>
            </w:r>
          </w:p>
        </w:tc>
        <w:tc>
          <w:tcPr>
            <w:tcW w:w="993"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8</w:t>
            </w:r>
          </w:p>
        </w:tc>
        <w:tc>
          <w:tcPr>
            <w:tcW w:w="852"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9</w:t>
            </w:r>
          </w:p>
        </w:tc>
        <w:tc>
          <w:tcPr>
            <w:tcW w:w="856"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10</w:t>
            </w:r>
          </w:p>
        </w:tc>
        <w:tc>
          <w:tcPr>
            <w:tcW w:w="856"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11</w:t>
            </w:r>
          </w:p>
        </w:tc>
        <w:tc>
          <w:tcPr>
            <w:tcW w:w="854" w:type="dxa"/>
            <w:gridSpan w:val="2"/>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12</w:t>
            </w:r>
          </w:p>
        </w:tc>
        <w:tc>
          <w:tcPr>
            <w:tcW w:w="1043" w:type="dxa"/>
            <w:gridSpan w:val="3"/>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13</w:t>
            </w:r>
          </w:p>
        </w:tc>
        <w:tc>
          <w:tcPr>
            <w:tcW w:w="900" w:type="dxa"/>
            <w:gridSpan w:val="3"/>
            <w:tcBorders>
              <w:top w:val="single" w:sz="4" w:space="0" w:color="auto"/>
              <w:left w:val="single" w:sz="4" w:space="0" w:color="auto"/>
              <w:bottom w:val="single" w:sz="4" w:space="0" w:color="auto"/>
              <w:right w:val="single" w:sz="4" w:space="0" w:color="auto"/>
            </w:tcBorders>
          </w:tcPr>
          <w:p w:rsidR="00487493" w:rsidRPr="00813FA3" w:rsidRDefault="00E4450B" w:rsidP="001077E2">
            <w:pPr>
              <w:suppressAutoHyphens/>
              <w:contextualSpacing/>
              <w:jc w:val="center"/>
              <w:rPr>
                <w:sz w:val="24"/>
                <w:szCs w:val="24"/>
              </w:rPr>
            </w:pPr>
            <w:r w:rsidRPr="00813FA3">
              <w:rPr>
                <w:sz w:val="24"/>
                <w:szCs w:val="24"/>
              </w:rPr>
              <w:t>14</w:t>
            </w:r>
          </w:p>
        </w:tc>
      </w:tr>
      <w:tr w:rsidR="00E4450B" w:rsidRPr="00813FA3" w:rsidTr="00682204">
        <w:tc>
          <w:tcPr>
            <w:tcW w:w="14608" w:type="dxa"/>
            <w:gridSpan w:val="37"/>
            <w:tcBorders>
              <w:top w:val="single" w:sz="4" w:space="0" w:color="auto"/>
              <w:left w:val="single" w:sz="4" w:space="0" w:color="auto"/>
              <w:bottom w:val="single" w:sz="4" w:space="0" w:color="auto"/>
              <w:right w:val="single" w:sz="4" w:space="0" w:color="auto"/>
            </w:tcBorders>
            <w:hideMark/>
          </w:tcPr>
          <w:p w:rsidR="00E4450B" w:rsidRPr="00813FA3" w:rsidRDefault="00E4450B" w:rsidP="001077E2">
            <w:pPr>
              <w:suppressAutoHyphens/>
              <w:contextualSpacing/>
              <w:jc w:val="center"/>
              <w:rPr>
                <w:sz w:val="24"/>
                <w:szCs w:val="24"/>
              </w:rPr>
            </w:pPr>
            <w:r w:rsidRPr="00813FA3">
              <w:rPr>
                <w:sz w:val="24"/>
                <w:szCs w:val="24"/>
              </w:rPr>
              <w:t>Муниципальная программа «Безопасность жизнедеятельности»</w:t>
            </w:r>
          </w:p>
        </w:tc>
      </w:tr>
      <w:tr w:rsidR="00BA26F2" w:rsidRPr="00813FA3" w:rsidTr="00682204">
        <w:trPr>
          <w:gridAfter w:val="1"/>
          <w:wAfter w:w="8" w:type="dxa"/>
        </w:trPr>
        <w:tc>
          <w:tcPr>
            <w:tcW w:w="558" w:type="dxa"/>
            <w:tcBorders>
              <w:top w:val="single" w:sz="4" w:space="0" w:color="auto"/>
              <w:left w:val="single" w:sz="4" w:space="0" w:color="auto"/>
              <w:bottom w:val="single" w:sz="4" w:space="0" w:color="auto"/>
              <w:right w:val="single" w:sz="4" w:space="0" w:color="auto"/>
            </w:tcBorders>
            <w:hideMark/>
          </w:tcPr>
          <w:p w:rsidR="00BA26F2" w:rsidRPr="00813FA3" w:rsidRDefault="00BA26F2" w:rsidP="001077E2">
            <w:pPr>
              <w:suppressAutoHyphens/>
              <w:contextualSpacing/>
              <w:jc w:val="center"/>
              <w:rPr>
                <w:sz w:val="24"/>
                <w:szCs w:val="24"/>
                <w:lang w:eastAsia="en-US"/>
              </w:rPr>
            </w:pPr>
            <w:r w:rsidRPr="00813FA3">
              <w:rPr>
                <w:sz w:val="24"/>
                <w:szCs w:val="24"/>
              </w:rPr>
              <w:t>1</w:t>
            </w:r>
          </w:p>
        </w:tc>
        <w:tc>
          <w:tcPr>
            <w:tcW w:w="3411" w:type="dxa"/>
            <w:gridSpan w:val="3"/>
            <w:tcBorders>
              <w:top w:val="single" w:sz="4" w:space="0" w:color="auto"/>
              <w:left w:val="single" w:sz="4" w:space="0" w:color="auto"/>
              <w:bottom w:val="single" w:sz="4" w:space="0" w:color="auto"/>
              <w:right w:val="single" w:sz="4" w:space="0" w:color="auto"/>
            </w:tcBorders>
            <w:hideMark/>
          </w:tcPr>
          <w:p w:rsidR="00BA26F2" w:rsidRPr="00813FA3" w:rsidRDefault="00BA26F2" w:rsidP="001077E2">
            <w:pPr>
              <w:suppressAutoHyphens/>
              <w:contextualSpacing/>
              <w:rPr>
                <w:sz w:val="24"/>
                <w:szCs w:val="24"/>
              </w:rPr>
            </w:pPr>
            <w:r w:rsidRPr="00813FA3">
              <w:rPr>
                <w:sz w:val="24"/>
                <w:szCs w:val="24"/>
              </w:rPr>
              <w:t xml:space="preserve">Доля граждан, положительно оценивающих состояние межнациональных отношений. </w:t>
            </w:r>
          </w:p>
        </w:tc>
        <w:tc>
          <w:tcPr>
            <w:tcW w:w="1014" w:type="dxa"/>
            <w:tcBorders>
              <w:top w:val="single" w:sz="4" w:space="0" w:color="auto"/>
              <w:left w:val="single" w:sz="4" w:space="0" w:color="auto"/>
              <w:bottom w:val="single" w:sz="4" w:space="0" w:color="auto"/>
              <w:right w:val="single" w:sz="4" w:space="0" w:color="auto"/>
            </w:tcBorders>
            <w:vAlign w:val="center"/>
            <w:hideMark/>
          </w:tcPr>
          <w:p w:rsidR="00BA26F2" w:rsidRPr="00813FA3" w:rsidRDefault="00BA26F2" w:rsidP="001077E2">
            <w:pPr>
              <w:suppressAutoHyphens/>
              <w:contextualSpacing/>
              <w:jc w:val="center"/>
              <w:rPr>
                <w:sz w:val="24"/>
                <w:szCs w:val="24"/>
                <w:lang w:eastAsia="en-US"/>
              </w:rPr>
            </w:pPr>
            <w:r w:rsidRPr="00813FA3">
              <w:rPr>
                <w:sz w:val="24"/>
                <w:szCs w:val="24"/>
                <w:lang w:eastAsia="en-US"/>
              </w:rPr>
              <w:t>%</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54,0</w:t>
            </w:r>
          </w:p>
        </w:tc>
        <w:tc>
          <w:tcPr>
            <w:tcW w:w="852"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55,5</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lang w:eastAsia="en-US"/>
              </w:rPr>
            </w:pPr>
            <w:r w:rsidRPr="00813FA3">
              <w:rPr>
                <w:sz w:val="24"/>
                <w:szCs w:val="24"/>
              </w:rPr>
              <w:t>57,0</w:t>
            </w:r>
          </w:p>
        </w:tc>
        <w:tc>
          <w:tcPr>
            <w:tcW w:w="852"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lang w:eastAsia="en-US"/>
              </w:rPr>
            </w:pPr>
            <w:r w:rsidRPr="00813FA3">
              <w:rPr>
                <w:sz w:val="24"/>
                <w:szCs w:val="24"/>
              </w:rPr>
              <w:t>58,5</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lang w:eastAsia="en-US"/>
              </w:rPr>
            </w:pPr>
            <w:r w:rsidRPr="00813FA3">
              <w:rPr>
                <w:sz w:val="24"/>
                <w:szCs w:val="24"/>
              </w:rPr>
              <w:t>60,0</w:t>
            </w:r>
          </w:p>
        </w:tc>
        <w:tc>
          <w:tcPr>
            <w:tcW w:w="852"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DD6A92" w:rsidP="001077E2">
            <w:pPr>
              <w:suppressAutoHyphens/>
              <w:contextualSpacing/>
              <w:jc w:val="center"/>
              <w:rPr>
                <w:sz w:val="24"/>
                <w:szCs w:val="24"/>
                <w:lang w:eastAsia="en-US"/>
              </w:rPr>
            </w:pPr>
            <w:r w:rsidRPr="00813FA3">
              <w:rPr>
                <w:sz w:val="24"/>
                <w:szCs w:val="24"/>
              </w:rPr>
              <w:t>80</w:t>
            </w:r>
            <w:r w:rsidR="00BA26F2" w:rsidRPr="00813FA3">
              <w:rPr>
                <w:sz w:val="24"/>
                <w:szCs w:val="24"/>
              </w:rPr>
              <w:t>,</w:t>
            </w:r>
            <w:r w:rsidRPr="00813FA3">
              <w:rPr>
                <w:sz w:val="24"/>
                <w:szCs w:val="24"/>
              </w:rPr>
              <w:t>6</w:t>
            </w:r>
          </w:p>
        </w:tc>
        <w:tc>
          <w:tcPr>
            <w:tcW w:w="856"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DD6A92" w:rsidP="001077E2">
            <w:pPr>
              <w:suppressAutoHyphens/>
              <w:contextualSpacing/>
              <w:jc w:val="center"/>
              <w:rPr>
                <w:sz w:val="24"/>
                <w:szCs w:val="24"/>
                <w:lang w:eastAsia="en-US"/>
              </w:rPr>
            </w:pPr>
            <w:r w:rsidRPr="00813FA3">
              <w:rPr>
                <w:sz w:val="24"/>
                <w:szCs w:val="24"/>
              </w:rPr>
              <w:t>8</w:t>
            </w:r>
            <w:r w:rsidR="00BA26F2" w:rsidRPr="00813FA3">
              <w:rPr>
                <w:sz w:val="24"/>
                <w:szCs w:val="24"/>
              </w:rPr>
              <w:t>3,</w:t>
            </w:r>
            <w:r w:rsidRPr="00813FA3">
              <w:rPr>
                <w:sz w:val="24"/>
                <w:szCs w:val="24"/>
              </w:rPr>
              <w:t>9</w:t>
            </w:r>
          </w:p>
        </w:tc>
        <w:tc>
          <w:tcPr>
            <w:tcW w:w="856"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FC26BF" w:rsidP="001077E2">
            <w:pPr>
              <w:suppressAutoHyphens/>
              <w:contextualSpacing/>
              <w:jc w:val="center"/>
              <w:rPr>
                <w:sz w:val="24"/>
                <w:szCs w:val="24"/>
                <w:lang w:eastAsia="en-US"/>
              </w:rPr>
            </w:pPr>
            <w:r w:rsidRPr="00813FA3">
              <w:rPr>
                <w:sz w:val="24"/>
                <w:szCs w:val="24"/>
              </w:rPr>
              <w:t>84</w:t>
            </w:r>
            <w:r w:rsidR="00BA26F2" w:rsidRPr="00813FA3">
              <w:rPr>
                <w:sz w:val="24"/>
                <w:szCs w:val="24"/>
              </w:rPr>
              <w:t>,0</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BA26F2" w:rsidRPr="00813FA3" w:rsidRDefault="00FC26BF" w:rsidP="001077E2">
            <w:pPr>
              <w:suppressAutoHyphens/>
              <w:contextualSpacing/>
              <w:jc w:val="center"/>
              <w:rPr>
                <w:sz w:val="24"/>
                <w:szCs w:val="24"/>
              </w:rPr>
            </w:pPr>
            <w:r w:rsidRPr="00813FA3">
              <w:rPr>
                <w:sz w:val="24"/>
                <w:szCs w:val="24"/>
              </w:rPr>
              <w:t>8</w:t>
            </w:r>
            <w:r w:rsidR="00BA26F2" w:rsidRPr="00813FA3">
              <w:rPr>
                <w:sz w:val="24"/>
                <w:szCs w:val="24"/>
              </w:rPr>
              <w:t>5,0</w:t>
            </w:r>
          </w:p>
        </w:tc>
        <w:tc>
          <w:tcPr>
            <w:tcW w:w="1043"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FC26BF" w:rsidP="001077E2">
            <w:pPr>
              <w:suppressAutoHyphens/>
              <w:contextualSpacing/>
              <w:jc w:val="center"/>
              <w:rPr>
                <w:sz w:val="24"/>
                <w:szCs w:val="24"/>
              </w:rPr>
            </w:pPr>
            <w:r w:rsidRPr="00813FA3">
              <w:rPr>
                <w:sz w:val="24"/>
                <w:szCs w:val="24"/>
              </w:rPr>
              <w:t>88</w:t>
            </w:r>
            <w:r w:rsidR="00BA26F2" w:rsidRPr="00813FA3">
              <w:rPr>
                <w:sz w:val="24"/>
                <w:szCs w:val="24"/>
              </w:rPr>
              <w:t>,0</w:t>
            </w:r>
          </w:p>
        </w:tc>
        <w:tc>
          <w:tcPr>
            <w:tcW w:w="900"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FC26BF" w:rsidP="001077E2">
            <w:pPr>
              <w:suppressAutoHyphens/>
              <w:contextualSpacing/>
              <w:jc w:val="center"/>
              <w:rPr>
                <w:sz w:val="24"/>
                <w:szCs w:val="24"/>
              </w:rPr>
            </w:pPr>
            <w:r w:rsidRPr="00813FA3">
              <w:rPr>
                <w:sz w:val="24"/>
                <w:szCs w:val="24"/>
              </w:rPr>
              <w:t>90</w:t>
            </w:r>
            <w:r w:rsidR="00BA26F2" w:rsidRPr="00813FA3">
              <w:rPr>
                <w:sz w:val="24"/>
                <w:szCs w:val="24"/>
              </w:rPr>
              <w:t>,0</w:t>
            </w:r>
          </w:p>
        </w:tc>
      </w:tr>
      <w:tr w:rsidR="00E4450B" w:rsidRPr="00813FA3" w:rsidTr="00682204">
        <w:tc>
          <w:tcPr>
            <w:tcW w:w="14608" w:type="dxa"/>
            <w:gridSpan w:val="37"/>
            <w:tcBorders>
              <w:top w:val="single" w:sz="4" w:space="0" w:color="auto"/>
              <w:left w:val="single" w:sz="4" w:space="0" w:color="auto"/>
              <w:bottom w:val="single" w:sz="4" w:space="0" w:color="auto"/>
              <w:right w:val="single" w:sz="4" w:space="0" w:color="auto"/>
            </w:tcBorders>
          </w:tcPr>
          <w:p w:rsidR="00E4450B" w:rsidRPr="00813FA3" w:rsidRDefault="00BD6E02" w:rsidP="001077E2">
            <w:pPr>
              <w:suppressAutoHyphens/>
              <w:contextualSpacing/>
              <w:jc w:val="center"/>
            </w:pPr>
            <w:hyperlink r:id="rId8" w:anchor="Par31" w:history="1">
              <w:r w:rsidR="00E4450B" w:rsidRPr="00813FA3">
                <w:rPr>
                  <w:rStyle w:val="a6"/>
                  <w:color w:val="auto"/>
                  <w:sz w:val="24"/>
                  <w:szCs w:val="24"/>
                </w:rPr>
                <w:t>подпрограмма</w:t>
              </w:r>
            </w:hyperlink>
            <w:r w:rsidR="00E4450B" w:rsidRPr="00813FA3">
              <w:rPr>
                <w:sz w:val="24"/>
                <w:szCs w:val="24"/>
              </w:rPr>
              <w:t xml:space="preserve"> 1 «Повышение пожарной безопасности на территории муниципального района «Ижемский»</w:t>
            </w:r>
          </w:p>
        </w:tc>
      </w:tr>
      <w:tr w:rsidR="00E4450B" w:rsidRPr="00813FA3" w:rsidTr="00682204">
        <w:tc>
          <w:tcPr>
            <w:tcW w:w="14608" w:type="dxa"/>
            <w:gridSpan w:val="37"/>
            <w:tcBorders>
              <w:top w:val="single" w:sz="4" w:space="0" w:color="auto"/>
              <w:left w:val="single" w:sz="4" w:space="0" w:color="auto"/>
              <w:bottom w:val="single" w:sz="4" w:space="0" w:color="auto"/>
              <w:right w:val="single" w:sz="4" w:space="0" w:color="auto"/>
            </w:tcBorders>
          </w:tcPr>
          <w:p w:rsidR="00E4450B" w:rsidRPr="00813FA3" w:rsidRDefault="00E4450B" w:rsidP="001077E2">
            <w:pPr>
              <w:tabs>
                <w:tab w:val="left" w:pos="3693"/>
              </w:tabs>
              <w:suppressAutoHyphens/>
              <w:contextualSpacing/>
              <w:jc w:val="center"/>
              <w:rPr>
                <w:sz w:val="24"/>
                <w:szCs w:val="24"/>
              </w:rPr>
            </w:pPr>
            <w:r w:rsidRPr="00813FA3">
              <w:rPr>
                <w:sz w:val="24"/>
                <w:szCs w:val="24"/>
              </w:rPr>
              <w:t>Задача 1. «Предупреждение пожаров».</w:t>
            </w:r>
          </w:p>
        </w:tc>
      </w:tr>
      <w:tr w:rsidR="00016DBC" w:rsidRPr="00813FA3" w:rsidTr="00682204">
        <w:trPr>
          <w:gridAfter w:val="1"/>
          <w:wAfter w:w="8" w:type="dxa"/>
        </w:trPr>
        <w:tc>
          <w:tcPr>
            <w:tcW w:w="558" w:type="dxa"/>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rPr>
                <w:sz w:val="24"/>
                <w:szCs w:val="24"/>
                <w:lang w:eastAsia="en-US"/>
              </w:rPr>
            </w:pPr>
            <w:r w:rsidRPr="00813FA3">
              <w:rPr>
                <w:sz w:val="24"/>
                <w:szCs w:val="24"/>
              </w:rPr>
              <w:t>1.1</w:t>
            </w:r>
          </w:p>
        </w:tc>
        <w:tc>
          <w:tcPr>
            <w:tcW w:w="3411"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rPr>
                <w:sz w:val="24"/>
                <w:szCs w:val="24"/>
                <w:lang w:eastAsia="en-US"/>
              </w:rPr>
            </w:pPr>
            <w:r w:rsidRPr="00813FA3">
              <w:rPr>
                <w:sz w:val="24"/>
                <w:szCs w:val="24"/>
              </w:rPr>
              <w:t xml:space="preserve"> Количество пожаров.</w:t>
            </w:r>
          </w:p>
        </w:tc>
        <w:tc>
          <w:tcPr>
            <w:tcW w:w="1014" w:type="dxa"/>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rStyle w:val="ac"/>
                <w:b w:val="0"/>
                <w:sz w:val="24"/>
                <w:szCs w:val="24"/>
              </w:rPr>
            </w:pPr>
            <w:r w:rsidRPr="00813FA3">
              <w:rPr>
                <w:rStyle w:val="ac"/>
                <w:b w:val="0"/>
                <w:sz w:val="24"/>
                <w:szCs w:val="24"/>
              </w:rPr>
              <w:t>ед.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rStyle w:val="ac"/>
                <w:b w:val="0"/>
                <w:sz w:val="24"/>
                <w:szCs w:val="24"/>
              </w:rPr>
            </w:pPr>
            <w:r w:rsidRPr="00813FA3">
              <w:rPr>
                <w:rStyle w:val="ac"/>
                <w:b w:val="0"/>
                <w:sz w:val="24"/>
                <w:szCs w:val="24"/>
              </w:rPr>
              <w:t>37</w:t>
            </w:r>
          </w:p>
        </w:tc>
        <w:tc>
          <w:tcPr>
            <w:tcW w:w="852"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rStyle w:val="ac"/>
                <w:b w:val="0"/>
                <w:sz w:val="24"/>
                <w:szCs w:val="24"/>
              </w:rPr>
            </w:pPr>
            <w:r w:rsidRPr="00813FA3">
              <w:rPr>
                <w:rStyle w:val="ac"/>
                <w:b w:val="0"/>
                <w:sz w:val="24"/>
                <w:szCs w:val="24"/>
              </w:rPr>
              <w:t>30</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rStyle w:val="ac"/>
                <w:b w:val="0"/>
                <w:sz w:val="24"/>
                <w:szCs w:val="24"/>
              </w:rPr>
            </w:pPr>
            <w:r w:rsidRPr="00813FA3">
              <w:rPr>
                <w:rStyle w:val="ac"/>
                <w:b w:val="0"/>
                <w:sz w:val="24"/>
                <w:szCs w:val="24"/>
              </w:rPr>
              <w:t>28</w:t>
            </w:r>
          </w:p>
        </w:tc>
        <w:tc>
          <w:tcPr>
            <w:tcW w:w="852"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rStyle w:val="ac"/>
                <w:b w:val="0"/>
                <w:sz w:val="24"/>
                <w:szCs w:val="24"/>
              </w:rPr>
            </w:pPr>
            <w:r w:rsidRPr="00813FA3">
              <w:rPr>
                <w:rStyle w:val="ac"/>
                <w:b w:val="0"/>
                <w:sz w:val="24"/>
                <w:szCs w:val="24"/>
              </w:rPr>
              <w:t>26</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lang w:eastAsia="en-US"/>
              </w:rPr>
            </w:pPr>
            <w:r w:rsidRPr="00813FA3">
              <w:rPr>
                <w:rStyle w:val="ac"/>
                <w:b w:val="0"/>
                <w:sz w:val="24"/>
                <w:szCs w:val="24"/>
              </w:rPr>
              <w:t>25</w:t>
            </w:r>
          </w:p>
        </w:tc>
        <w:tc>
          <w:tcPr>
            <w:tcW w:w="852"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lang w:eastAsia="en-US"/>
              </w:rPr>
            </w:pPr>
            <w:r w:rsidRPr="00813FA3">
              <w:rPr>
                <w:sz w:val="24"/>
                <w:szCs w:val="24"/>
                <w:lang w:eastAsia="en-US"/>
              </w:rPr>
              <w:t>23</w:t>
            </w:r>
          </w:p>
        </w:tc>
        <w:tc>
          <w:tcPr>
            <w:tcW w:w="856"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lang w:eastAsia="en-US"/>
              </w:rPr>
            </w:pPr>
            <w:r w:rsidRPr="00813FA3">
              <w:rPr>
                <w:sz w:val="24"/>
                <w:szCs w:val="24"/>
                <w:lang w:eastAsia="en-US"/>
              </w:rPr>
              <w:t>20</w:t>
            </w:r>
          </w:p>
        </w:tc>
        <w:tc>
          <w:tcPr>
            <w:tcW w:w="856"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lang w:eastAsia="en-US"/>
              </w:rPr>
            </w:pPr>
            <w:r w:rsidRPr="00813FA3">
              <w:rPr>
                <w:sz w:val="24"/>
                <w:szCs w:val="24"/>
                <w:lang w:eastAsia="en-US"/>
              </w:rPr>
              <w:t>20</w:t>
            </w:r>
          </w:p>
        </w:tc>
        <w:tc>
          <w:tcPr>
            <w:tcW w:w="854" w:type="dxa"/>
            <w:gridSpan w:val="2"/>
            <w:tcBorders>
              <w:top w:val="single" w:sz="4" w:space="0" w:color="auto"/>
              <w:left w:val="single" w:sz="4" w:space="0" w:color="auto"/>
              <w:bottom w:val="single" w:sz="4" w:space="0" w:color="auto"/>
              <w:right w:val="single" w:sz="4" w:space="0" w:color="auto"/>
            </w:tcBorders>
          </w:tcPr>
          <w:p w:rsidR="00487493" w:rsidRPr="00813FA3" w:rsidRDefault="007A762F" w:rsidP="001077E2">
            <w:pPr>
              <w:suppressAutoHyphens/>
              <w:contextualSpacing/>
              <w:jc w:val="center"/>
              <w:rPr>
                <w:sz w:val="24"/>
                <w:szCs w:val="24"/>
                <w:lang w:eastAsia="en-US"/>
              </w:rPr>
            </w:pPr>
            <w:r w:rsidRPr="00813FA3">
              <w:rPr>
                <w:sz w:val="24"/>
                <w:szCs w:val="24"/>
                <w:lang w:eastAsia="en-US"/>
              </w:rPr>
              <w:t>20</w:t>
            </w:r>
          </w:p>
        </w:tc>
        <w:tc>
          <w:tcPr>
            <w:tcW w:w="1093" w:type="dxa"/>
            <w:gridSpan w:val="4"/>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lang w:eastAsia="en-US"/>
              </w:rPr>
            </w:pPr>
            <w:r w:rsidRPr="00813FA3">
              <w:rPr>
                <w:sz w:val="24"/>
                <w:szCs w:val="24"/>
                <w:lang w:eastAsia="en-US"/>
              </w:rPr>
              <w:t>20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lang w:eastAsia="en-US"/>
              </w:rPr>
            </w:pPr>
            <w:r w:rsidRPr="00813FA3">
              <w:rPr>
                <w:sz w:val="24"/>
                <w:szCs w:val="24"/>
                <w:lang w:eastAsia="en-US"/>
              </w:rPr>
              <w:t>20</w:t>
            </w:r>
          </w:p>
        </w:tc>
      </w:tr>
      <w:tr w:rsidR="00016DBC" w:rsidRPr="00813FA3" w:rsidTr="00682204">
        <w:trPr>
          <w:gridAfter w:val="1"/>
          <w:wAfter w:w="8" w:type="dxa"/>
        </w:trPr>
        <w:tc>
          <w:tcPr>
            <w:tcW w:w="558" w:type="dxa"/>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rPr>
                <w:sz w:val="24"/>
                <w:szCs w:val="24"/>
                <w:lang w:eastAsia="en-US"/>
              </w:rPr>
            </w:pPr>
            <w:r w:rsidRPr="00813FA3">
              <w:rPr>
                <w:sz w:val="24"/>
                <w:szCs w:val="24"/>
              </w:rPr>
              <w:t>1.2</w:t>
            </w:r>
          </w:p>
        </w:tc>
        <w:tc>
          <w:tcPr>
            <w:tcW w:w="3411"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rPr>
                <w:sz w:val="24"/>
                <w:szCs w:val="24"/>
                <w:lang w:eastAsia="en-US"/>
              </w:rPr>
            </w:pPr>
            <w:r w:rsidRPr="00813FA3">
              <w:rPr>
                <w:sz w:val="24"/>
                <w:szCs w:val="24"/>
              </w:rPr>
              <w:t xml:space="preserve"> число погибших /пострадавших.</w:t>
            </w:r>
          </w:p>
        </w:tc>
        <w:tc>
          <w:tcPr>
            <w:tcW w:w="1014" w:type="dxa"/>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ед.</w:t>
            </w:r>
          </w:p>
        </w:tc>
        <w:tc>
          <w:tcPr>
            <w:tcW w:w="708" w:type="dxa"/>
            <w:gridSpan w:val="2"/>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3/4</w:t>
            </w:r>
          </w:p>
        </w:tc>
        <w:tc>
          <w:tcPr>
            <w:tcW w:w="852" w:type="dxa"/>
            <w:gridSpan w:val="3"/>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3/2</w:t>
            </w:r>
          </w:p>
        </w:tc>
        <w:tc>
          <w:tcPr>
            <w:tcW w:w="851"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2/1</w:t>
            </w:r>
          </w:p>
        </w:tc>
        <w:tc>
          <w:tcPr>
            <w:tcW w:w="852"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1/0</w:t>
            </w:r>
          </w:p>
        </w:tc>
        <w:tc>
          <w:tcPr>
            <w:tcW w:w="993"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0/0</w:t>
            </w:r>
          </w:p>
        </w:tc>
        <w:tc>
          <w:tcPr>
            <w:tcW w:w="852"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0/0</w:t>
            </w:r>
          </w:p>
        </w:tc>
        <w:tc>
          <w:tcPr>
            <w:tcW w:w="856"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0/0</w:t>
            </w:r>
          </w:p>
        </w:tc>
        <w:tc>
          <w:tcPr>
            <w:tcW w:w="856"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0/0</w:t>
            </w:r>
          </w:p>
        </w:tc>
        <w:tc>
          <w:tcPr>
            <w:tcW w:w="854" w:type="dxa"/>
            <w:gridSpan w:val="2"/>
            <w:tcBorders>
              <w:top w:val="single" w:sz="4" w:space="0" w:color="auto"/>
              <w:left w:val="single" w:sz="4" w:space="0" w:color="auto"/>
              <w:bottom w:val="single" w:sz="4" w:space="0" w:color="auto"/>
              <w:right w:val="single" w:sz="4" w:space="0" w:color="auto"/>
            </w:tcBorders>
          </w:tcPr>
          <w:p w:rsidR="00487493" w:rsidRPr="00813FA3" w:rsidRDefault="007A762F" w:rsidP="001077E2">
            <w:pPr>
              <w:suppressAutoHyphens/>
              <w:contextualSpacing/>
              <w:jc w:val="center"/>
              <w:rPr>
                <w:sz w:val="24"/>
                <w:szCs w:val="24"/>
              </w:rPr>
            </w:pPr>
            <w:r w:rsidRPr="00813FA3">
              <w:rPr>
                <w:sz w:val="24"/>
                <w:szCs w:val="24"/>
              </w:rPr>
              <w:t>0/0</w:t>
            </w:r>
          </w:p>
        </w:tc>
        <w:tc>
          <w:tcPr>
            <w:tcW w:w="1093" w:type="dxa"/>
            <w:gridSpan w:val="4"/>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0/0</w:t>
            </w:r>
          </w:p>
        </w:tc>
        <w:tc>
          <w:tcPr>
            <w:tcW w:w="850" w:type="dxa"/>
            <w:gridSpan w:val="2"/>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rPr>
                <w:sz w:val="24"/>
                <w:szCs w:val="24"/>
              </w:rPr>
            </w:pPr>
            <w:r w:rsidRPr="00813FA3">
              <w:rPr>
                <w:sz w:val="24"/>
                <w:szCs w:val="24"/>
              </w:rPr>
              <w:t>0/0</w:t>
            </w:r>
          </w:p>
        </w:tc>
      </w:tr>
      <w:tr w:rsidR="00487493" w:rsidRPr="00813FA3" w:rsidTr="00682204">
        <w:trPr>
          <w:trHeight w:val="410"/>
        </w:trPr>
        <w:tc>
          <w:tcPr>
            <w:tcW w:w="13758" w:type="dxa"/>
            <w:gridSpan w:val="35"/>
            <w:tcBorders>
              <w:top w:val="single" w:sz="4" w:space="0" w:color="auto"/>
              <w:left w:val="single" w:sz="4" w:space="0" w:color="auto"/>
              <w:bottom w:val="single" w:sz="4" w:space="0" w:color="auto"/>
              <w:right w:val="single" w:sz="4" w:space="0" w:color="auto"/>
            </w:tcBorders>
            <w:hideMark/>
          </w:tcPr>
          <w:p w:rsidR="00487493" w:rsidRPr="00813FA3" w:rsidRDefault="00BD6E02" w:rsidP="001077E2">
            <w:pPr>
              <w:suppressAutoHyphens/>
              <w:contextualSpacing/>
              <w:jc w:val="center"/>
              <w:rPr>
                <w:sz w:val="24"/>
                <w:szCs w:val="24"/>
              </w:rPr>
            </w:pPr>
            <w:hyperlink r:id="rId9" w:anchor="Par525" w:history="1">
              <w:r w:rsidR="00487493" w:rsidRPr="00813FA3">
                <w:rPr>
                  <w:rStyle w:val="a6"/>
                  <w:color w:val="auto"/>
                  <w:sz w:val="24"/>
                  <w:szCs w:val="24"/>
                </w:rPr>
                <w:t>Задача</w:t>
              </w:r>
            </w:hyperlink>
            <w:r w:rsidR="00487493" w:rsidRPr="00813FA3">
              <w:rPr>
                <w:sz w:val="24"/>
                <w:szCs w:val="24"/>
              </w:rPr>
              <w:t xml:space="preserve"> 2. «Создание подразделений ДПО»</w:t>
            </w:r>
          </w:p>
        </w:tc>
        <w:tc>
          <w:tcPr>
            <w:tcW w:w="850" w:type="dxa"/>
            <w:gridSpan w:val="2"/>
            <w:tcBorders>
              <w:top w:val="single" w:sz="4" w:space="0" w:color="auto"/>
              <w:left w:val="single" w:sz="4" w:space="0" w:color="auto"/>
              <w:bottom w:val="single" w:sz="4" w:space="0" w:color="auto"/>
              <w:right w:val="single" w:sz="4" w:space="0" w:color="auto"/>
            </w:tcBorders>
          </w:tcPr>
          <w:p w:rsidR="00487493" w:rsidRPr="00813FA3" w:rsidRDefault="00487493" w:rsidP="001077E2">
            <w:pPr>
              <w:suppressAutoHyphens/>
              <w:contextualSpacing/>
              <w:jc w:val="center"/>
            </w:pPr>
          </w:p>
        </w:tc>
      </w:tr>
      <w:tr w:rsidR="00016DBC" w:rsidRPr="00813FA3" w:rsidTr="00682204">
        <w:trPr>
          <w:gridAfter w:val="1"/>
          <w:wAfter w:w="8" w:type="dxa"/>
          <w:trHeight w:val="1563"/>
        </w:trPr>
        <w:tc>
          <w:tcPr>
            <w:tcW w:w="558" w:type="dxa"/>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1.3</w:t>
            </w:r>
          </w:p>
        </w:tc>
        <w:tc>
          <w:tcPr>
            <w:tcW w:w="3411" w:type="dxa"/>
            <w:gridSpan w:val="3"/>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rPr>
                <w:sz w:val="24"/>
                <w:szCs w:val="24"/>
                <w:lang w:eastAsia="en-US"/>
              </w:rPr>
            </w:pPr>
            <w:r w:rsidRPr="00813FA3">
              <w:rPr>
                <w:sz w:val="24"/>
                <w:szCs w:val="24"/>
              </w:rPr>
              <w:t>Удельный вес населённых пунктов, имеющих подразделения ДПО от общего количества населенных пунктов имеющих потребность.</w:t>
            </w:r>
          </w:p>
        </w:tc>
        <w:tc>
          <w:tcPr>
            <w:tcW w:w="1014" w:type="dxa"/>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w:t>
            </w:r>
          </w:p>
        </w:tc>
        <w:tc>
          <w:tcPr>
            <w:tcW w:w="687" w:type="dxa"/>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rPr>
            </w:pPr>
            <w:r w:rsidRPr="00813FA3">
              <w:rPr>
                <w:sz w:val="24"/>
                <w:szCs w:val="24"/>
              </w:rPr>
              <w:t>16,7</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rPr>
            </w:pPr>
            <w:r w:rsidRPr="00813FA3">
              <w:rPr>
                <w:sz w:val="24"/>
                <w:szCs w:val="24"/>
              </w:rPr>
              <w:t>60,0</w:t>
            </w:r>
          </w:p>
        </w:tc>
        <w:tc>
          <w:tcPr>
            <w:tcW w:w="851"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100</w:t>
            </w:r>
          </w:p>
        </w:tc>
        <w:tc>
          <w:tcPr>
            <w:tcW w:w="850"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100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100</w:t>
            </w:r>
          </w:p>
        </w:tc>
        <w:tc>
          <w:tcPr>
            <w:tcW w:w="850"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100</w:t>
            </w:r>
          </w:p>
        </w:tc>
        <w:tc>
          <w:tcPr>
            <w:tcW w:w="851"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100</w:t>
            </w:r>
          </w:p>
        </w:tc>
        <w:tc>
          <w:tcPr>
            <w:tcW w:w="850"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100</w:t>
            </w:r>
          </w:p>
        </w:tc>
        <w:tc>
          <w:tcPr>
            <w:tcW w:w="992" w:type="dxa"/>
            <w:gridSpan w:val="5"/>
            <w:tcBorders>
              <w:top w:val="single" w:sz="4" w:space="0" w:color="auto"/>
              <w:left w:val="single" w:sz="4" w:space="0" w:color="auto"/>
              <w:bottom w:val="single" w:sz="4" w:space="0" w:color="auto"/>
              <w:right w:val="single" w:sz="4" w:space="0" w:color="auto"/>
            </w:tcBorders>
            <w:vAlign w:val="center"/>
          </w:tcPr>
          <w:p w:rsidR="00487493" w:rsidRPr="00813FA3" w:rsidRDefault="007A762F" w:rsidP="001077E2">
            <w:pPr>
              <w:suppressAutoHyphens/>
              <w:contextualSpacing/>
              <w:jc w:val="center"/>
              <w:rPr>
                <w:sz w:val="24"/>
                <w:szCs w:val="24"/>
              </w:rPr>
            </w:pPr>
            <w:r w:rsidRPr="00813FA3">
              <w:rPr>
                <w:sz w:val="24"/>
                <w:szCs w:val="24"/>
              </w:rPr>
              <w:t>100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rPr>
            </w:pPr>
            <w:r w:rsidRPr="00813FA3">
              <w:rPr>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rPr>
            </w:pPr>
            <w:r w:rsidRPr="00813FA3">
              <w:rPr>
                <w:sz w:val="24"/>
                <w:szCs w:val="24"/>
              </w:rPr>
              <w:t>100</w:t>
            </w:r>
          </w:p>
        </w:tc>
      </w:tr>
      <w:tr w:rsidR="00AA3164" w:rsidRPr="00813FA3" w:rsidTr="00682204">
        <w:tc>
          <w:tcPr>
            <w:tcW w:w="14608" w:type="dxa"/>
            <w:gridSpan w:val="37"/>
            <w:tcBorders>
              <w:top w:val="single" w:sz="4" w:space="0" w:color="auto"/>
              <w:left w:val="single" w:sz="4" w:space="0" w:color="auto"/>
              <w:bottom w:val="single" w:sz="4" w:space="0" w:color="auto"/>
              <w:right w:val="single" w:sz="4" w:space="0" w:color="auto"/>
            </w:tcBorders>
          </w:tcPr>
          <w:p w:rsidR="00AA3164" w:rsidRPr="00813FA3" w:rsidRDefault="00BD6E02" w:rsidP="001077E2">
            <w:pPr>
              <w:suppressAutoHyphens/>
              <w:contextualSpacing/>
              <w:jc w:val="center"/>
            </w:pPr>
            <w:hyperlink r:id="rId10" w:anchor="Par525" w:history="1">
              <w:r w:rsidR="00AA3164" w:rsidRPr="00813FA3">
                <w:rPr>
                  <w:rStyle w:val="a6"/>
                  <w:color w:val="auto"/>
                  <w:sz w:val="24"/>
                  <w:szCs w:val="24"/>
                </w:rPr>
                <w:t>Задача</w:t>
              </w:r>
            </w:hyperlink>
            <w:r w:rsidR="00AA3164" w:rsidRPr="00813FA3">
              <w:rPr>
                <w:sz w:val="24"/>
                <w:szCs w:val="24"/>
              </w:rPr>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016DBC" w:rsidRPr="00813FA3" w:rsidTr="00682204">
        <w:trPr>
          <w:gridAfter w:val="1"/>
          <w:wAfter w:w="8" w:type="dxa"/>
        </w:trPr>
        <w:tc>
          <w:tcPr>
            <w:tcW w:w="568" w:type="dxa"/>
            <w:gridSpan w:val="2"/>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jc w:val="center"/>
              <w:rPr>
                <w:sz w:val="24"/>
                <w:szCs w:val="24"/>
                <w:lang w:eastAsia="en-US"/>
              </w:rPr>
            </w:pPr>
            <w:r w:rsidRPr="00813FA3">
              <w:rPr>
                <w:sz w:val="24"/>
                <w:szCs w:val="24"/>
              </w:rPr>
              <w:t>1.4</w:t>
            </w:r>
          </w:p>
        </w:tc>
        <w:tc>
          <w:tcPr>
            <w:tcW w:w="3401" w:type="dxa"/>
            <w:gridSpan w:val="2"/>
            <w:tcBorders>
              <w:top w:val="single" w:sz="4" w:space="0" w:color="auto"/>
              <w:left w:val="single" w:sz="4" w:space="0" w:color="auto"/>
              <w:bottom w:val="single" w:sz="4" w:space="0" w:color="auto"/>
              <w:right w:val="single" w:sz="4" w:space="0" w:color="auto"/>
            </w:tcBorders>
            <w:hideMark/>
          </w:tcPr>
          <w:p w:rsidR="00487493" w:rsidRPr="00813FA3" w:rsidRDefault="00487493" w:rsidP="001077E2">
            <w:pPr>
              <w:suppressAutoHyphens/>
              <w:contextualSpacing/>
              <w:rPr>
                <w:sz w:val="24"/>
                <w:szCs w:val="24"/>
                <w:lang w:eastAsia="en-US"/>
              </w:rPr>
            </w:pPr>
            <w:r w:rsidRPr="00813FA3">
              <w:rPr>
                <w:sz w:val="24"/>
                <w:szCs w:val="24"/>
              </w:rPr>
              <w:t>Количество отремонтированных  источников наружного водоснабжения</w:t>
            </w:r>
          </w:p>
        </w:tc>
        <w:tc>
          <w:tcPr>
            <w:tcW w:w="1014" w:type="dxa"/>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lang w:eastAsia="en-US"/>
              </w:rPr>
              <w:t>шт.</w:t>
            </w:r>
          </w:p>
        </w:tc>
        <w:tc>
          <w:tcPr>
            <w:tcW w:w="687" w:type="dxa"/>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rPr>
            </w:pPr>
            <w:r w:rsidRPr="00813FA3">
              <w:rPr>
                <w:sz w:val="24"/>
                <w:szCs w:val="24"/>
              </w:rPr>
              <w:t>4</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rPr>
            </w:pPr>
            <w:r w:rsidRPr="00813FA3">
              <w:rPr>
                <w:sz w:val="24"/>
                <w:szCs w:val="24"/>
              </w:rPr>
              <w:t>4</w:t>
            </w:r>
          </w:p>
        </w:tc>
        <w:tc>
          <w:tcPr>
            <w:tcW w:w="851"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4</w:t>
            </w:r>
          </w:p>
        </w:tc>
        <w:tc>
          <w:tcPr>
            <w:tcW w:w="850"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4</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4</w:t>
            </w:r>
          </w:p>
        </w:tc>
        <w:tc>
          <w:tcPr>
            <w:tcW w:w="850"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4</w:t>
            </w:r>
          </w:p>
        </w:tc>
        <w:tc>
          <w:tcPr>
            <w:tcW w:w="851"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4</w:t>
            </w:r>
          </w:p>
        </w:tc>
        <w:tc>
          <w:tcPr>
            <w:tcW w:w="850" w:type="dxa"/>
            <w:gridSpan w:val="3"/>
            <w:tcBorders>
              <w:top w:val="single" w:sz="4" w:space="0" w:color="auto"/>
              <w:left w:val="single" w:sz="4" w:space="0" w:color="auto"/>
              <w:bottom w:val="single" w:sz="4" w:space="0" w:color="auto"/>
              <w:right w:val="single" w:sz="4" w:space="0" w:color="auto"/>
            </w:tcBorders>
            <w:vAlign w:val="center"/>
            <w:hideMark/>
          </w:tcPr>
          <w:p w:rsidR="00487493" w:rsidRPr="00813FA3" w:rsidRDefault="00487493" w:rsidP="001077E2">
            <w:pPr>
              <w:suppressAutoHyphens/>
              <w:contextualSpacing/>
              <w:jc w:val="center"/>
              <w:rPr>
                <w:sz w:val="24"/>
                <w:szCs w:val="24"/>
                <w:lang w:eastAsia="en-US"/>
              </w:rPr>
            </w:pPr>
            <w:r w:rsidRPr="00813FA3">
              <w:rPr>
                <w:sz w:val="24"/>
                <w:szCs w:val="24"/>
              </w:rPr>
              <w:t>4</w:t>
            </w:r>
          </w:p>
        </w:tc>
        <w:tc>
          <w:tcPr>
            <w:tcW w:w="992" w:type="dxa"/>
            <w:gridSpan w:val="5"/>
            <w:tcBorders>
              <w:top w:val="single" w:sz="4" w:space="0" w:color="auto"/>
              <w:left w:val="single" w:sz="4" w:space="0" w:color="auto"/>
              <w:bottom w:val="single" w:sz="4" w:space="0" w:color="auto"/>
              <w:right w:val="single" w:sz="4" w:space="0" w:color="auto"/>
            </w:tcBorders>
            <w:vAlign w:val="center"/>
          </w:tcPr>
          <w:p w:rsidR="00487493" w:rsidRPr="00813FA3" w:rsidRDefault="007A762F" w:rsidP="001077E2">
            <w:pPr>
              <w:suppressAutoHyphens/>
              <w:contextualSpacing/>
              <w:jc w:val="center"/>
              <w:rPr>
                <w:sz w:val="24"/>
                <w:szCs w:val="24"/>
              </w:rPr>
            </w:pPr>
            <w:r w:rsidRPr="00813FA3">
              <w:rPr>
                <w:sz w:val="24"/>
                <w:szCs w:val="24"/>
              </w:rPr>
              <w:t>4</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rPr>
            </w:pPr>
            <w:r w:rsidRPr="00813FA3">
              <w:rPr>
                <w:sz w:val="24"/>
                <w:szCs w:val="24"/>
              </w:rPr>
              <w:t>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87493" w:rsidRPr="00813FA3" w:rsidRDefault="00487493" w:rsidP="001077E2">
            <w:pPr>
              <w:suppressAutoHyphens/>
              <w:contextualSpacing/>
              <w:jc w:val="center"/>
              <w:rPr>
                <w:sz w:val="24"/>
                <w:szCs w:val="24"/>
              </w:rPr>
            </w:pPr>
            <w:r w:rsidRPr="00813FA3">
              <w:rPr>
                <w:sz w:val="24"/>
                <w:szCs w:val="24"/>
              </w:rPr>
              <w:t>4</w:t>
            </w:r>
          </w:p>
        </w:tc>
      </w:tr>
      <w:tr w:rsidR="009A178E" w:rsidRPr="00813FA3" w:rsidTr="00682204">
        <w:tc>
          <w:tcPr>
            <w:tcW w:w="13758" w:type="dxa"/>
            <w:gridSpan w:val="35"/>
            <w:tcBorders>
              <w:top w:val="single" w:sz="4" w:space="0" w:color="auto"/>
              <w:left w:val="single" w:sz="4" w:space="0" w:color="auto"/>
              <w:bottom w:val="single" w:sz="4" w:space="0" w:color="auto"/>
              <w:right w:val="single" w:sz="4" w:space="0" w:color="auto"/>
            </w:tcBorders>
          </w:tcPr>
          <w:p w:rsidR="009A178E" w:rsidRPr="00813FA3" w:rsidRDefault="00BD6E02" w:rsidP="001077E2">
            <w:pPr>
              <w:suppressAutoHyphens/>
              <w:contextualSpacing/>
              <w:jc w:val="center"/>
            </w:pPr>
            <w:hyperlink r:id="rId11" w:anchor="Par31" w:history="1">
              <w:r w:rsidR="009A178E" w:rsidRPr="00813FA3">
                <w:rPr>
                  <w:rStyle w:val="a6"/>
                  <w:color w:val="auto"/>
                  <w:sz w:val="24"/>
                  <w:szCs w:val="24"/>
                </w:rPr>
                <w:t>подпрограмма</w:t>
              </w:r>
            </w:hyperlink>
            <w:r w:rsidR="009A178E" w:rsidRPr="00813FA3">
              <w:rPr>
                <w:sz w:val="24"/>
                <w:szCs w:val="24"/>
              </w:rPr>
              <w:t xml:space="preserve"> 2 «Профилактика терроризма и экстремизма на территории муниципального района «Ижемский»</w:t>
            </w:r>
          </w:p>
        </w:tc>
        <w:tc>
          <w:tcPr>
            <w:tcW w:w="850" w:type="dxa"/>
            <w:gridSpan w:val="2"/>
            <w:tcBorders>
              <w:top w:val="single" w:sz="4" w:space="0" w:color="auto"/>
              <w:left w:val="single" w:sz="4" w:space="0" w:color="auto"/>
              <w:bottom w:val="single" w:sz="4" w:space="0" w:color="auto"/>
              <w:right w:val="single" w:sz="4" w:space="0" w:color="auto"/>
            </w:tcBorders>
          </w:tcPr>
          <w:p w:rsidR="009A178E" w:rsidRPr="00813FA3" w:rsidRDefault="009A178E" w:rsidP="001077E2">
            <w:pPr>
              <w:suppressAutoHyphens/>
              <w:contextualSpacing/>
              <w:jc w:val="center"/>
            </w:pPr>
          </w:p>
        </w:tc>
      </w:tr>
      <w:tr w:rsidR="009A178E" w:rsidRPr="00813FA3" w:rsidTr="00682204">
        <w:tc>
          <w:tcPr>
            <w:tcW w:w="13758" w:type="dxa"/>
            <w:gridSpan w:val="35"/>
            <w:tcBorders>
              <w:top w:val="single" w:sz="4" w:space="0" w:color="auto"/>
              <w:left w:val="single" w:sz="4" w:space="0" w:color="auto"/>
              <w:bottom w:val="single" w:sz="4" w:space="0" w:color="auto"/>
              <w:right w:val="single" w:sz="4" w:space="0" w:color="auto"/>
            </w:tcBorders>
          </w:tcPr>
          <w:p w:rsidR="009A178E" w:rsidRPr="00813FA3" w:rsidRDefault="00BD6E02" w:rsidP="001077E2">
            <w:pPr>
              <w:suppressAutoHyphens/>
              <w:contextualSpacing/>
              <w:jc w:val="center"/>
            </w:pPr>
            <w:hyperlink r:id="rId12" w:anchor="Par525" w:history="1">
              <w:r w:rsidR="009A178E" w:rsidRPr="00813FA3">
                <w:rPr>
                  <w:rStyle w:val="a6"/>
                  <w:color w:val="auto"/>
                  <w:sz w:val="24"/>
                  <w:szCs w:val="24"/>
                </w:rPr>
                <w:t>Задача</w:t>
              </w:r>
            </w:hyperlink>
            <w:r w:rsidR="009A178E" w:rsidRPr="00813FA3">
              <w:rPr>
                <w:sz w:val="24"/>
                <w:szCs w:val="24"/>
              </w:rPr>
              <w:t xml:space="preserve"> 1. «Противодействие распространению идеологии терроризма и экстремизма»</w:t>
            </w:r>
          </w:p>
        </w:tc>
        <w:tc>
          <w:tcPr>
            <w:tcW w:w="850" w:type="dxa"/>
            <w:gridSpan w:val="2"/>
            <w:tcBorders>
              <w:top w:val="single" w:sz="4" w:space="0" w:color="auto"/>
              <w:left w:val="single" w:sz="4" w:space="0" w:color="auto"/>
              <w:bottom w:val="single" w:sz="4" w:space="0" w:color="auto"/>
              <w:right w:val="single" w:sz="4" w:space="0" w:color="auto"/>
            </w:tcBorders>
          </w:tcPr>
          <w:p w:rsidR="009A178E" w:rsidRPr="00813FA3" w:rsidRDefault="009A178E" w:rsidP="001077E2">
            <w:pPr>
              <w:suppressAutoHyphens/>
              <w:contextualSpacing/>
              <w:jc w:val="center"/>
            </w:pPr>
          </w:p>
        </w:tc>
      </w:tr>
      <w:tr w:rsidR="00BA26F2" w:rsidRPr="00813FA3" w:rsidTr="00682204">
        <w:trPr>
          <w:gridAfter w:val="1"/>
          <w:wAfter w:w="8" w:type="dxa"/>
        </w:trPr>
        <w:tc>
          <w:tcPr>
            <w:tcW w:w="653" w:type="dxa"/>
            <w:gridSpan w:val="3"/>
            <w:tcBorders>
              <w:top w:val="single" w:sz="4" w:space="0" w:color="auto"/>
              <w:left w:val="single" w:sz="4" w:space="0" w:color="auto"/>
              <w:bottom w:val="single" w:sz="4" w:space="0" w:color="auto"/>
              <w:right w:val="single" w:sz="4" w:space="0" w:color="auto"/>
            </w:tcBorders>
            <w:hideMark/>
          </w:tcPr>
          <w:p w:rsidR="00BA26F2" w:rsidRPr="00813FA3" w:rsidRDefault="00BA26F2" w:rsidP="001077E2">
            <w:pPr>
              <w:suppressAutoHyphens/>
              <w:contextualSpacing/>
              <w:jc w:val="center"/>
              <w:rPr>
                <w:sz w:val="24"/>
                <w:szCs w:val="24"/>
                <w:lang w:eastAsia="en-US"/>
              </w:rPr>
            </w:pPr>
            <w:r w:rsidRPr="00813FA3">
              <w:rPr>
                <w:sz w:val="24"/>
                <w:szCs w:val="24"/>
                <w:lang w:eastAsia="en-US"/>
              </w:rPr>
              <w:t>2.1</w:t>
            </w:r>
          </w:p>
        </w:tc>
        <w:tc>
          <w:tcPr>
            <w:tcW w:w="3316" w:type="dxa"/>
            <w:tcBorders>
              <w:top w:val="single" w:sz="4" w:space="0" w:color="auto"/>
              <w:left w:val="single" w:sz="4" w:space="0" w:color="auto"/>
              <w:bottom w:val="single" w:sz="4" w:space="0" w:color="auto"/>
              <w:right w:val="single" w:sz="4" w:space="0" w:color="auto"/>
            </w:tcBorders>
            <w:hideMark/>
          </w:tcPr>
          <w:p w:rsidR="00BA26F2" w:rsidRPr="00813FA3" w:rsidRDefault="00BA26F2" w:rsidP="001077E2">
            <w:pPr>
              <w:suppressAutoHyphens/>
              <w:contextualSpacing/>
              <w:jc w:val="both"/>
              <w:rPr>
                <w:sz w:val="24"/>
                <w:szCs w:val="24"/>
              </w:rPr>
            </w:pPr>
            <w:r w:rsidRPr="00813FA3">
              <w:rPr>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1014" w:type="dxa"/>
            <w:tcBorders>
              <w:top w:val="single" w:sz="4" w:space="0" w:color="auto"/>
              <w:left w:val="single" w:sz="4" w:space="0" w:color="auto"/>
              <w:bottom w:val="single" w:sz="4" w:space="0" w:color="auto"/>
              <w:right w:val="single" w:sz="4" w:space="0" w:color="auto"/>
            </w:tcBorders>
            <w:vAlign w:val="center"/>
            <w:hideMark/>
          </w:tcPr>
          <w:p w:rsidR="00BA26F2" w:rsidRPr="00813FA3" w:rsidRDefault="00BA26F2" w:rsidP="001077E2">
            <w:pPr>
              <w:suppressAutoHyphens/>
              <w:contextualSpacing/>
              <w:jc w:val="center"/>
              <w:rPr>
                <w:sz w:val="24"/>
                <w:szCs w:val="24"/>
              </w:rPr>
            </w:pPr>
            <w:r w:rsidRPr="00813FA3">
              <w:rPr>
                <w:sz w:val="24"/>
                <w:szCs w:val="24"/>
              </w:rPr>
              <w:t>да/нет</w:t>
            </w:r>
          </w:p>
        </w:tc>
        <w:tc>
          <w:tcPr>
            <w:tcW w:w="738"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w:t>
            </w:r>
          </w:p>
        </w:tc>
        <w:tc>
          <w:tcPr>
            <w:tcW w:w="855"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w:t>
            </w:r>
          </w:p>
        </w:tc>
        <w:tc>
          <w:tcPr>
            <w:tcW w:w="854" w:type="dxa"/>
            <w:gridSpan w:val="3"/>
            <w:tcBorders>
              <w:top w:val="single" w:sz="4" w:space="0" w:color="auto"/>
              <w:left w:val="single" w:sz="4" w:space="0" w:color="auto"/>
              <w:bottom w:val="single" w:sz="4" w:space="0" w:color="auto"/>
              <w:right w:val="single" w:sz="4" w:space="0" w:color="auto"/>
            </w:tcBorders>
            <w:vAlign w:val="center"/>
            <w:hideMark/>
          </w:tcPr>
          <w:p w:rsidR="00BA26F2" w:rsidRPr="00813FA3" w:rsidRDefault="00BA26F2" w:rsidP="001077E2">
            <w:pPr>
              <w:suppressAutoHyphens/>
              <w:contextualSpacing/>
              <w:jc w:val="center"/>
              <w:rPr>
                <w:sz w:val="24"/>
                <w:szCs w:val="24"/>
              </w:rPr>
            </w:pPr>
            <w:r w:rsidRPr="00813FA3">
              <w:rPr>
                <w:sz w:val="24"/>
                <w:szCs w:val="24"/>
              </w:rPr>
              <w:t>-</w:t>
            </w:r>
          </w:p>
        </w:tc>
        <w:tc>
          <w:tcPr>
            <w:tcW w:w="855" w:type="dxa"/>
            <w:gridSpan w:val="3"/>
            <w:tcBorders>
              <w:top w:val="single" w:sz="4" w:space="0" w:color="auto"/>
              <w:left w:val="single" w:sz="4" w:space="0" w:color="auto"/>
              <w:bottom w:val="single" w:sz="4" w:space="0" w:color="auto"/>
              <w:right w:val="single" w:sz="4" w:space="0" w:color="auto"/>
            </w:tcBorders>
            <w:vAlign w:val="center"/>
            <w:hideMark/>
          </w:tcPr>
          <w:p w:rsidR="00BA26F2" w:rsidRPr="00813FA3" w:rsidRDefault="00BA26F2" w:rsidP="001077E2">
            <w:pPr>
              <w:suppressAutoHyphens/>
              <w:contextualSpacing/>
              <w:jc w:val="center"/>
              <w:rPr>
                <w:sz w:val="24"/>
                <w:szCs w:val="24"/>
              </w:rPr>
            </w:pPr>
            <w:r w:rsidRPr="00813FA3">
              <w:rPr>
                <w:sz w:val="24"/>
                <w:szCs w:val="24"/>
              </w:rPr>
              <w:t>-</w:t>
            </w:r>
          </w:p>
        </w:tc>
        <w:tc>
          <w:tcPr>
            <w:tcW w:w="996" w:type="dxa"/>
            <w:gridSpan w:val="3"/>
            <w:tcBorders>
              <w:top w:val="single" w:sz="4" w:space="0" w:color="auto"/>
              <w:left w:val="single" w:sz="4" w:space="0" w:color="auto"/>
              <w:bottom w:val="single" w:sz="4" w:space="0" w:color="auto"/>
              <w:right w:val="single" w:sz="4" w:space="0" w:color="auto"/>
            </w:tcBorders>
            <w:vAlign w:val="center"/>
            <w:hideMark/>
          </w:tcPr>
          <w:p w:rsidR="00BA26F2" w:rsidRPr="00813FA3" w:rsidRDefault="00BA26F2" w:rsidP="001077E2">
            <w:pPr>
              <w:suppressAutoHyphens/>
              <w:contextualSpacing/>
              <w:jc w:val="center"/>
              <w:rPr>
                <w:sz w:val="24"/>
                <w:szCs w:val="24"/>
              </w:rPr>
            </w:pPr>
            <w:r w:rsidRPr="00813FA3">
              <w:rPr>
                <w:sz w:val="24"/>
                <w:szCs w:val="24"/>
              </w:rPr>
              <w:t>-</w:t>
            </w:r>
          </w:p>
        </w:tc>
        <w:tc>
          <w:tcPr>
            <w:tcW w:w="855" w:type="dxa"/>
            <w:gridSpan w:val="3"/>
            <w:tcBorders>
              <w:top w:val="single" w:sz="4" w:space="0" w:color="auto"/>
              <w:left w:val="single" w:sz="4" w:space="0" w:color="auto"/>
              <w:bottom w:val="single" w:sz="4" w:space="0" w:color="auto"/>
              <w:right w:val="single" w:sz="4" w:space="0" w:color="auto"/>
            </w:tcBorders>
            <w:vAlign w:val="center"/>
            <w:hideMark/>
          </w:tcPr>
          <w:p w:rsidR="00BA26F2" w:rsidRPr="00813FA3" w:rsidRDefault="00BA26F2" w:rsidP="001077E2">
            <w:pPr>
              <w:suppressAutoHyphens/>
              <w:contextualSpacing/>
              <w:jc w:val="center"/>
              <w:rPr>
                <w:sz w:val="24"/>
                <w:szCs w:val="24"/>
              </w:rPr>
            </w:pPr>
            <w:r w:rsidRPr="00813FA3">
              <w:rPr>
                <w:sz w:val="24"/>
                <w:szCs w:val="24"/>
              </w:rPr>
              <w:t>да</w:t>
            </w:r>
          </w:p>
        </w:tc>
        <w:tc>
          <w:tcPr>
            <w:tcW w:w="854" w:type="dxa"/>
            <w:gridSpan w:val="3"/>
            <w:tcBorders>
              <w:top w:val="single" w:sz="4" w:space="0" w:color="auto"/>
              <w:left w:val="single" w:sz="4" w:space="0" w:color="auto"/>
              <w:bottom w:val="single" w:sz="4" w:space="0" w:color="auto"/>
              <w:right w:val="single" w:sz="4" w:space="0" w:color="auto"/>
            </w:tcBorders>
            <w:vAlign w:val="center"/>
            <w:hideMark/>
          </w:tcPr>
          <w:p w:rsidR="00BA26F2" w:rsidRPr="00813FA3" w:rsidRDefault="00BA26F2" w:rsidP="001077E2">
            <w:pPr>
              <w:suppressAutoHyphens/>
              <w:contextualSpacing/>
              <w:jc w:val="center"/>
              <w:rPr>
                <w:sz w:val="24"/>
                <w:szCs w:val="24"/>
              </w:rPr>
            </w:pPr>
            <w:r w:rsidRPr="00813FA3">
              <w:rPr>
                <w:sz w:val="24"/>
                <w:szCs w:val="24"/>
              </w:rPr>
              <w:t>да</w:t>
            </w:r>
          </w:p>
        </w:tc>
        <w:tc>
          <w:tcPr>
            <w:tcW w:w="855" w:type="dxa"/>
            <w:gridSpan w:val="3"/>
            <w:tcBorders>
              <w:top w:val="single" w:sz="4" w:space="0" w:color="auto"/>
              <w:left w:val="single" w:sz="4" w:space="0" w:color="auto"/>
              <w:bottom w:val="single" w:sz="4" w:space="0" w:color="auto"/>
              <w:right w:val="single" w:sz="4" w:space="0" w:color="auto"/>
            </w:tcBorders>
            <w:vAlign w:val="center"/>
            <w:hideMark/>
          </w:tcPr>
          <w:p w:rsidR="00BA26F2" w:rsidRPr="00813FA3" w:rsidRDefault="00BA26F2" w:rsidP="001077E2">
            <w:pPr>
              <w:suppressAutoHyphens/>
              <w:contextualSpacing/>
              <w:jc w:val="center"/>
              <w:rPr>
                <w:sz w:val="24"/>
                <w:szCs w:val="24"/>
              </w:rPr>
            </w:pPr>
            <w:r w:rsidRPr="00813FA3">
              <w:rPr>
                <w:sz w:val="24"/>
                <w:szCs w:val="24"/>
              </w:rPr>
              <w:t>да</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1051"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r>
      <w:tr w:rsidR="00BA26F2" w:rsidRPr="00813FA3" w:rsidTr="00682204">
        <w:trPr>
          <w:trHeight w:val="427"/>
        </w:trPr>
        <w:tc>
          <w:tcPr>
            <w:tcW w:w="14608" w:type="dxa"/>
            <w:gridSpan w:val="37"/>
            <w:tcBorders>
              <w:top w:val="single" w:sz="4" w:space="0" w:color="auto"/>
              <w:left w:val="single" w:sz="4" w:space="0" w:color="auto"/>
              <w:bottom w:val="single" w:sz="4" w:space="0" w:color="auto"/>
              <w:right w:val="single" w:sz="4" w:space="0" w:color="auto"/>
            </w:tcBorders>
          </w:tcPr>
          <w:p w:rsidR="00BA26F2" w:rsidRPr="00813FA3" w:rsidRDefault="00BD6E02" w:rsidP="001077E2">
            <w:pPr>
              <w:suppressAutoHyphens/>
              <w:contextualSpacing/>
              <w:jc w:val="center"/>
            </w:pPr>
            <w:hyperlink r:id="rId13" w:anchor="Par525" w:history="1">
              <w:r w:rsidR="00BA26F2" w:rsidRPr="00813FA3">
                <w:rPr>
                  <w:rStyle w:val="a6"/>
                  <w:color w:val="auto"/>
                  <w:sz w:val="24"/>
                  <w:szCs w:val="24"/>
                </w:rPr>
                <w:t>Задача</w:t>
              </w:r>
            </w:hyperlink>
            <w:r w:rsidR="00BA26F2" w:rsidRPr="00813FA3">
              <w:rPr>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BA26F2" w:rsidRPr="00813FA3" w:rsidTr="00682204">
        <w:trPr>
          <w:gridAfter w:val="1"/>
          <w:wAfter w:w="8" w:type="dxa"/>
          <w:trHeight w:val="629"/>
        </w:trPr>
        <w:tc>
          <w:tcPr>
            <w:tcW w:w="558" w:type="dxa"/>
            <w:tcBorders>
              <w:top w:val="single" w:sz="4" w:space="0" w:color="auto"/>
              <w:left w:val="single" w:sz="4" w:space="0" w:color="auto"/>
              <w:bottom w:val="single" w:sz="4" w:space="0" w:color="auto"/>
              <w:right w:val="single" w:sz="4" w:space="0" w:color="auto"/>
            </w:tcBorders>
            <w:hideMark/>
          </w:tcPr>
          <w:p w:rsidR="00BA26F2" w:rsidRPr="00813FA3" w:rsidRDefault="00BA26F2" w:rsidP="001077E2">
            <w:pPr>
              <w:suppressAutoHyphens/>
              <w:contextualSpacing/>
              <w:jc w:val="center"/>
              <w:rPr>
                <w:sz w:val="24"/>
                <w:szCs w:val="24"/>
              </w:rPr>
            </w:pPr>
            <w:r w:rsidRPr="00813FA3">
              <w:rPr>
                <w:sz w:val="24"/>
                <w:szCs w:val="24"/>
              </w:rPr>
              <w:t>2.2</w:t>
            </w:r>
          </w:p>
        </w:tc>
        <w:tc>
          <w:tcPr>
            <w:tcW w:w="3411" w:type="dxa"/>
            <w:gridSpan w:val="3"/>
            <w:tcBorders>
              <w:top w:val="single" w:sz="4" w:space="0" w:color="auto"/>
              <w:left w:val="single" w:sz="4" w:space="0" w:color="auto"/>
              <w:bottom w:val="single" w:sz="4" w:space="0" w:color="auto"/>
              <w:right w:val="single" w:sz="4" w:space="0" w:color="auto"/>
            </w:tcBorders>
          </w:tcPr>
          <w:p w:rsidR="00BA26F2" w:rsidRPr="00813FA3" w:rsidRDefault="00BA26F2" w:rsidP="001077E2">
            <w:pPr>
              <w:suppressAutoHyphens/>
              <w:contextualSpacing/>
              <w:jc w:val="both"/>
              <w:rPr>
                <w:sz w:val="24"/>
                <w:szCs w:val="24"/>
              </w:rPr>
            </w:pPr>
            <w:r w:rsidRPr="00813FA3">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014" w:type="dxa"/>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да/нет</w:t>
            </w:r>
          </w:p>
        </w:tc>
        <w:tc>
          <w:tcPr>
            <w:tcW w:w="738"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855"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855"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996"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855"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855"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1001" w:type="dxa"/>
            <w:gridSpan w:val="2"/>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c>
          <w:tcPr>
            <w:tcW w:w="900" w:type="dxa"/>
            <w:gridSpan w:val="3"/>
            <w:tcBorders>
              <w:top w:val="single" w:sz="4" w:space="0" w:color="auto"/>
              <w:left w:val="single" w:sz="4" w:space="0" w:color="auto"/>
              <w:bottom w:val="single" w:sz="4" w:space="0" w:color="auto"/>
              <w:right w:val="single" w:sz="4" w:space="0" w:color="auto"/>
            </w:tcBorders>
            <w:vAlign w:val="center"/>
          </w:tcPr>
          <w:p w:rsidR="00BA26F2" w:rsidRPr="00813FA3" w:rsidRDefault="00BA26F2" w:rsidP="001077E2">
            <w:pPr>
              <w:suppressAutoHyphens/>
              <w:contextualSpacing/>
              <w:jc w:val="center"/>
              <w:rPr>
                <w:sz w:val="24"/>
                <w:szCs w:val="24"/>
              </w:rPr>
            </w:pPr>
            <w:r w:rsidRPr="00813FA3">
              <w:rPr>
                <w:sz w:val="24"/>
                <w:szCs w:val="24"/>
              </w:rPr>
              <w:t>да</w:t>
            </w:r>
          </w:p>
        </w:tc>
      </w:tr>
    </w:tbl>
    <w:p w:rsidR="008A2E8E" w:rsidRPr="00813FA3" w:rsidRDefault="008A2E8E"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8A2E8E" w:rsidRPr="00813FA3" w:rsidRDefault="008A2E8E" w:rsidP="001077E2">
      <w:pPr>
        <w:suppressAutoHyphens/>
        <w:contextualSpacing/>
        <w:jc w:val="right"/>
        <w:outlineLvl w:val="0"/>
        <w:rPr>
          <w:sz w:val="24"/>
          <w:szCs w:val="24"/>
        </w:rPr>
      </w:pPr>
      <w:r w:rsidRPr="00813FA3">
        <w:rPr>
          <w:sz w:val="24"/>
          <w:szCs w:val="24"/>
        </w:rPr>
        <w:t>Таблица 2</w:t>
      </w:r>
      <w:bookmarkStart w:id="6" w:name="Par2023"/>
      <w:bookmarkEnd w:id="6"/>
    </w:p>
    <w:p w:rsidR="008A2E8E" w:rsidRPr="00813FA3" w:rsidRDefault="008A2E8E" w:rsidP="001077E2">
      <w:pPr>
        <w:suppressAutoHyphens/>
        <w:contextualSpacing/>
        <w:jc w:val="center"/>
        <w:rPr>
          <w:sz w:val="24"/>
          <w:szCs w:val="24"/>
        </w:rPr>
      </w:pPr>
    </w:p>
    <w:p w:rsidR="008A2E8E" w:rsidRPr="00813FA3" w:rsidRDefault="008A2E8E" w:rsidP="001077E2">
      <w:pPr>
        <w:suppressAutoHyphens/>
        <w:contextualSpacing/>
        <w:jc w:val="center"/>
        <w:rPr>
          <w:sz w:val="24"/>
          <w:szCs w:val="24"/>
        </w:rPr>
      </w:pPr>
      <w:r w:rsidRPr="00813FA3">
        <w:rPr>
          <w:sz w:val="24"/>
          <w:szCs w:val="24"/>
        </w:rPr>
        <w:t>Перечень</w:t>
      </w:r>
    </w:p>
    <w:p w:rsidR="008A2E8E" w:rsidRPr="00813FA3" w:rsidRDefault="008A2E8E" w:rsidP="001077E2">
      <w:pPr>
        <w:suppressAutoHyphens/>
        <w:contextualSpacing/>
        <w:jc w:val="center"/>
        <w:rPr>
          <w:sz w:val="24"/>
          <w:szCs w:val="24"/>
        </w:rPr>
      </w:pPr>
      <w:r w:rsidRPr="00813FA3">
        <w:rPr>
          <w:sz w:val="24"/>
          <w:szCs w:val="24"/>
        </w:rPr>
        <w:t>ведомственных целевых программ и основных мероприятий муниципальной программы.</w:t>
      </w:r>
    </w:p>
    <w:tbl>
      <w:tblPr>
        <w:tblW w:w="1450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2263"/>
        <w:gridCol w:w="41"/>
        <w:gridCol w:w="9"/>
        <w:gridCol w:w="1797"/>
        <w:gridCol w:w="42"/>
        <w:gridCol w:w="19"/>
        <w:gridCol w:w="1321"/>
        <w:gridCol w:w="62"/>
        <w:gridCol w:w="6"/>
        <w:gridCol w:w="16"/>
        <w:gridCol w:w="1325"/>
        <w:gridCol w:w="100"/>
        <w:gridCol w:w="2248"/>
        <w:gridCol w:w="2247"/>
        <w:gridCol w:w="89"/>
        <w:gridCol w:w="22"/>
        <w:gridCol w:w="2177"/>
        <w:gridCol w:w="11"/>
      </w:tblGrid>
      <w:tr w:rsidR="008A2E8E" w:rsidRPr="00813FA3" w:rsidTr="00682204">
        <w:tc>
          <w:tcPr>
            <w:tcW w:w="709"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w:t>
            </w:r>
          </w:p>
          <w:p w:rsidR="008A2E8E" w:rsidRPr="00813FA3" w:rsidRDefault="008A2E8E" w:rsidP="001077E2">
            <w:pPr>
              <w:suppressAutoHyphens/>
              <w:contextualSpacing/>
              <w:jc w:val="center"/>
              <w:rPr>
                <w:sz w:val="24"/>
                <w:szCs w:val="24"/>
                <w:lang w:eastAsia="en-US"/>
              </w:rPr>
            </w:pPr>
            <w:r w:rsidRPr="00813FA3">
              <w:rPr>
                <w:sz w:val="24"/>
                <w:szCs w:val="24"/>
              </w:rPr>
              <w:t xml:space="preserve"> п/п</w:t>
            </w:r>
          </w:p>
        </w:tc>
        <w:tc>
          <w:tcPr>
            <w:tcW w:w="2263"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9" w:right="142"/>
              <w:contextualSpacing/>
              <w:jc w:val="center"/>
              <w:rPr>
                <w:sz w:val="24"/>
                <w:szCs w:val="24"/>
                <w:lang w:eastAsia="en-US"/>
              </w:rPr>
            </w:pPr>
            <w:r w:rsidRPr="00813FA3">
              <w:rPr>
                <w:sz w:val="24"/>
                <w:szCs w:val="24"/>
              </w:rPr>
              <w:t xml:space="preserve">Номер и наименование ведомственной целевой программы основного мероприятия. </w:t>
            </w:r>
          </w:p>
        </w:tc>
        <w:tc>
          <w:tcPr>
            <w:tcW w:w="1847"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42" w:right="140"/>
              <w:contextualSpacing/>
              <w:jc w:val="center"/>
              <w:rPr>
                <w:sz w:val="24"/>
                <w:szCs w:val="24"/>
                <w:lang w:eastAsia="en-US"/>
              </w:rPr>
            </w:pPr>
            <w:r w:rsidRPr="00813FA3">
              <w:rPr>
                <w:sz w:val="24"/>
                <w:szCs w:val="24"/>
              </w:rPr>
              <w:t>Ответственный исполнитель ВЦП, основного мероприятия</w:t>
            </w:r>
          </w:p>
        </w:tc>
        <w:tc>
          <w:tcPr>
            <w:tcW w:w="1382"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Срок начала реализации</w:t>
            </w:r>
          </w:p>
        </w:tc>
        <w:tc>
          <w:tcPr>
            <w:tcW w:w="140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Срок окончания реализации</w:t>
            </w:r>
          </w:p>
        </w:tc>
        <w:tc>
          <w:tcPr>
            <w:tcW w:w="2348" w:type="dxa"/>
            <w:gridSpan w:val="2"/>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42" w:right="147"/>
              <w:contextualSpacing/>
              <w:jc w:val="center"/>
              <w:rPr>
                <w:sz w:val="24"/>
                <w:szCs w:val="24"/>
                <w:lang w:eastAsia="en-US"/>
              </w:rPr>
            </w:pPr>
            <w:r w:rsidRPr="00813FA3">
              <w:rPr>
                <w:sz w:val="24"/>
                <w:szCs w:val="24"/>
              </w:rPr>
              <w:t>Ожидаемый непосредственный результат (краткое описание)</w:t>
            </w:r>
          </w:p>
        </w:tc>
        <w:tc>
          <w:tcPr>
            <w:tcW w:w="2247"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7" w:right="79"/>
              <w:contextualSpacing/>
              <w:jc w:val="center"/>
              <w:rPr>
                <w:sz w:val="24"/>
                <w:szCs w:val="24"/>
                <w:lang w:eastAsia="en-US"/>
              </w:rPr>
            </w:pPr>
            <w:r w:rsidRPr="00813FA3">
              <w:rPr>
                <w:sz w:val="24"/>
                <w:szCs w:val="24"/>
              </w:rPr>
              <w:t>Последствия не реализации ведомственной целевой программы основного мероприятия</w:t>
            </w:r>
          </w:p>
        </w:tc>
        <w:tc>
          <w:tcPr>
            <w:tcW w:w="229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62" w:right="46"/>
              <w:contextualSpacing/>
              <w:jc w:val="center"/>
              <w:rPr>
                <w:sz w:val="24"/>
                <w:szCs w:val="24"/>
                <w:lang w:eastAsia="en-US"/>
              </w:rPr>
            </w:pPr>
            <w:r w:rsidRPr="00813FA3">
              <w:rPr>
                <w:sz w:val="24"/>
                <w:szCs w:val="24"/>
              </w:rPr>
              <w:t>Связь с показателями муниципальной программы (подпрограммы)</w:t>
            </w:r>
          </w:p>
        </w:tc>
      </w:tr>
      <w:tr w:rsidR="008A2E8E" w:rsidRPr="00813FA3" w:rsidTr="00682204">
        <w:tc>
          <w:tcPr>
            <w:tcW w:w="709"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1</w:t>
            </w:r>
          </w:p>
        </w:tc>
        <w:tc>
          <w:tcPr>
            <w:tcW w:w="2263"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9" w:right="142"/>
              <w:contextualSpacing/>
              <w:jc w:val="center"/>
              <w:rPr>
                <w:sz w:val="24"/>
                <w:szCs w:val="24"/>
                <w:lang w:eastAsia="en-US"/>
              </w:rPr>
            </w:pPr>
            <w:r w:rsidRPr="00813FA3">
              <w:rPr>
                <w:sz w:val="24"/>
                <w:szCs w:val="24"/>
              </w:rPr>
              <w:t>2</w:t>
            </w:r>
          </w:p>
        </w:tc>
        <w:tc>
          <w:tcPr>
            <w:tcW w:w="1847"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42" w:right="140"/>
              <w:contextualSpacing/>
              <w:jc w:val="center"/>
              <w:rPr>
                <w:sz w:val="24"/>
                <w:szCs w:val="24"/>
                <w:lang w:eastAsia="en-US"/>
              </w:rPr>
            </w:pPr>
            <w:r w:rsidRPr="00813FA3">
              <w:rPr>
                <w:sz w:val="24"/>
                <w:szCs w:val="24"/>
              </w:rPr>
              <w:t>3</w:t>
            </w:r>
          </w:p>
        </w:tc>
        <w:tc>
          <w:tcPr>
            <w:tcW w:w="1382"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4</w:t>
            </w:r>
          </w:p>
        </w:tc>
        <w:tc>
          <w:tcPr>
            <w:tcW w:w="140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5</w:t>
            </w:r>
          </w:p>
        </w:tc>
        <w:tc>
          <w:tcPr>
            <w:tcW w:w="2348" w:type="dxa"/>
            <w:gridSpan w:val="2"/>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42" w:right="147"/>
              <w:contextualSpacing/>
              <w:jc w:val="center"/>
              <w:rPr>
                <w:sz w:val="24"/>
                <w:szCs w:val="24"/>
                <w:lang w:eastAsia="en-US"/>
              </w:rPr>
            </w:pPr>
            <w:r w:rsidRPr="00813FA3">
              <w:rPr>
                <w:sz w:val="24"/>
                <w:szCs w:val="24"/>
              </w:rPr>
              <w:t>6</w:t>
            </w:r>
          </w:p>
        </w:tc>
        <w:tc>
          <w:tcPr>
            <w:tcW w:w="2247"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7" w:right="79"/>
              <w:contextualSpacing/>
              <w:jc w:val="center"/>
              <w:rPr>
                <w:sz w:val="24"/>
                <w:szCs w:val="24"/>
                <w:lang w:eastAsia="en-US"/>
              </w:rPr>
            </w:pPr>
            <w:r w:rsidRPr="00813FA3">
              <w:rPr>
                <w:sz w:val="24"/>
                <w:szCs w:val="24"/>
              </w:rPr>
              <w:t>7</w:t>
            </w:r>
          </w:p>
        </w:tc>
        <w:tc>
          <w:tcPr>
            <w:tcW w:w="229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7405A3" w:rsidP="001077E2">
            <w:pPr>
              <w:suppressAutoHyphens/>
              <w:ind w:left="62" w:right="46"/>
              <w:contextualSpacing/>
              <w:jc w:val="center"/>
              <w:rPr>
                <w:sz w:val="24"/>
                <w:szCs w:val="24"/>
                <w:lang w:eastAsia="en-US"/>
              </w:rPr>
            </w:pPr>
            <w:r>
              <w:rPr>
                <w:sz w:val="24"/>
                <w:szCs w:val="24"/>
              </w:rPr>
              <w:t>8</w:t>
            </w:r>
          </w:p>
        </w:tc>
      </w:tr>
      <w:tr w:rsidR="008A2E8E" w:rsidRPr="00813FA3" w:rsidTr="00682204">
        <w:tc>
          <w:tcPr>
            <w:tcW w:w="14503" w:type="dxa"/>
            <w:gridSpan w:val="19"/>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62" w:right="46"/>
              <w:contextualSpacing/>
              <w:jc w:val="center"/>
              <w:rPr>
                <w:sz w:val="24"/>
                <w:szCs w:val="24"/>
                <w:lang w:eastAsia="en-US"/>
              </w:rPr>
            </w:pPr>
            <w:r w:rsidRPr="00813FA3">
              <w:rPr>
                <w:sz w:val="24"/>
                <w:szCs w:val="24"/>
              </w:rPr>
              <w:t xml:space="preserve">Подпрограмма 1.  «Повышение пожарной безопасности на территории муниципального района «Ижемский» </w:t>
            </w:r>
          </w:p>
        </w:tc>
      </w:tr>
      <w:tr w:rsidR="008A2E8E" w:rsidRPr="00813FA3" w:rsidTr="00682204">
        <w:tc>
          <w:tcPr>
            <w:tcW w:w="14503" w:type="dxa"/>
            <w:gridSpan w:val="19"/>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62" w:right="46"/>
              <w:contextualSpacing/>
              <w:jc w:val="center"/>
              <w:rPr>
                <w:sz w:val="24"/>
                <w:szCs w:val="24"/>
              </w:rPr>
            </w:pPr>
            <w:r w:rsidRPr="00813FA3">
              <w:rPr>
                <w:sz w:val="24"/>
                <w:szCs w:val="24"/>
              </w:rPr>
              <w:t>Задач</w:t>
            </w:r>
            <w:r w:rsidR="00707421">
              <w:rPr>
                <w:sz w:val="24"/>
                <w:szCs w:val="24"/>
              </w:rPr>
              <w:t>а</w:t>
            </w:r>
            <w:r w:rsidRPr="00813FA3">
              <w:rPr>
                <w:sz w:val="24"/>
                <w:szCs w:val="24"/>
              </w:rPr>
              <w:t xml:space="preserve"> 1. «Предупреждение пожаров, снижение числа погибших (пострадавших) от огня людей и наносимого материального ущерба»</w:t>
            </w:r>
          </w:p>
        </w:tc>
      </w:tr>
      <w:tr w:rsidR="008A2E8E" w:rsidRPr="00813FA3" w:rsidTr="00682204">
        <w:trPr>
          <w:trHeight w:val="1776"/>
        </w:trPr>
        <w:tc>
          <w:tcPr>
            <w:tcW w:w="709"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1.1</w:t>
            </w:r>
          </w:p>
        </w:tc>
        <w:tc>
          <w:tcPr>
            <w:tcW w:w="2263"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9"/>
              <w:contextualSpacing/>
              <w:rPr>
                <w:sz w:val="24"/>
                <w:szCs w:val="24"/>
                <w:lang w:eastAsia="en-US"/>
              </w:rPr>
            </w:pPr>
            <w:r w:rsidRPr="00813FA3">
              <w:rPr>
                <w:sz w:val="24"/>
                <w:szCs w:val="24"/>
              </w:rPr>
              <w:t xml:space="preserve">1.1.1. </w:t>
            </w:r>
            <w:bookmarkStart w:id="7" w:name="OLE_LINK1"/>
            <w:bookmarkStart w:id="8" w:name="OLE_LINK2"/>
            <w:r w:rsidRPr="00813FA3">
              <w:rPr>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bookmarkEnd w:id="7"/>
            <w:bookmarkEnd w:id="8"/>
          </w:p>
        </w:tc>
        <w:tc>
          <w:tcPr>
            <w:tcW w:w="1847"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42" w:right="140"/>
              <w:contextualSpacing/>
              <w:rPr>
                <w:sz w:val="24"/>
                <w:szCs w:val="24"/>
                <w:lang w:eastAsia="en-US"/>
              </w:rPr>
            </w:pPr>
            <w:r w:rsidRPr="00813FA3">
              <w:rPr>
                <w:sz w:val="24"/>
                <w:szCs w:val="24"/>
              </w:rPr>
              <w:t>Администрация  муниципального района «Ижемский».</w:t>
            </w:r>
          </w:p>
        </w:tc>
        <w:tc>
          <w:tcPr>
            <w:tcW w:w="1382"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01.01.2015</w:t>
            </w:r>
          </w:p>
        </w:tc>
        <w:tc>
          <w:tcPr>
            <w:tcW w:w="140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31.12.</w:t>
            </w:r>
            <w:r w:rsidR="008464DB" w:rsidRPr="00813FA3">
              <w:rPr>
                <w:sz w:val="24"/>
                <w:szCs w:val="24"/>
              </w:rPr>
              <w:t>2023</w:t>
            </w:r>
          </w:p>
        </w:tc>
        <w:tc>
          <w:tcPr>
            <w:tcW w:w="2348" w:type="dxa"/>
            <w:gridSpan w:val="2"/>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42" w:right="147"/>
              <w:contextualSpacing/>
              <w:rPr>
                <w:sz w:val="24"/>
                <w:szCs w:val="24"/>
                <w:lang w:eastAsia="en-US"/>
              </w:rPr>
            </w:pPr>
            <w:r w:rsidRPr="00813FA3">
              <w:rPr>
                <w:sz w:val="24"/>
                <w:szCs w:val="24"/>
                <w:lang w:eastAsia="en-US"/>
              </w:rPr>
              <w:t xml:space="preserve">Уменьшение количества пожаров в пожароопасный период </w:t>
            </w:r>
          </w:p>
        </w:tc>
        <w:tc>
          <w:tcPr>
            <w:tcW w:w="2247"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7" w:right="79"/>
              <w:contextualSpacing/>
              <w:rPr>
                <w:sz w:val="24"/>
                <w:szCs w:val="24"/>
                <w:lang w:eastAsia="en-US"/>
              </w:rPr>
            </w:pPr>
            <w:r w:rsidRPr="00813FA3">
              <w:rPr>
                <w:sz w:val="24"/>
                <w:szCs w:val="24"/>
                <w:lang w:eastAsia="en-US"/>
              </w:rPr>
              <w:t>Рост количества пожаров в пожароопасный период</w:t>
            </w:r>
          </w:p>
        </w:tc>
        <w:tc>
          <w:tcPr>
            <w:tcW w:w="229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62" w:right="46"/>
              <w:contextualSpacing/>
              <w:rPr>
                <w:sz w:val="24"/>
                <w:szCs w:val="24"/>
                <w:lang w:eastAsia="en-US"/>
              </w:rPr>
            </w:pPr>
            <w:r w:rsidRPr="00813FA3">
              <w:rPr>
                <w:sz w:val="24"/>
                <w:szCs w:val="24"/>
                <w:lang w:eastAsia="en-US"/>
              </w:rPr>
              <w:t xml:space="preserve">Количество пожаров,  число погибших </w:t>
            </w:r>
          </w:p>
        </w:tc>
      </w:tr>
      <w:tr w:rsidR="008A2E8E" w:rsidRPr="00813FA3" w:rsidTr="00682204">
        <w:trPr>
          <w:trHeight w:val="262"/>
        </w:trPr>
        <w:tc>
          <w:tcPr>
            <w:tcW w:w="709"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rPr>
            </w:pPr>
            <w:r w:rsidRPr="00813FA3">
              <w:rPr>
                <w:sz w:val="24"/>
                <w:szCs w:val="24"/>
              </w:rPr>
              <w:t>1.2.</w:t>
            </w:r>
          </w:p>
        </w:tc>
        <w:tc>
          <w:tcPr>
            <w:tcW w:w="2263"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3"/>
              <w:contextualSpacing/>
              <w:rPr>
                <w:sz w:val="24"/>
                <w:szCs w:val="24"/>
              </w:rPr>
            </w:pPr>
            <w:r w:rsidRPr="00813FA3">
              <w:rPr>
                <w:sz w:val="24"/>
                <w:szCs w:val="24"/>
              </w:rPr>
              <w:t xml:space="preserve">1.1.2. Оперативное реагирование сил  и  средств  </w:t>
            </w:r>
            <w:proofErr w:type="spellStart"/>
            <w:r w:rsidRPr="00813FA3">
              <w:rPr>
                <w:sz w:val="24"/>
                <w:szCs w:val="24"/>
              </w:rPr>
              <w:t>Ижемской</w:t>
            </w:r>
            <w:proofErr w:type="spellEnd"/>
            <w:r w:rsidRPr="00813FA3">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847"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42" w:right="140"/>
              <w:contextualSpacing/>
              <w:rPr>
                <w:sz w:val="24"/>
                <w:szCs w:val="24"/>
              </w:rPr>
            </w:pPr>
            <w:r w:rsidRPr="00813FA3">
              <w:rPr>
                <w:sz w:val="24"/>
                <w:szCs w:val="24"/>
              </w:rPr>
              <w:t>Администрация  муниципального района «Ижемский».</w:t>
            </w:r>
          </w:p>
        </w:tc>
        <w:tc>
          <w:tcPr>
            <w:tcW w:w="1382"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01.01.2015</w:t>
            </w:r>
          </w:p>
        </w:tc>
        <w:tc>
          <w:tcPr>
            <w:tcW w:w="140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31.12.</w:t>
            </w:r>
            <w:r w:rsidR="008464DB" w:rsidRPr="00813FA3">
              <w:rPr>
                <w:sz w:val="24"/>
                <w:szCs w:val="24"/>
              </w:rPr>
              <w:t>2023</w:t>
            </w:r>
          </w:p>
        </w:tc>
        <w:tc>
          <w:tcPr>
            <w:tcW w:w="2348" w:type="dxa"/>
            <w:gridSpan w:val="2"/>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42" w:right="147"/>
              <w:contextualSpacing/>
              <w:jc w:val="both"/>
              <w:rPr>
                <w:sz w:val="24"/>
                <w:szCs w:val="24"/>
                <w:lang w:eastAsia="en-US"/>
              </w:rPr>
            </w:pPr>
            <w:r w:rsidRPr="00813FA3">
              <w:rPr>
                <w:sz w:val="24"/>
                <w:szCs w:val="24"/>
                <w:lang w:eastAsia="en-US"/>
              </w:rPr>
              <w:t>Снижение числа погибших/ пострадавших</w:t>
            </w:r>
          </w:p>
        </w:tc>
        <w:tc>
          <w:tcPr>
            <w:tcW w:w="2247"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7" w:right="79"/>
              <w:contextualSpacing/>
              <w:rPr>
                <w:sz w:val="24"/>
                <w:szCs w:val="24"/>
                <w:lang w:eastAsia="en-US"/>
              </w:rPr>
            </w:pPr>
            <w:r w:rsidRPr="00813FA3">
              <w:rPr>
                <w:sz w:val="24"/>
                <w:szCs w:val="24"/>
                <w:lang w:eastAsia="en-US"/>
              </w:rPr>
              <w:t>Рост количества погибших /пострадавших</w:t>
            </w:r>
          </w:p>
        </w:tc>
        <w:tc>
          <w:tcPr>
            <w:tcW w:w="229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62" w:right="46"/>
              <w:contextualSpacing/>
              <w:rPr>
                <w:sz w:val="24"/>
                <w:szCs w:val="24"/>
                <w:lang w:eastAsia="en-US"/>
              </w:rPr>
            </w:pPr>
            <w:r w:rsidRPr="00813FA3">
              <w:rPr>
                <w:sz w:val="24"/>
                <w:szCs w:val="24"/>
                <w:lang w:eastAsia="en-US"/>
              </w:rPr>
              <w:t>Количество пожаров,  число погибших</w:t>
            </w:r>
          </w:p>
        </w:tc>
      </w:tr>
      <w:tr w:rsidR="008A2E8E" w:rsidRPr="00813FA3" w:rsidTr="00682204">
        <w:tc>
          <w:tcPr>
            <w:tcW w:w="14503" w:type="dxa"/>
            <w:gridSpan w:val="19"/>
            <w:tcBorders>
              <w:top w:val="single" w:sz="4" w:space="0" w:color="auto"/>
              <w:left w:val="single" w:sz="4" w:space="0" w:color="auto"/>
              <w:bottom w:val="single" w:sz="4" w:space="0" w:color="auto"/>
              <w:right w:val="single" w:sz="4" w:space="0" w:color="auto"/>
            </w:tcBorders>
            <w:hideMark/>
          </w:tcPr>
          <w:p w:rsidR="008A2E8E" w:rsidRPr="00813FA3" w:rsidRDefault="00BD6E02" w:rsidP="001077E2">
            <w:pPr>
              <w:suppressAutoHyphens/>
              <w:ind w:left="62" w:right="46"/>
              <w:contextualSpacing/>
              <w:jc w:val="center"/>
              <w:rPr>
                <w:sz w:val="24"/>
                <w:szCs w:val="24"/>
                <w:lang w:eastAsia="en-US"/>
              </w:rPr>
            </w:pPr>
            <w:hyperlink r:id="rId14" w:anchor="Par525" w:history="1">
              <w:r w:rsidR="008A2E8E" w:rsidRPr="00813FA3">
                <w:rPr>
                  <w:rStyle w:val="a6"/>
                  <w:color w:val="auto"/>
                  <w:sz w:val="24"/>
                  <w:szCs w:val="24"/>
                </w:rPr>
                <w:t>Задача</w:t>
              </w:r>
            </w:hyperlink>
            <w:r w:rsidR="008A2E8E" w:rsidRPr="00813FA3">
              <w:rPr>
                <w:sz w:val="24"/>
                <w:szCs w:val="24"/>
              </w:rPr>
              <w:t xml:space="preserve"> 2. «Создание подразделений ДПО».</w:t>
            </w:r>
          </w:p>
        </w:tc>
      </w:tr>
      <w:tr w:rsidR="008A2E8E" w:rsidRPr="00813FA3" w:rsidTr="00682204">
        <w:tc>
          <w:tcPr>
            <w:tcW w:w="709"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1.3.</w:t>
            </w:r>
          </w:p>
        </w:tc>
        <w:tc>
          <w:tcPr>
            <w:tcW w:w="2263"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9" w:right="142"/>
              <w:contextualSpacing/>
              <w:rPr>
                <w:sz w:val="24"/>
                <w:szCs w:val="24"/>
                <w:lang w:eastAsia="en-US"/>
              </w:rPr>
            </w:pPr>
            <w:r w:rsidRPr="00813FA3">
              <w:rPr>
                <w:sz w:val="24"/>
                <w:szCs w:val="24"/>
              </w:rPr>
              <w:t xml:space="preserve">1.2.1. </w:t>
            </w:r>
            <w:r w:rsidRPr="00813FA3">
              <w:rPr>
                <w:bCs/>
                <w:sz w:val="24"/>
                <w:szCs w:val="24"/>
              </w:rPr>
              <w:t xml:space="preserve"> Оказание помощи администрациям сельских поселений в </w:t>
            </w:r>
            <w:r w:rsidRPr="00813FA3">
              <w:rPr>
                <w:sz w:val="24"/>
                <w:szCs w:val="24"/>
              </w:rPr>
              <w:t>доработке нормативно-правовой базы функционирования добровольной  пожарной охраны</w:t>
            </w:r>
          </w:p>
        </w:tc>
        <w:tc>
          <w:tcPr>
            <w:tcW w:w="1847"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42" w:right="140"/>
              <w:contextualSpacing/>
              <w:rPr>
                <w:sz w:val="24"/>
                <w:szCs w:val="24"/>
              </w:rPr>
            </w:pPr>
            <w:r w:rsidRPr="00813FA3">
              <w:rPr>
                <w:sz w:val="24"/>
                <w:szCs w:val="24"/>
              </w:rPr>
              <w:t>Администрация  муниципального района «Ижемский».</w:t>
            </w:r>
          </w:p>
        </w:tc>
        <w:tc>
          <w:tcPr>
            <w:tcW w:w="1382"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01.01.2015</w:t>
            </w:r>
          </w:p>
        </w:tc>
        <w:tc>
          <w:tcPr>
            <w:tcW w:w="140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31.12.</w:t>
            </w:r>
            <w:r w:rsidR="008464DB" w:rsidRPr="00813FA3">
              <w:rPr>
                <w:sz w:val="24"/>
                <w:szCs w:val="24"/>
              </w:rPr>
              <w:t>2023</w:t>
            </w:r>
          </w:p>
        </w:tc>
        <w:tc>
          <w:tcPr>
            <w:tcW w:w="2348" w:type="dxa"/>
            <w:gridSpan w:val="2"/>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42" w:right="147"/>
              <w:contextualSpacing/>
              <w:jc w:val="both"/>
              <w:rPr>
                <w:sz w:val="24"/>
                <w:szCs w:val="24"/>
                <w:lang w:eastAsia="en-US"/>
              </w:rPr>
            </w:pPr>
            <w:r w:rsidRPr="00813FA3">
              <w:rPr>
                <w:sz w:val="24"/>
                <w:szCs w:val="24"/>
                <w:lang w:eastAsia="en-US"/>
              </w:rPr>
              <w:t>Создание добровольной пожарной охраны</w:t>
            </w:r>
          </w:p>
        </w:tc>
        <w:tc>
          <w:tcPr>
            <w:tcW w:w="2247"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7" w:right="79"/>
              <w:contextualSpacing/>
              <w:rPr>
                <w:sz w:val="24"/>
                <w:szCs w:val="24"/>
                <w:lang w:eastAsia="en-US"/>
              </w:rPr>
            </w:pPr>
            <w:r w:rsidRPr="00813FA3">
              <w:rPr>
                <w:sz w:val="24"/>
                <w:szCs w:val="24"/>
                <w:lang w:eastAsia="en-US"/>
              </w:rPr>
              <w:t>Рост количества погибших /пострадавших</w:t>
            </w:r>
          </w:p>
        </w:tc>
        <w:tc>
          <w:tcPr>
            <w:tcW w:w="2299" w:type="dxa"/>
            <w:gridSpan w:val="4"/>
            <w:tcBorders>
              <w:top w:val="single" w:sz="4" w:space="0" w:color="auto"/>
              <w:left w:val="single" w:sz="4" w:space="0" w:color="auto"/>
              <w:bottom w:val="single" w:sz="4" w:space="0" w:color="auto"/>
              <w:right w:val="single" w:sz="4" w:space="0" w:color="auto"/>
            </w:tcBorders>
          </w:tcPr>
          <w:p w:rsidR="008A2E8E" w:rsidRPr="00813FA3" w:rsidRDefault="008A2E8E" w:rsidP="001077E2">
            <w:pPr>
              <w:suppressAutoHyphens/>
              <w:ind w:left="62" w:right="46"/>
              <w:contextualSpacing/>
              <w:rPr>
                <w:sz w:val="24"/>
                <w:szCs w:val="24"/>
                <w:lang w:eastAsia="en-US"/>
              </w:rPr>
            </w:pPr>
            <w:r w:rsidRPr="00813FA3">
              <w:rPr>
                <w:sz w:val="24"/>
                <w:szCs w:val="24"/>
              </w:rPr>
              <w:t>Удельный вес населённых пунктов, имеющих подразделения ДПО от общего количества населенных пунктов имеющих потребность</w:t>
            </w:r>
          </w:p>
        </w:tc>
      </w:tr>
      <w:tr w:rsidR="008A2E8E" w:rsidRPr="00813FA3" w:rsidTr="00682204">
        <w:tc>
          <w:tcPr>
            <w:tcW w:w="14503" w:type="dxa"/>
            <w:gridSpan w:val="19"/>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62" w:right="46"/>
              <w:contextualSpacing/>
              <w:jc w:val="center"/>
              <w:rPr>
                <w:sz w:val="24"/>
                <w:szCs w:val="24"/>
                <w:lang w:eastAsia="en-US"/>
              </w:rPr>
            </w:pPr>
            <w:r w:rsidRPr="00813FA3">
              <w:rPr>
                <w:sz w:val="24"/>
                <w:szCs w:val="24"/>
                <w:lang w:eastAsia="en-US"/>
              </w:rPr>
              <w:t>Задача 3.</w:t>
            </w:r>
            <w:r w:rsidRPr="00813FA3">
              <w:rPr>
                <w:sz w:val="24"/>
                <w:szCs w:val="24"/>
              </w:rPr>
              <w:t xml:space="preserve">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8A2E8E" w:rsidRPr="00813FA3" w:rsidTr="00682204">
        <w:tc>
          <w:tcPr>
            <w:tcW w:w="709"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1.4.</w:t>
            </w:r>
          </w:p>
        </w:tc>
        <w:tc>
          <w:tcPr>
            <w:tcW w:w="2263"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24" w:right="90"/>
              <w:contextualSpacing/>
              <w:jc w:val="both"/>
              <w:rPr>
                <w:sz w:val="24"/>
                <w:szCs w:val="24"/>
                <w:lang w:eastAsia="en-US"/>
              </w:rPr>
            </w:pPr>
            <w:r w:rsidRPr="00813FA3">
              <w:rPr>
                <w:sz w:val="24"/>
                <w:szCs w:val="24"/>
              </w:rPr>
              <w:t xml:space="preserve">1.3.1. </w:t>
            </w:r>
            <w:r w:rsidRPr="00813FA3">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5" w:history="1">
              <w:r w:rsidRPr="00813FA3">
                <w:rPr>
                  <w:iCs/>
                  <w:sz w:val="24"/>
                  <w:szCs w:val="24"/>
                </w:rPr>
                <w:t>Правила</w:t>
              </w:r>
            </w:hyperlink>
            <w:r w:rsidRPr="00813FA3">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1847"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42" w:right="140"/>
              <w:contextualSpacing/>
              <w:rPr>
                <w:sz w:val="24"/>
                <w:szCs w:val="24"/>
              </w:rPr>
            </w:pPr>
            <w:r w:rsidRPr="00813FA3">
              <w:rPr>
                <w:sz w:val="24"/>
                <w:szCs w:val="24"/>
              </w:rPr>
              <w:t>Администрация  муниципального района «Ижемский»;</w:t>
            </w:r>
          </w:p>
          <w:p w:rsidR="008A2E8E" w:rsidRPr="00813FA3" w:rsidRDefault="008A2E8E" w:rsidP="001077E2">
            <w:pPr>
              <w:suppressAutoHyphens/>
              <w:ind w:left="142" w:right="140"/>
              <w:contextualSpacing/>
              <w:rPr>
                <w:sz w:val="24"/>
                <w:szCs w:val="24"/>
                <w:lang w:eastAsia="en-US"/>
              </w:rPr>
            </w:pPr>
            <w:r w:rsidRPr="00813FA3">
              <w:rPr>
                <w:sz w:val="24"/>
                <w:szCs w:val="24"/>
              </w:rPr>
              <w:t>Администрации сельских поселений (по согласованию).</w:t>
            </w:r>
          </w:p>
        </w:tc>
        <w:tc>
          <w:tcPr>
            <w:tcW w:w="1382"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01.01.2015</w:t>
            </w:r>
          </w:p>
        </w:tc>
        <w:tc>
          <w:tcPr>
            <w:tcW w:w="140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31.12.2016</w:t>
            </w:r>
          </w:p>
        </w:tc>
        <w:tc>
          <w:tcPr>
            <w:tcW w:w="2348" w:type="dxa"/>
            <w:gridSpan w:val="2"/>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42" w:right="147"/>
              <w:contextualSpacing/>
              <w:rPr>
                <w:sz w:val="24"/>
                <w:szCs w:val="24"/>
                <w:lang w:eastAsia="en-US"/>
              </w:rPr>
            </w:pPr>
            <w:r w:rsidRPr="00813FA3">
              <w:rPr>
                <w:sz w:val="24"/>
                <w:szCs w:val="24"/>
                <w:lang w:eastAsia="en-US"/>
              </w:rPr>
              <w:t>Ремонт источников наружного водоснабжения в целях пожаротушения.</w:t>
            </w:r>
          </w:p>
        </w:tc>
        <w:tc>
          <w:tcPr>
            <w:tcW w:w="2247"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7" w:right="79"/>
              <w:contextualSpacing/>
              <w:rPr>
                <w:sz w:val="24"/>
                <w:szCs w:val="24"/>
                <w:lang w:eastAsia="en-US"/>
              </w:rPr>
            </w:pPr>
            <w:r w:rsidRPr="00813FA3">
              <w:rPr>
                <w:sz w:val="24"/>
                <w:szCs w:val="24"/>
                <w:lang w:eastAsia="en-US"/>
              </w:rPr>
              <w:t>Рост количества погибших /пострадавших</w:t>
            </w:r>
          </w:p>
        </w:tc>
        <w:tc>
          <w:tcPr>
            <w:tcW w:w="229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62" w:right="46"/>
              <w:contextualSpacing/>
              <w:rPr>
                <w:sz w:val="24"/>
                <w:szCs w:val="24"/>
                <w:lang w:eastAsia="en-US"/>
              </w:rPr>
            </w:pPr>
            <w:r w:rsidRPr="00813FA3">
              <w:rPr>
                <w:sz w:val="24"/>
                <w:szCs w:val="24"/>
                <w:lang w:eastAsia="en-US"/>
              </w:rPr>
              <w:t>Количество отремонтированных источников наружного водоснабжения</w:t>
            </w:r>
          </w:p>
        </w:tc>
      </w:tr>
      <w:tr w:rsidR="008A2E8E" w:rsidRPr="00813FA3" w:rsidTr="00682204">
        <w:trPr>
          <w:trHeight w:val="2533"/>
        </w:trPr>
        <w:tc>
          <w:tcPr>
            <w:tcW w:w="709"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1.5.</w:t>
            </w:r>
          </w:p>
        </w:tc>
        <w:tc>
          <w:tcPr>
            <w:tcW w:w="2263"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24" w:right="90"/>
              <w:contextualSpacing/>
              <w:jc w:val="both"/>
              <w:rPr>
                <w:b/>
                <w:sz w:val="24"/>
                <w:szCs w:val="24"/>
              </w:rPr>
            </w:pPr>
            <w:r w:rsidRPr="00813FA3">
              <w:rPr>
                <w:sz w:val="24"/>
                <w:szCs w:val="24"/>
              </w:rPr>
              <w:t>1.3.2. Организация обустройства источников наружного водоснабжения на территории сельских поселений</w:t>
            </w:r>
            <w:r w:rsidRPr="00813FA3">
              <w:rPr>
                <w:bCs/>
                <w:sz w:val="24"/>
                <w:szCs w:val="24"/>
              </w:rPr>
              <w:t>.</w:t>
            </w:r>
          </w:p>
          <w:p w:rsidR="008A2E8E" w:rsidRPr="00813FA3" w:rsidRDefault="008A2E8E" w:rsidP="001077E2">
            <w:pPr>
              <w:suppressAutoHyphens/>
              <w:ind w:left="139" w:right="142"/>
              <w:contextualSpacing/>
              <w:rPr>
                <w:sz w:val="24"/>
                <w:szCs w:val="24"/>
                <w:lang w:eastAsia="en-US"/>
              </w:rPr>
            </w:pPr>
          </w:p>
        </w:tc>
        <w:tc>
          <w:tcPr>
            <w:tcW w:w="1847"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42" w:right="140"/>
              <w:contextualSpacing/>
              <w:rPr>
                <w:sz w:val="24"/>
                <w:szCs w:val="24"/>
              </w:rPr>
            </w:pPr>
            <w:r w:rsidRPr="00813FA3">
              <w:rPr>
                <w:sz w:val="24"/>
                <w:szCs w:val="24"/>
              </w:rPr>
              <w:t>Администрация  муниципального района «Ижемский»;</w:t>
            </w:r>
          </w:p>
          <w:p w:rsidR="008A2E8E" w:rsidRPr="00813FA3" w:rsidRDefault="008A2E8E" w:rsidP="001077E2">
            <w:pPr>
              <w:suppressAutoHyphens/>
              <w:ind w:left="142" w:right="140"/>
              <w:contextualSpacing/>
              <w:rPr>
                <w:sz w:val="24"/>
                <w:szCs w:val="24"/>
                <w:lang w:eastAsia="en-US"/>
              </w:rPr>
            </w:pPr>
            <w:r w:rsidRPr="00813FA3">
              <w:rPr>
                <w:sz w:val="24"/>
                <w:szCs w:val="24"/>
              </w:rPr>
              <w:t>Администрации сельских поселений (по согласованию).</w:t>
            </w:r>
          </w:p>
        </w:tc>
        <w:tc>
          <w:tcPr>
            <w:tcW w:w="1382" w:type="dxa"/>
            <w:gridSpan w:val="3"/>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01.01.2015</w:t>
            </w:r>
          </w:p>
        </w:tc>
        <w:tc>
          <w:tcPr>
            <w:tcW w:w="140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contextualSpacing/>
              <w:jc w:val="center"/>
              <w:rPr>
                <w:sz w:val="24"/>
                <w:szCs w:val="24"/>
                <w:lang w:eastAsia="en-US"/>
              </w:rPr>
            </w:pPr>
            <w:r w:rsidRPr="00813FA3">
              <w:rPr>
                <w:sz w:val="24"/>
                <w:szCs w:val="24"/>
              </w:rPr>
              <w:t>31.12.2016</w:t>
            </w:r>
          </w:p>
        </w:tc>
        <w:tc>
          <w:tcPr>
            <w:tcW w:w="2348" w:type="dxa"/>
            <w:gridSpan w:val="2"/>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42" w:right="147"/>
              <w:contextualSpacing/>
              <w:rPr>
                <w:sz w:val="24"/>
                <w:szCs w:val="24"/>
                <w:lang w:eastAsia="en-US"/>
              </w:rPr>
            </w:pPr>
            <w:r w:rsidRPr="00813FA3">
              <w:rPr>
                <w:sz w:val="24"/>
                <w:szCs w:val="24"/>
                <w:lang w:eastAsia="en-US"/>
              </w:rPr>
              <w:t>Ремонт источников наружного водоснабжения в целях пожаротушения.</w:t>
            </w:r>
          </w:p>
        </w:tc>
        <w:tc>
          <w:tcPr>
            <w:tcW w:w="2247" w:type="dxa"/>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137" w:right="79"/>
              <w:contextualSpacing/>
              <w:rPr>
                <w:sz w:val="24"/>
                <w:szCs w:val="24"/>
                <w:lang w:eastAsia="en-US"/>
              </w:rPr>
            </w:pPr>
            <w:r w:rsidRPr="00813FA3">
              <w:rPr>
                <w:sz w:val="24"/>
                <w:szCs w:val="24"/>
                <w:lang w:eastAsia="en-US"/>
              </w:rPr>
              <w:t>Рост количества погибших/ пострадавших</w:t>
            </w:r>
          </w:p>
        </w:tc>
        <w:tc>
          <w:tcPr>
            <w:tcW w:w="2299" w:type="dxa"/>
            <w:gridSpan w:val="4"/>
            <w:tcBorders>
              <w:top w:val="single" w:sz="4" w:space="0" w:color="auto"/>
              <w:left w:val="single" w:sz="4" w:space="0" w:color="auto"/>
              <w:bottom w:val="single" w:sz="4" w:space="0" w:color="auto"/>
              <w:right w:val="single" w:sz="4" w:space="0" w:color="auto"/>
            </w:tcBorders>
            <w:hideMark/>
          </w:tcPr>
          <w:p w:rsidR="008A2E8E" w:rsidRPr="00813FA3" w:rsidRDefault="008A2E8E" w:rsidP="001077E2">
            <w:pPr>
              <w:suppressAutoHyphens/>
              <w:ind w:left="62" w:right="46"/>
              <w:contextualSpacing/>
              <w:rPr>
                <w:sz w:val="24"/>
                <w:szCs w:val="24"/>
                <w:lang w:eastAsia="en-US"/>
              </w:rPr>
            </w:pPr>
            <w:r w:rsidRPr="00813FA3">
              <w:rPr>
                <w:sz w:val="24"/>
                <w:szCs w:val="24"/>
                <w:lang w:eastAsia="en-US"/>
              </w:rPr>
              <w:t>Количество отремонтированных источников наружного водоснабжения</w:t>
            </w:r>
          </w:p>
        </w:tc>
      </w:tr>
      <w:tr w:rsidR="00AA103C" w:rsidRPr="00813FA3" w:rsidTr="00682204">
        <w:tc>
          <w:tcPr>
            <w:tcW w:w="14503" w:type="dxa"/>
            <w:gridSpan w:val="19"/>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62" w:right="46"/>
              <w:contextualSpacing/>
              <w:jc w:val="center"/>
              <w:rPr>
                <w:sz w:val="24"/>
                <w:szCs w:val="24"/>
                <w:lang w:eastAsia="en-US"/>
              </w:rPr>
            </w:pPr>
            <w:r w:rsidRPr="00813FA3">
              <w:rPr>
                <w:sz w:val="24"/>
                <w:szCs w:val="24"/>
              </w:rPr>
              <w:t xml:space="preserve">Подпрограмма 2. </w:t>
            </w:r>
            <w:r w:rsidRPr="00813FA3">
              <w:rPr>
                <w:b/>
                <w:sz w:val="24"/>
                <w:szCs w:val="24"/>
              </w:rPr>
              <w:t>«</w:t>
            </w:r>
            <w:r w:rsidRPr="00813FA3">
              <w:rPr>
                <w:sz w:val="24"/>
                <w:szCs w:val="24"/>
              </w:rPr>
              <w:t>Профилактика терроризма и экстремизма на территории муниципального района «Ижемский»</w:t>
            </w:r>
          </w:p>
        </w:tc>
      </w:tr>
      <w:tr w:rsidR="00AA103C" w:rsidRPr="00813FA3" w:rsidTr="00682204">
        <w:trPr>
          <w:trHeight w:val="271"/>
        </w:trPr>
        <w:tc>
          <w:tcPr>
            <w:tcW w:w="14503" w:type="dxa"/>
            <w:gridSpan w:val="19"/>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62" w:right="46"/>
              <w:contextualSpacing/>
              <w:jc w:val="center"/>
              <w:rPr>
                <w:sz w:val="24"/>
                <w:szCs w:val="24"/>
                <w:lang w:eastAsia="en-US"/>
              </w:rPr>
            </w:pPr>
            <w:r w:rsidRPr="00813FA3">
              <w:rPr>
                <w:sz w:val="24"/>
                <w:szCs w:val="24"/>
              </w:rPr>
              <w:t>Задача 1. «Противодействие распространению идеологии терроризма и экстремизма».</w:t>
            </w:r>
          </w:p>
        </w:tc>
      </w:tr>
      <w:tr w:rsidR="00AA103C" w:rsidRPr="00813FA3" w:rsidTr="00682204">
        <w:trPr>
          <w:trHeight w:val="274"/>
        </w:trPr>
        <w:tc>
          <w:tcPr>
            <w:tcW w:w="709" w:type="dxa"/>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lang w:eastAsia="en-US"/>
              </w:rPr>
            </w:pPr>
            <w:r w:rsidRPr="00813FA3">
              <w:rPr>
                <w:sz w:val="24"/>
                <w:szCs w:val="24"/>
                <w:lang w:eastAsia="en-US"/>
              </w:rPr>
              <w:t>2.1.</w:t>
            </w:r>
          </w:p>
        </w:tc>
        <w:tc>
          <w:tcPr>
            <w:tcW w:w="2263" w:type="dxa"/>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139" w:right="142"/>
              <w:contextualSpacing/>
              <w:rPr>
                <w:sz w:val="24"/>
                <w:szCs w:val="24"/>
                <w:lang w:eastAsia="en-US"/>
              </w:rPr>
            </w:pPr>
            <w:r w:rsidRPr="00813FA3">
              <w:rPr>
                <w:sz w:val="24"/>
                <w:szCs w:val="24"/>
                <w:lang w:eastAsia="en-US"/>
              </w:rPr>
              <w:t>2.1.1.</w:t>
            </w:r>
            <w:r w:rsidRPr="00813FA3">
              <w:rPr>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1847"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42" w:right="140"/>
              <w:contextualSpacing/>
              <w:jc w:val="both"/>
              <w:rPr>
                <w:sz w:val="24"/>
                <w:szCs w:val="24"/>
              </w:rPr>
            </w:pPr>
            <w:r w:rsidRPr="00813FA3">
              <w:rPr>
                <w:sz w:val="24"/>
                <w:szCs w:val="24"/>
              </w:rPr>
              <w:t>Администрация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Управление культуры администрации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Управление образования администрации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Администрации сельских поселений (по согласованию).</w:t>
            </w:r>
          </w:p>
        </w:tc>
        <w:tc>
          <w:tcPr>
            <w:tcW w:w="1450" w:type="dxa"/>
            <w:gridSpan w:val="5"/>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lang w:eastAsia="en-US"/>
              </w:rPr>
            </w:pPr>
            <w:r w:rsidRPr="00813FA3">
              <w:rPr>
                <w:sz w:val="24"/>
                <w:szCs w:val="24"/>
              </w:rPr>
              <w:t>01.01.2015</w:t>
            </w:r>
          </w:p>
        </w:tc>
        <w:tc>
          <w:tcPr>
            <w:tcW w:w="1341" w:type="dxa"/>
            <w:gridSpan w:val="2"/>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lang w:eastAsia="en-US"/>
              </w:rPr>
            </w:pPr>
            <w:r w:rsidRPr="00813FA3">
              <w:rPr>
                <w:sz w:val="24"/>
                <w:szCs w:val="24"/>
              </w:rPr>
              <w:t>31.12.2023</w:t>
            </w:r>
          </w:p>
        </w:tc>
        <w:tc>
          <w:tcPr>
            <w:tcW w:w="2348" w:type="dxa"/>
            <w:gridSpan w:val="2"/>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42" w:right="147"/>
              <w:contextualSpacing/>
              <w:rPr>
                <w:sz w:val="24"/>
                <w:szCs w:val="24"/>
                <w:lang w:eastAsia="en-US"/>
              </w:rPr>
            </w:pPr>
            <w:r w:rsidRPr="00813FA3">
              <w:rPr>
                <w:sz w:val="24"/>
                <w:szCs w:val="24"/>
                <w:lang w:eastAsia="en-US"/>
              </w:rPr>
              <w:t>Плановая работа антитеррористической 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336" w:type="dxa"/>
            <w:gridSpan w:val="2"/>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137" w:right="79"/>
              <w:contextualSpacing/>
              <w:rPr>
                <w:sz w:val="24"/>
                <w:szCs w:val="24"/>
                <w:lang w:eastAsia="en-US"/>
              </w:rPr>
            </w:pPr>
            <w:r w:rsidRPr="00813FA3">
              <w:rPr>
                <w:sz w:val="24"/>
                <w:szCs w:val="24"/>
              </w:rPr>
              <w:t xml:space="preserve">Низкая доля граждан, положительно оценивающих состояние межнациональных отношений. </w:t>
            </w:r>
          </w:p>
        </w:tc>
        <w:tc>
          <w:tcPr>
            <w:tcW w:w="2210" w:type="dxa"/>
            <w:gridSpan w:val="3"/>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62" w:right="46"/>
              <w:contextualSpacing/>
              <w:rPr>
                <w:sz w:val="24"/>
                <w:szCs w:val="24"/>
                <w:lang w:eastAsia="en-US"/>
              </w:rPr>
            </w:pPr>
            <w:r w:rsidRPr="00813FA3">
              <w:rPr>
                <w:sz w:val="24"/>
                <w:szCs w:val="24"/>
              </w:rPr>
              <w:t>Доля граждан, положительно оценивающих состояние межнациональных отношений.</w:t>
            </w:r>
          </w:p>
        </w:tc>
      </w:tr>
      <w:tr w:rsidR="00AA103C" w:rsidRPr="00813FA3" w:rsidTr="00682204">
        <w:trPr>
          <w:trHeight w:val="274"/>
        </w:trPr>
        <w:tc>
          <w:tcPr>
            <w:tcW w:w="709" w:type="dxa"/>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lang w:eastAsia="en-US"/>
              </w:rPr>
            </w:pPr>
            <w:r w:rsidRPr="00813FA3">
              <w:rPr>
                <w:sz w:val="24"/>
                <w:szCs w:val="24"/>
                <w:lang w:eastAsia="en-US"/>
              </w:rPr>
              <w:t>2.2</w:t>
            </w:r>
          </w:p>
        </w:tc>
        <w:tc>
          <w:tcPr>
            <w:tcW w:w="2263" w:type="dxa"/>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139" w:right="142"/>
              <w:contextualSpacing/>
              <w:rPr>
                <w:sz w:val="24"/>
                <w:szCs w:val="24"/>
                <w:lang w:eastAsia="en-US"/>
              </w:rPr>
            </w:pPr>
            <w:r w:rsidRPr="00813FA3">
              <w:rPr>
                <w:sz w:val="24"/>
                <w:szCs w:val="24"/>
                <w:lang w:eastAsia="en-US"/>
              </w:rPr>
              <w:t>2.1.2.</w:t>
            </w:r>
            <w:r w:rsidRPr="00813FA3">
              <w:rPr>
                <w:sz w:val="24"/>
                <w:szCs w:val="24"/>
              </w:rPr>
              <w:t xml:space="preserve"> Культурно-образовательные (пропаганда социально значимых ценностей и создание условий для мирного межнационального и межконфессионального диалога)</w:t>
            </w:r>
          </w:p>
        </w:tc>
        <w:tc>
          <w:tcPr>
            <w:tcW w:w="1847"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42" w:right="140"/>
              <w:contextualSpacing/>
              <w:jc w:val="both"/>
              <w:rPr>
                <w:sz w:val="24"/>
                <w:szCs w:val="24"/>
              </w:rPr>
            </w:pPr>
            <w:r w:rsidRPr="00813FA3">
              <w:rPr>
                <w:sz w:val="24"/>
                <w:szCs w:val="24"/>
              </w:rPr>
              <w:t>Администрация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Управление культуры администрации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Управление образования администрации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Администрации сельских поселений (по согласованию).</w:t>
            </w:r>
          </w:p>
          <w:p w:rsidR="00AA103C" w:rsidRPr="00813FA3" w:rsidRDefault="00AA103C" w:rsidP="001077E2">
            <w:pPr>
              <w:suppressAutoHyphens/>
              <w:ind w:left="142" w:right="140"/>
              <w:contextualSpacing/>
              <w:jc w:val="both"/>
              <w:rPr>
                <w:sz w:val="24"/>
                <w:szCs w:val="24"/>
              </w:rPr>
            </w:pPr>
          </w:p>
          <w:p w:rsidR="00AA103C" w:rsidRPr="00813FA3" w:rsidRDefault="00AA103C" w:rsidP="001077E2">
            <w:pPr>
              <w:suppressAutoHyphens/>
              <w:ind w:left="142" w:right="140"/>
              <w:contextualSpacing/>
              <w:jc w:val="both"/>
              <w:rPr>
                <w:sz w:val="24"/>
                <w:szCs w:val="24"/>
              </w:rPr>
            </w:pPr>
          </w:p>
        </w:tc>
        <w:tc>
          <w:tcPr>
            <w:tcW w:w="1450" w:type="dxa"/>
            <w:gridSpan w:val="5"/>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lang w:eastAsia="en-US"/>
              </w:rPr>
            </w:pPr>
            <w:r w:rsidRPr="00813FA3">
              <w:rPr>
                <w:sz w:val="24"/>
                <w:szCs w:val="24"/>
              </w:rPr>
              <w:t>01.01.2015</w:t>
            </w:r>
          </w:p>
        </w:tc>
        <w:tc>
          <w:tcPr>
            <w:tcW w:w="1341" w:type="dxa"/>
            <w:gridSpan w:val="2"/>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lang w:eastAsia="en-US"/>
              </w:rPr>
            </w:pPr>
            <w:r w:rsidRPr="00813FA3">
              <w:rPr>
                <w:sz w:val="24"/>
                <w:szCs w:val="24"/>
              </w:rPr>
              <w:t>31.12.2023</w:t>
            </w:r>
          </w:p>
        </w:tc>
        <w:tc>
          <w:tcPr>
            <w:tcW w:w="2348" w:type="dxa"/>
            <w:gridSpan w:val="2"/>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42" w:right="147"/>
              <w:contextualSpacing/>
              <w:rPr>
                <w:sz w:val="24"/>
                <w:szCs w:val="24"/>
                <w:lang w:eastAsia="en-US"/>
              </w:rPr>
            </w:pPr>
            <w:r w:rsidRPr="00813FA3">
              <w:rPr>
                <w:sz w:val="24"/>
                <w:szCs w:val="24"/>
                <w:lang w:eastAsia="en-US"/>
              </w:rPr>
              <w:t>Плановая работа антитеррористической 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336" w:type="dxa"/>
            <w:gridSpan w:val="2"/>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137" w:right="79"/>
              <w:contextualSpacing/>
              <w:rPr>
                <w:sz w:val="24"/>
                <w:szCs w:val="24"/>
                <w:lang w:eastAsia="en-US"/>
              </w:rPr>
            </w:pPr>
            <w:r w:rsidRPr="00813FA3">
              <w:rPr>
                <w:sz w:val="24"/>
                <w:szCs w:val="24"/>
              </w:rPr>
              <w:t xml:space="preserve">Низкая доля граждан, положительно оценивающих состояние межнациональных отношений. </w:t>
            </w:r>
          </w:p>
        </w:tc>
        <w:tc>
          <w:tcPr>
            <w:tcW w:w="2210" w:type="dxa"/>
            <w:gridSpan w:val="3"/>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62" w:right="46"/>
              <w:contextualSpacing/>
              <w:rPr>
                <w:sz w:val="24"/>
                <w:szCs w:val="24"/>
                <w:lang w:eastAsia="en-US"/>
              </w:rPr>
            </w:pPr>
            <w:r w:rsidRPr="00813FA3">
              <w:rPr>
                <w:sz w:val="24"/>
                <w:szCs w:val="24"/>
              </w:rPr>
              <w:t>Доля граждан, положительно оценивающих состояние межнациональных отношений.</w:t>
            </w:r>
          </w:p>
        </w:tc>
      </w:tr>
      <w:tr w:rsidR="00AA103C" w:rsidRPr="00813FA3" w:rsidTr="00682204">
        <w:tc>
          <w:tcPr>
            <w:tcW w:w="14503" w:type="dxa"/>
            <w:gridSpan w:val="19"/>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62" w:right="46"/>
              <w:contextualSpacing/>
              <w:jc w:val="center"/>
              <w:rPr>
                <w:sz w:val="24"/>
                <w:szCs w:val="24"/>
              </w:rPr>
            </w:pPr>
            <w:r w:rsidRPr="00813FA3">
              <w:rPr>
                <w:sz w:val="24"/>
                <w:szCs w:val="24"/>
                <w:lang w:eastAsia="en-US"/>
              </w:rPr>
              <w:t>Задача 2.</w:t>
            </w:r>
            <w:r w:rsidRPr="00813FA3">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AA103C" w:rsidRPr="00813FA3" w:rsidTr="00682204">
        <w:trPr>
          <w:gridAfter w:val="1"/>
          <w:wAfter w:w="11" w:type="dxa"/>
        </w:trPr>
        <w:tc>
          <w:tcPr>
            <w:tcW w:w="709" w:type="dxa"/>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lang w:eastAsia="en-US"/>
              </w:rPr>
            </w:pPr>
            <w:r w:rsidRPr="00813FA3">
              <w:rPr>
                <w:sz w:val="24"/>
                <w:szCs w:val="24"/>
                <w:lang w:eastAsia="en-US"/>
              </w:rPr>
              <w:t>2.3.</w:t>
            </w:r>
          </w:p>
        </w:tc>
        <w:tc>
          <w:tcPr>
            <w:tcW w:w="2263" w:type="dxa"/>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39" w:right="141"/>
              <w:contextualSpacing/>
              <w:rPr>
                <w:sz w:val="24"/>
                <w:szCs w:val="24"/>
                <w:lang w:eastAsia="en-US"/>
              </w:rPr>
            </w:pPr>
            <w:r w:rsidRPr="00813FA3">
              <w:rPr>
                <w:sz w:val="24"/>
                <w:szCs w:val="24"/>
              </w:rPr>
              <w:t>2.2.1.</w:t>
            </w:r>
            <w:r w:rsidRPr="00813FA3">
              <w:rPr>
                <w:bCs/>
                <w:sz w:val="24"/>
                <w:szCs w:val="24"/>
              </w:rPr>
              <w:t xml:space="preserve"> Создание</w:t>
            </w:r>
            <w:r w:rsidRPr="00813FA3">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1847"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42" w:right="140"/>
              <w:contextualSpacing/>
              <w:jc w:val="both"/>
              <w:rPr>
                <w:sz w:val="24"/>
                <w:szCs w:val="24"/>
                <w:lang w:eastAsia="en-US"/>
              </w:rPr>
            </w:pPr>
            <w:r w:rsidRPr="00813FA3">
              <w:rPr>
                <w:sz w:val="24"/>
                <w:szCs w:val="24"/>
              </w:rPr>
              <w:t>Администрация  муниципального района «Ижемский»</w:t>
            </w:r>
          </w:p>
        </w:tc>
        <w:tc>
          <w:tcPr>
            <w:tcW w:w="1444" w:type="dxa"/>
            <w:gridSpan w:val="4"/>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contextualSpacing/>
              <w:jc w:val="center"/>
              <w:rPr>
                <w:sz w:val="24"/>
                <w:szCs w:val="24"/>
                <w:lang w:eastAsia="en-US"/>
              </w:rPr>
            </w:pPr>
            <w:r w:rsidRPr="00813FA3">
              <w:rPr>
                <w:sz w:val="24"/>
                <w:szCs w:val="24"/>
              </w:rPr>
              <w:t>01.01.2015</w:t>
            </w:r>
          </w:p>
        </w:tc>
        <w:tc>
          <w:tcPr>
            <w:tcW w:w="1447" w:type="dxa"/>
            <w:gridSpan w:val="4"/>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42" w:right="147"/>
              <w:contextualSpacing/>
              <w:jc w:val="center"/>
              <w:rPr>
                <w:sz w:val="24"/>
                <w:szCs w:val="24"/>
                <w:lang w:eastAsia="en-US"/>
              </w:rPr>
            </w:pPr>
            <w:r w:rsidRPr="00813FA3">
              <w:rPr>
                <w:sz w:val="24"/>
                <w:szCs w:val="24"/>
              </w:rPr>
              <w:t>31.12.2023</w:t>
            </w:r>
          </w:p>
        </w:tc>
        <w:tc>
          <w:tcPr>
            <w:tcW w:w="2248" w:type="dxa"/>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42" w:right="147"/>
              <w:contextualSpacing/>
              <w:rPr>
                <w:sz w:val="24"/>
                <w:szCs w:val="24"/>
                <w:lang w:eastAsia="en-US"/>
              </w:rPr>
            </w:pPr>
            <w:r w:rsidRPr="00813FA3">
              <w:rPr>
                <w:sz w:val="24"/>
                <w:szCs w:val="24"/>
                <w:lang w:eastAsia="en-US"/>
              </w:rPr>
              <w:t xml:space="preserve">Плановая работа </w:t>
            </w:r>
            <w:r w:rsidRPr="00813FA3">
              <w:rPr>
                <w:sz w:val="24"/>
                <w:szCs w:val="24"/>
              </w:rPr>
              <w:t>муниципальной системы оперативного реагирования на предупреждение межнационального и межконфессионального конфликта</w:t>
            </w:r>
          </w:p>
        </w:tc>
        <w:tc>
          <w:tcPr>
            <w:tcW w:w="2358"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62" w:right="46"/>
              <w:contextualSpacing/>
              <w:rPr>
                <w:sz w:val="24"/>
                <w:szCs w:val="24"/>
                <w:lang w:eastAsia="en-US"/>
              </w:rPr>
            </w:pPr>
            <w:r w:rsidRPr="00813FA3">
              <w:rPr>
                <w:sz w:val="24"/>
                <w:szCs w:val="24"/>
              </w:rPr>
              <w:t>Низкая доля граждан, положительно оценивающих состояние межнациональных отношений</w:t>
            </w:r>
          </w:p>
        </w:tc>
        <w:tc>
          <w:tcPr>
            <w:tcW w:w="2177" w:type="dxa"/>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62" w:right="46"/>
              <w:contextualSpacing/>
              <w:rPr>
                <w:sz w:val="24"/>
                <w:szCs w:val="24"/>
                <w:lang w:eastAsia="en-US"/>
              </w:rPr>
            </w:pPr>
            <w:r w:rsidRPr="00813FA3">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r w:rsidR="00AA103C" w:rsidRPr="00813FA3" w:rsidTr="00682204">
        <w:tc>
          <w:tcPr>
            <w:tcW w:w="14503" w:type="dxa"/>
            <w:gridSpan w:val="19"/>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ind w:left="62" w:right="46"/>
              <w:contextualSpacing/>
              <w:jc w:val="center"/>
              <w:rPr>
                <w:sz w:val="24"/>
                <w:szCs w:val="24"/>
                <w:lang w:eastAsia="en-US"/>
              </w:rPr>
            </w:pPr>
            <w:r w:rsidRPr="00813FA3">
              <w:rPr>
                <w:sz w:val="24"/>
                <w:szCs w:val="24"/>
              </w:rP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AA103C" w:rsidRPr="00813FA3" w:rsidTr="00682204">
        <w:tc>
          <w:tcPr>
            <w:tcW w:w="709" w:type="dxa"/>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rPr>
            </w:pPr>
            <w:r w:rsidRPr="00813FA3">
              <w:rPr>
                <w:sz w:val="24"/>
                <w:szCs w:val="24"/>
              </w:rPr>
              <w:t>2.4.</w:t>
            </w:r>
          </w:p>
        </w:tc>
        <w:tc>
          <w:tcPr>
            <w:tcW w:w="2313"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66" w:right="96"/>
              <w:contextualSpacing/>
              <w:jc w:val="both"/>
              <w:rPr>
                <w:sz w:val="24"/>
                <w:szCs w:val="24"/>
              </w:rPr>
            </w:pPr>
            <w:r w:rsidRPr="00813FA3">
              <w:rPr>
                <w:sz w:val="24"/>
                <w:szCs w:val="24"/>
              </w:rPr>
              <w:t xml:space="preserve">2.3.1. </w:t>
            </w:r>
            <w:r w:rsidRPr="00813FA3">
              <w:rPr>
                <w:bCs/>
                <w:sz w:val="24"/>
                <w:szCs w:val="24"/>
              </w:rPr>
              <w:t xml:space="preserve">Планомерная работа по </w:t>
            </w:r>
            <w:r w:rsidRPr="00813FA3">
              <w:rPr>
                <w:sz w:val="24"/>
                <w:szCs w:val="24"/>
              </w:rPr>
              <w:t>профилактике терроризма и экстремизма на территории муниципального района «Ижемский»</w:t>
            </w:r>
            <w:r w:rsidRPr="00813FA3">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1858"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42" w:right="140"/>
              <w:contextualSpacing/>
              <w:jc w:val="both"/>
              <w:rPr>
                <w:sz w:val="24"/>
                <w:szCs w:val="24"/>
              </w:rPr>
            </w:pPr>
            <w:r w:rsidRPr="00813FA3">
              <w:rPr>
                <w:sz w:val="24"/>
                <w:szCs w:val="24"/>
              </w:rPr>
              <w:t>Администрация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Управление культуры администрации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Управление образования администрации муниципального района «Ижемский»</w:t>
            </w:r>
          </w:p>
        </w:tc>
        <w:tc>
          <w:tcPr>
            <w:tcW w:w="1405" w:type="dxa"/>
            <w:gridSpan w:val="4"/>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contextualSpacing/>
              <w:jc w:val="center"/>
              <w:rPr>
                <w:sz w:val="24"/>
                <w:szCs w:val="24"/>
                <w:lang w:eastAsia="en-US"/>
              </w:rPr>
            </w:pPr>
            <w:r w:rsidRPr="00813FA3">
              <w:rPr>
                <w:sz w:val="24"/>
                <w:szCs w:val="24"/>
              </w:rPr>
              <w:t>01.01.2015</w:t>
            </w:r>
          </w:p>
        </w:tc>
        <w:tc>
          <w:tcPr>
            <w:tcW w:w="1424" w:type="dxa"/>
            <w:gridSpan w:val="2"/>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contextualSpacing/>
              <w:jc w:val="center"/>
              <w:rPr>
                <w:sz w:val="24"/>
                <w:szCs w:val="24"/>
                <w:lang w:eastAsia="en-US"/>
              </w:rPr>
            </w:pPr>
            <w:r w:rsidRPr="00813FA3">
              <w:rPr>
                <w:sz w:val="24"/>
                <w:szCs w:val="24"/>
              </w:rPr>
              <w:t>31.12.2023</w:t>
            </w:r>
          </w:p>
        </w:tc>
        <w:tc>
          <w:tcPr>
            <w:tcW w:w="2248" w:type="dxa"/>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42" w:right="147"/>
              <w:contextualSpacing/>
              <w:rPr>
                <w:sz w:val="24"/>
                <w:szCs w:val="24"/>
              </w:rPr>
            </w:pPr>
            <w:r w:rsidRPr="00813FA3">
              <w:rPr>
                <w:sz w:val="24"/>
                <w:szCs w:val="24"/>
              </w:rPr>
              <w:t>Проведение мероприятий направленных на профилактику по предупреждению терроризма и экстремизма.</w:t>
            </w:r>
          </w:p>
        </w:tc>
        <w:tc>
          <w:tcPr>
            <w:tcW w:w="2358"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37" w:right="79"/>
              <w:contextualSpacing/>
              <w:rPr>
                <w:sz w:val="24"/>
                <w:szCs w:val="24"/>
              </w:rPr>
            </w:pPr>
            <w:r w:rsidRPr="00813FA3">
              <w:rPr>
                <w:sz w:val="24"/>
                <w:szCs w:val="24"/>
              </w:rPr>
              <w:t>Низкая доля граждан, положительно оценивающих состояние межнациональных отношений</w:t>
            </w:r>
          </w:p>
        </w:tc>
        <w:tc>
          <w:tcPr>
            <w:tcW w:w="2188" w:type="dxa"/>
            <w:gridSpan w:val="2"/>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62" w:right="46"/>
              <w:contextualSpacing/>
              <w:rPr>
                <w:sz w:val="24"/>
                <w:szCs w:val="24"/>
              </w:rPr>
            </w:pPr>
            <w:r w:rsidRPr="00813FA3">
              <w:rPr>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AA103C" w:rsidRPr="00813FA3" w:rsidTr="00682204">
        <w:tc>
          <w:tcPr>
            <w:tcW w:w="709" w:type="dxa"/>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rPr>
            </w:pPr>
            <w:r w:rsidRPr="00813FA3">
              <w:rPr>
                <w:sz w:val="24"/>
                <w:szCs w:val="24"/>
              </w:rPr>
              <w:t>2.5.</w:t>
            </w:r>
          </w:p>
        </w:tc>
        <w:tc>
          <w:tcPr>
            <w:tcW w:w="2304" w:type="dxa"/>
            <w:gridSpan w:val="2"/>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contextualSpacing/>
              <w:jc w:val="both"/>
              <w:rPr>
                <w:sz w:val="24"/>
                <w:szCs w:val="24"/>
              </w:rPr>
            </w:pPr>
            <w:r w:rsidRPr="00813FA3">
              <w:rPr>
                <w:sz w:val="24"/>
                <w:szCs w:val="24"/>
              </w:rPr>
              <w:t>2.3.2. Приобретение и установка инженерно-технических средств охраны объектов</w:t>
            </w:r>
          </w:p>
        </w:tc>
        <w:tc>
          <w:tcPr>
            <w:tcW w:w="1848"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42" w:right="140"/>
              <w:contextualSpacing/>
              <w:jc w:val="both"/>
              <w:rPr>
                <w:sz w:val="24"/>
                <w:szCs w:val="24"/>
              </w:rPr>
            </w:pPr>
            <w:r w:rsidRPr="00813FA3">
              <w:rPr>
                <w:sz w:val="24"/>
                <w:szCs w:val="24"/>
              </w:rPr>
              <w:t>Администрация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Управление культуры администрации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Управление образования администрации муниципального района «Ижемский»;</w:t>
            </w:r>
          </w:p>
          <w:p w:rsidR="00AA103C" w:rsidRPr="00813FA3" w:rsidRDefault="00AA103C" w:rsidP="001077E2">
            <w:pPr>
              <w:suppressAutoHyphens/>
              <w:ind w:left="142" w:right="140"/>
              <w:contextualSpacing/>
              <w:jc w:val="both"/>
              <w:rPr>
                <w:sz w:val="24"/>
                <w:szCs w:val="24"/>
              </w:rPr>
            </w:pPr>
            <w:r w:rsidRPr="00813FA3">
              <w:rPr>
                <w:sz w:val="24"/>
                <w:szCs w:val="24"/>
              </w:rPr>
              <w:t>Отдел физической культуры</w:t>
            </w:r>
            <w:r w:rsidR="00E31236">
              <w:rPr>
                <w:sz w:val="24"/>
                <w:szCs w:val="24"/>
              </w:rPr>
              <w:t xml:space="preserve"> и</w:t>
            </w:r>
            <w:r w:rsidRPr="00813FA3">
              <w:rPr>
                <w:sz w:val="24"/>
                <w:szCs w:val="24"/>
              </w:rPr>
              <w:t xml:space="preserve"> спорта администрации муниципального района «Ижемский»</w:t>
            </w:r>
          </w:p>
        </w:tc>
        <w:tc>
          <w:tcPr>
            <w:tcW w:w="1424" w:type="dxa"/>
            <w:gridSpan w:val="5"/>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contextualSpacing/>
              <w:jc w:val="center"/>
              <w:rPr>
                <w:sz w:val="24"/>
                <w:szCs w:val="24"/>
              </w:rPr>
            </w:pPr>
            <w:r w:rsidRPr="00813FA3">
              <w:rPr>
                <w:sz w:val="24"/>
                <w:szCs w:val="24"/>
              </w:rPr>
              <w:t>01.06.2017</w:t>
            </w:r>
          </w:p>
        </w:tc>
        <w:tc>
          <w:tcPr>
            <w:tcW w:w="1424" w:type="dxa"/>
            <w:gridSpan w:val="2"/>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contextualSpacing/>
              <w:jc w:val="center"/>
              <w:rPr>
                <w:sz w:val="24"/>
                <w:szCs w:val="24"/>
              </w:rPr>
            </w:pPr>
            <w:r w:rsidRPr="00813FA3">
              <w:rPr>
                <w:sz w:val="24"/>
                <w:szCs w:val="24"/>
              </w:rPr>
              <w:t>31.12.2023</w:t>
            </w:r>
          </w:p>
        </w:tc>
        <w:tc>
          <w:tcPr>
            <w:tcW w:w="2248" w:type="dxa"/>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42" w:right="147"/>
              <w:contextualSpacing/>
              <w:rPr>
                <w:sz w:val="24"/>
                <w:szCs w:val="24"/>
              </w:rPr>
            </w:pPr>
            <w:r w:rsidRPr="00813FA3">
              <w:rPr>
                <w:sz w:val="24"/>
                <w:szCs w:val="24"/>
              </w:rPr>
              <w:t>Проведение мероприятий направленных на профилактику по предупреждению терроризма</w:t>
            </w:r>
          </w:p>
        </w:tc>
        <w:tc>
          <w:tcPr>
            <w:tcW w:w="2358"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37" w:right="79"/>
              <w:contextualSpacing/>
              <w:rPr>
                <w:sz w:val="24"/>
                <w:szCs w:val="24"/>
              </w:rPr>
            </w:pPr>
            <w:r w:rsidRPr="00813FA3">
              <w:rPr>
                <w:sz w:val="24"/>
                <w:szCs w:val="24"/>
              </w:rPr>
              <w:t>Антитеррористическая защищенность объектов</w:t>
            </w:r>
          </w:p>
        </w:tc>
        <w:tc>
          <w:tcPr>
            <w:tcW w:w="2188" w:type="dxa"/>
            <w:gridSpan w:val="2"/>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62" w:right="46"/>
              <w:contextualSpacing/>
              <w:rPr>
                <w:sz w:val="24"/>
                <w:szCs w:val="24"/>
              </w:rPr>
            </w:pPr>
            <w:r w:rsidRPr="00813FA3">
              <w:rPr>
                <w:sz w:val="24"/>
                <w:szCs w:val="24"/>
              </w:rPr>
              <w:t>Количество муниципальных бюджетных учреждений,  оснащенных системами видеонаблюдения</w:t>
            </w:r>
          </w:p>
        </w:tc>
      </w:tr>
      <w:tr w:rsidR="00AA103C" w:rsidRPr="00813FA3" w:rsidTr="00682204">
        <w:tc>
          <w:tcPr>
            <w:tcW w:w="709" w:type="dxa"/>
            <w:tcBorders>
              <w:top w:val="single" w:sz="4" w:space="0" w:color="auto"/>
              <w:left w:val="single" w:sz="4" w:space="0" w:color="auto"/>
              <w:bottom w:val="single" w:sz="4" w:space="0" w:color="auto"/>
              <w:right w:val="single" w:sz="4" w:space="0" w:color="auto"/>
            </w:tcBorders>
            <w:hideMark/>
          </w:tcPr>
          <w:p w:rsidR="00AA103C" w:rsidRPr="00813FA3" w:rsidRDefault="00AA103C" w:rsidP="001077E2">
            <w:pPr>
              <w:suppressAutoHyphens/>
              <w:contextualSpacing/>
              <w:jc w:val="center"/>
              <w:rPr>
                <w:sz w:val="24"/>
                <w:szCs w:val="24"/>
              </w:rPr>
            </w:pPr>
            <w:r w:rsidRPr="00813FA3">
              <w:rPr>
                <w:sz w:val="24"/>
                <w:szCs w:val="24"/>
              </w:rPr>
              <w:t>2.6.</w:t>
            </w:r>
          </w:p>
        </w:tc>
        <w:tc>
          <w:tcPr>
            <w:tcW w:w="2304" w:type="dxa"/>
            <w:gridSpan w:val="2"/>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66" w:right="132"/>
              <w:contextualSpacing/>
              <w:jc w:val="both"/>
              <w:rPr>
                <w:sz w:val="24"/>
                <w:szCs w:val="24"/>
              </w:rPr>
            </w:pPr>
            <w:r w:rsidRPr="00813FA3">
              <w:rPr>
                <w:sz w:val="24"/>
                <w:szCs w:val="24"/>
              </w:rPr>
              <w:t>2.3.3. Укрепление материально-технической базы и создание безопасных условий в организациях  образования</w:t>
            </w:r>
          </w:p>
        </w:tc>
        <w:tc>
          <w:tcPr>
            <w:tcW w:w="1848"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42" w:right="140"/>
              <w:contextualSpacing/>
              <w:jc w:val="both"/>
              <w:rPr>
                <w:sz w:val="24"/>
                <w:szCs w:val="24"/>
              </w:rPr>
            </w:pPr>
            <w:r w:rsidRPr="00813FA3">
              <w:rPr>
                <w:sz w:val="24"/>
                <w:szCs w:val="24"/>
              </w:rPr>
              <w:t>Управление образования администрации муниципального района «Ижемский»</w:t>
            </w:r>
          </w:p>
          <w:p w:rsidR="00AA103C" w:rsidRPr="00813FA3" w:rsidRDefault="00AA103C" w:rsidP="001077E2">
            <w:pPr>
              <w:suppressAutoHyphens/>
              <w:ind w:left="142" w:right="140"/>
              <w:contextualSpacing/>
              <w:jc w:val="both"/>
              <w:rPr>
                <w:sz w:val="24"/>
                <w:szCs w:val="24"/>
              </w:rPr>
            </w:pPr>
          </w:p>
          <w:p w:rsidR="00AA103C" w:rsidRPr="00813FA3" w:rsidRDefault="00AA103C" w:rsidP="001077E2">
            <w:pPr>
              <w:suppressAutoHyphens/>
              <w:ind w:left="142" w:right="140"/>
              <w:contextualSpacing/>
              <w:jc w:val="both"/>
              <w:rPr>
                <w:sz w:val="24"/>
                <w:szCs w:val="24"/>
              </w:rPr>
            </w:pPr>
          </w:p>
          <w:p w:rsidR="00AA103C" w:rsidRPr="00813FA3" w:rsidRDefault="00AA103C" w:rsidP="001077E2">
            <w:pPr>
              <w:suppressAutoHyphens/>
              <w:ind w:left="142" w:right="140"/>
              <w:contextualSpacing/>
              <w:jc w:val="both"/>
              <w:rPr>
                <w:sz w:val="24"/>
                <w:szCs w:val="24"/>
              </w:rPr>
            </w:pPr>
          </w:p>
          <w:p w:rsidR="00AA103C" w:rsidRPr="00813FA3" w:rsidRDefault="00AA103C" w:rsidP="001077E2">
            <w:pPr>
              <w:suppressAutoHyphens/>
              <w:ind w:left="142" w:right="140"/>
              <w:contextualSpacing/>
              <w:jc w:val="both"/>
              <w:rPr>
                <w:sz w:val="24"/>
                <w:szCs w:val="24"/>
              </w:rPr>
            </w:pPr>
          </w:p>
          <w:p w:rsidR="00AA103C" w:rsidRPr="00813FA3" w:rsidRDefault="00AA103C" w:rsidP="001077E2">
            <w:pPr>
              <w:suppressAutoHyphens/>
              <w:ind w:left="142" w:right="140"/>
              <w:contextualSpacing/>
              <w:jc w:val="both"/>
              <w:rPr>
                <w:sz w:val="24"/>
                <w:szCs w:val="24"/>
              </w:rPr>
            </w:pPr>
          </w:p>
        </w:tc>
        <w:tc>
          <w:tcPr>
            <w:tcW w:w="1424" w:type="dxa"/>
            <w:gridSpan w:val="5"/>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contextualSpacing/>
              <w:jc w:val="center"/>
              <w:rPr>
                <w:sz w:val="24"/>
                <w:szCs w:val="24"/>
              </w:rPr>
            </w:pPr>
            <w:r w:rsidRPr="00813FA3">
              <w:rPr>
                <w:sz w:val="24"/>
                <w:szCs w:val="24"/>
              </w:rPr>
              <w:t>01.06.2017</w:t>
            </w:r>
          </w:p>
        </w:tc>
        <w:tc>
          <w:tcPr>
            <w:tcW w:w="1424" w:type="dxa"/>
            <w:gridSpan w:val="2"/>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contextualSpacing/>
              <w:jc w:val="center"/>
              <w:rPr>
                <w:sz w:val="24"/>
                <w:szCs w:val="24"/>
              </w:rPr>
            </w:pPr>
            <w:r w:rsidRPr="00813FA3">
              <w:rPr>
                <w:sz w:val="24"/>
                <w:szCs w:val="24"/>
              </w:rPr>
              <w:t>31.12.2023</w:t>
            </w:r>
          </w:p>
        </w:tc>
        <w:tc>
          <w:tcPr>
            <w:tcW w:w="2248" w:type="dxa"/>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42" w:right="147"/>
              <w:contextualSpacing/>
              <w:rPr>
                <w:sz w:val="24"/>
                <w:szCs w:val="24"/>
              </w:rPr>
            </w:pPr>
            <w:r w:rsidRPr="00813FA3">
              <w:rPr>
                <w:sz w:val="24"/>
                <w:szCs w:val="24"/>
              </w:rPr>
              <w:t>Проведение мероприятий направленных на профилактику по предупреждению терроризма</w:t>
            </w:r>
          </w:p>
        </w:tc>
        <w:tc>
          <w:tcPr>
            <w:tcW w:w="2358" w:type="dxa"/>
            <w:gridSpan w:val="3"/>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137" w:right="79"/>
              <w:contextualSpacing/>
              <w:rPr>
                <w:sz w:val="24"/>
                <w:szCs w:val="24"/>
              </w:rPr>
            </w:pPr>
            <w:r w:rsidRPr="00813FA3">
              <w:rPr>
                <w:sz w:val="24"/>
                <w:szCs w:val="24"/>
              </w:rPr>
              <w:t>Антитеррористическая защищенность объектов</w:t>
            </w:r>
          </w:p>
        </w:tc>
        <w:tc>
          <w:tcPr>
            <w:tcW w:w="2188" w:type="dxa"/>
            <w:gridSpan w:val="2"/>
            <w:tcBorders>
              <w:top w:val="single" w:sz="4" w:space="0" w:color="auto"/>
              <w:left w:val="single" w:sz="4" w:space="0" w:color="auto"/>
              <w:bottom w:val="single" w:sz="4" w:space="0" w:color="auto"/>
              <w:right w:val="single" w:sz="4" w:space="0" w:color="auto"/>
            </w:tcBorders>
          </w:tcPr>
          <w:p w:rsidR="00AA103C" w:rsidRPr="00813FA3" w:rsidRDefault="00AA103C" w:rsidP="001077E2">
            <w:pPr>
              <w:suppressAutoHyphens/>
              <w:ind w:left="62" w:right="46"/>
              <w:contextualSpacing/>
              <w:rPr>
                <w:sz w:val="24"/>
                <w:szCs w:val="24"/>
              </w:rPr>
            </w:pPr>
            <w:r w:rsidRPr="00813FA3">
              <w:rPr>
                <w:sz w:val="24"/>
                <w:szCs w:val="24"/>
              </w:rPr>
              <w:t>Количество образовательных организаций, отвечающих требованиям антитеррористической защищенности</w:t>
            </w:r>
          </w:p>
          <w:p w:rsidR="00AA103C" w:rsidRPr="00813FA3" w:rsidRDefault="00AA103C" w:rsidP="001077E2">
            <w:pPr>
              <w:suppressAutoHyphens/>
              <w:ind w:left="62" w:right="46"/>
              <w:contextualSpacing/>
              <w:rPr>
                <w:sz w:val="24"/>
                <w:szCs w:val="24"/>
              </w:rPr>
            </w:pPr>
          </w:p>
          <w:p w:rsidR="00AA103C" w:rsidRPr="00813FA3" w:rsidRDefault="00AA103C" w:rsidP="001077E2">
            <w:pPr>
              <w:suppressAutoHyphens/>
              <w:ind w:left="62" w:right="46"/>
              <w:contextualSpacing/>
              <w:rPr>
                <w:sz w:val="24"/>
                <w:szCs w:val="24"/>
              </w:rPr>
            </w:pPr>
            <w:r w:rsidRPr="00813FA3">
              <w:rPr>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r>
    </w:tbl>
    <w:p w:rsidR="0026273D" w:rsidRDefault="0026273D" w:rsidP="001077E2">
      <w:pPr>
        <w:shd w:val="clear" w:color="auto" w:fill="FFFFFF"/>
        <w:suppressAutoHyphens/>
        <w:ind w:right="23" w:firstLine="709"/>
        <w:contextualSpacing/>
        <w:jc w:val="right"/>
        <w:rPr>
          <w:spacing w:val="-12"/>
          <w:sz w:val="24"/>
          <w:szCs w:val="24"/>
        </w:rPr>
      </w:pPr>
    </w:p>
    <w:p w:rsidR="002A13CF" w:rsidRDefault="002A13CF" w:rsidP="001077E2">
      <w:pPr>
        <w:shd w:val="clear" w:color="auto" w:fill="FFFFFF"/>
        <w:suppressAutoHyphens/>
        <w:ind w:right="23" w:firstLine="709"/>
        <w:contextualSpacing/>
        <w:jc w:val="right"/>
        <w:rPr>
          <w:spacing w:val="-12"/>
          <w:sz w:val="24"/>
          <w:szCs w:val="24"/>
        </w:rPr>
      </w:pPr>
    </w:p>
    <w:p w:rsidR="002A13CF" w:rsidRDefault="002A13CF" w:rsidP="001077E2">
      <w:pPr>
        <w:shd w:val="clear" w:color="auto" w:fill="FFFFFF"/>
        <w:suppressAutoHyphens/>
        <w:ind w:right="23" w:firstLine="709"/>
        <w:contextualSpacing/>
        <w:jc w:val="right"/>
        <w:rPr>
          <w:spacing w:val="-12"/>
          <w:sz w:val="24"/>
          <w:szCs w:val="24"/>
        </w:rPr>
      </w:pPr>
    </w:p>
    <w:p w:rsidR="00445CCF" w:rsidRDefault="00445CCF" w:rsidP="001077E2">
      <w:pPr>
        <w:shd w:val="clear" w:color="auto" w:fill="FFFFFF"/>
        <w:suppressAutoHyphens/>
        <w:ind w:right="23" w:firstLine="709"/>
        <w:contextualSpacing/>
        <w:jc w:val="right"/>
        <w:rPr>
          <w:spacing w:val="-12"/>
          <w:sz w:val="24"/>
          <w:szCs w:val="24"/>
        </w:rPr>
      </w:pPr>
    </w:p>
    <w:p w:rsidR="002A13CF" w:rsidRDefault="002A13CF" w:rsidP="001077E2">
      <w:pPr>
        <w:shd w:val="clear" w:color="auto" w:fill="FFFFFF"/>
        <w:suppressAutoHyphens/>
        <w:ind w:right="23" w:firstLine="709"/>
        <w:contextualSpacing/>
        <w:jc w:val="right"/>
        <w:rPr>
          <w:spacing w:val="-12"/>
          <w:sz w:val="24"/>
          <w:szCs w:val="24"/>
        </w:rPr>
      </w:pPr>
    </w:p>
    <w:p w:rsidR="002A13CF" w:rsidRPr="00813FA3" w:rsidRDefault="002A13CF" w:rsidP="001077E2">
      <w:pPr>
        <w:shd w:val="clear" w:color="auto" w:fill="FFFFFF"/>
        <w:suppressAutoHyphens/>
        <w:ind w:right="23" w:firstLine="709"/>
        <w:contextualSpacing/>
        <w:jc w:val="right"/>
        <w:rPr>
          <w:spacing w:val="-12"/>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AB6AF2" w:rsidRDefault="00AB6AF2" w:rsidP="001077E2">
      <w:pPr>
        <w:suppressAutoHyphens/>
        <w:contextualSpacing/>
        <w:jc w:val="right"/>
        <w:outlineLvl w:val="0"/>
        <w:rPr>
          <w:sz w:val="24"/>
          <w:szCs w:val="24"/>
        </w:rPr>
      </w:pPr>
    </w:p>
    <w:p w:rsidR="00522395" w:rsidRPr="00813FA3" w:rsidRDefault="00522395" w:rsidP="001077E2">
      <w:pPr>
        <w:suppressAutoHyphens/>
        <w:contextualSpacing/>
        <w:jc w:val="right"/>
        <w:outlineLvl w:val="0"/>
        <w:rPr>
          <w:sz w:val="24"/>
          <w:szCs w:val="24"/>
        </w:rPr>
      </w:pPr>
      <w:r w:rsidRPr="00813FA3">
        <w:rPr>
          <w:sz w:val="24"/>
          <w:szCs w:val="24"/>
        </w:rPr>
        <w:t>Таблица 4</w:t>
      </w:r>
    </w:p>
    <w:p w:rsidR="00522395" w:rsidRPr="00813FA3" w:rsidRDefault="00522395" w:rsidP="001077E2">
      <w:pPr>
        <w:suppressAutoHyphens/>
        <w:jc w:val="center"/>
        <w:rPr>
          <w:sz w:val="24"/>
          <w:szCs w:val="24"/>
        </w:rPr>
      </w:pPr>
      <w:r w:rsidRPr="00813FA3">
        <w:rPr>
          <w:sz w:val="24"/>
          <w:szCs w:val="24"/>
        </w:rPr>
        <w:t>Ресурсное обеспечение</w:t>
      </w:r>
    </w:p>
    <w:p w:rsidR="00522395" w:rsidRPr="00813FA3" w:rsidRDefault="00522395" w:rsidP="001077E2">
      <w:pPr>
        <w:suppressAutoHyphens/>
        <w:jc w:val="center"/>
        <w:rPr>
          <w:sz w:val="24"/>
          <w:szCs w:val="24"/>
        </w:rPr>
      </w:pPr>
      <w:r w:rsidRPr="00813FA3">
        <w:rPr>
          <w:sz w:val="24"/>
          <w:szCs w:val="24"/>
        </w:rPr>
        <w:t xml:space="preserve">реализации муниципальной программы за счёт средств бюджета муниципального района «Ижемский» </w:t>
      </w:r>
    </w:p>
    <w:p w:rsidR="00522395" w:rsidRPr="00813FA3" w:rsidRDefault="00522395" w:rsidP="001077E2">
      <w:pPr>
        <w:suppressAutoHyphens/>
        <w:jc w:val="center"/>
        <w:rPr>
          <w:sz w:val="24"/>
          <w:szCs w:val="24"/>
        </w:rPr>
      </w:pPr>
      <w:r w:rsidRPr="00813FA3">
        <w:rPr>
          <w:sz w:val="24"/>
          <w:szCs w:val="24"/>
        </w:rPr>
        <w:t xml:space="preserve"> ( с учетом средств республиканского бюджета Республики Коми и федерального бюджета)</w:t>
      </w:r>
    </w:p>
    <w:tbl>
      <w:tblPr>
        <w:tblW w:w="14461" w:type="dxa"/>
        <w:tblInd w:w="431" w:type="dxa"/>
        <w:tblLayout w:type="fixed"/>
        <w:tblCellMar>
          <w:left w:w="0" w:type="dxa"/>
          <w:right w:w="0" w:type="dxa"/>
        </w:tblCellMar>
        <w:tblLook w:val="04A0" w:firstRow="1" w:lastRow="0" w:firstColumn="1" w:lastColumn="0" w:noHBand="0" w:noVBand="1"/>
      </w:tblPr>
      <w:tblGrid>
        <w:gridCol w:w="1558"/>
        <w:gridCol w:w="1701"/>
        <w:gridCol w:w="2413"/>
        <w:gridCol w:w="850"/>
        <w:gridCol w:w="709"/>
        <w:gridCol w:w="850"/>
        <w:gridCol w:w="993"/>
        <w:gridCol w:w="850"/>
        <w:gridCol w:w="851"/>
        <w:gridCol w:w="851"/>
        <w:gridCol w:w="851"/>
        <w:gridCol w:w="850"/>
        <w:gridCol w:w="1134"/>
      </w:tblGrid>
      <w:tr w:rsidR="003054E1" w:rsidRPr="00813FA3" w:rsidTr="007B6F6F">
        <w:trPr>
          <w:trHeight w:val="531"/>
        </w:trPr>
        <w:tc>
          <w:tcPr>
            <w:tcW w:w="1558" w:type="dxa"/>
            <w:vMerge w:val="restart"/>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Статус</w:t>
            </w:r>
          </w:p>
        </w:tc>
        <w:tc>
          <w:tcPr>
            <w:tcW w:w="1701" w:type="dxa"/>
            <w:vMerge w:val="restart"/>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ind w:left="125"/>
              <w:jc w:val="center"/>
              <w:rPr>
                <w:sz w:val="24"/>
                <w:szCs w:val="24"/>
              </w:rPr>
            </w:pPr>
            <w:r w:rsidRPr="00813FA3">
              <w:rPr>
                <w:sz w:val="24"/>
                <w:szCs w:val="24"/>
              </w:rPr>
              <w:t>Наименование муниципальной программы, подпрограммы, ведомственной целевой программы, основного мероприятия</w:t>
            </w:r>
          </w:p>
        </w:tc>
        <w:tc>
          <w:tcPr>
            <w:tcW w:w="2413" w:type="dxa"/>
            <w:vMerge w:val="restart"/>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Ответственный исполнитель, соисполнитель</w:t>
            </w:r>
          </w:p>
        </w:tc>
        <w:tc>
          <w:tcPr>
            <w:tcW w:w="8789" w:type="dxa"/>
            <w:gridSpan w:val="10"/>
            <w:tcBorders>
              <w:top w:val="single" w:sz="4" w:space="0" w:color="auto"/>
              <w:left w:val="nil"/>
              <w:bottom w:val="single" w:sz="4" w:space="0" w:color="auto"/>
              <w:right w:val="single" w:sz="4" w:space="0" w:color="auto"/>
            </w:tcBorders>
            <w:hideMark/>
          </w:tcPr>
          <w:p w:rsidR="003054E1" w:rsidRPr="00813FA3" w:rsidRDefault="003054E1" w:rsidP="001077E2">
            <w:pPr>
              <w:suppressAutoHyphens/>
              <w:ind w:left="142"/>
              <w:jc w:val="center"/>
              <w:rPr>
                <w:sz w:val="24"/>
                <w:szCs w:val="24"/>
              </w:rPr>
            </w:pPr>
            <w:r w:rsidRPr="00813FA3">
              <w:rPr>
                <w:sz w:val="24"/>
                <w:szCs w:val="24"/>
              </w:rPr>
              <w:t xml:space="preserve">Расходы </w:t>
            </w:r>
          </w:p>
          <w:p w:rsidR="003054E1" w:rsidRPr="00813FA3" w:rsidRDefault="003054E1" w:rsidP="001077E2">
            <w:pPr>
              <w:suppressAutoHyphens/>
              <w:ind w:left="142"/>
              <w:jc w:val="center"/>
              <w:rPr>
                <w:sz w:val="24"/>
                <w:szCs w:val="24"/>
              </w:rPr>
            </w:pPr>
            <w:r w:rsidRPr="00813FA3">
              <w:rPr>
                <w:sz w:val="24"/>
                <w:szCs w:val="24"/>
              </w:rPr>
              <w:t>(тыс.руб.)</w:t>
            </w:r>
          </w:p>
        </w:tc>
      </w:tr>
      <w:tr w:rsidR="003054E1" w:rsidRPr="00813FA3" w:rsidTr="007B6F6F">
        <w:trPr>
          <w:trHeight w:val="315"/>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3054E1" w:rsidRPr="00813FA3" w:rsidRDefault="003054E1" w:rsidP="001077E2">
            <w:pPr>
              <w:suppressAutoHyphens/>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054E1" w:rsidRPr="00813FA3" w:rsidRDefault="003054E1" w:rsidP="001077E2">
            <w:pPr>
              <w:suppressAutoHyphens/>
              <w:rPr>
                <w:sz w:val="24"/>
                <w:szCs w:val="24"/>
              </w:rPr>
            </w:pPr>
          </w:p>
        </w:tc>
        <w:tc>
          <w:tcPr>
            <w:tcW w:w="2413" w:type="dxa"/>
            <w:vMerge/>
            <w:tcBorders>
              <w:top w:val="single" w:sz="4" w:space="0" w:color="auto"/>
              <w:left w:val="single" w:sz="4" w:space="0" w:color="auto"/>
              <w:bottom w:val="single" w:sz="4" w:space="0" w:color="auto"/>
              <w:right w:val="single" w:sz="4" w:space="0" w:color="auto"/>
            </w:tcBorders>
            <w:vAlign w:val="center"/>
            <w:hideMark/>
          </w:tcPr>
          <w:p w:rsidR="003054E1" w:rsidRPr="00813FA3" w:rsidRDefault="003054E1" w:rsidP="001077E2">
            <w:pPr>
              <w:suppressAutoHyphens/>
              <w:rPr>
                <w:sz w:val="24"/>
                <w:szCs w:val="24"/>
              </w:rPr>
            </w:pPr>
          </w:p>
        </w:tc>
        <w:tc>
          <w:tcPr>
            <w:tcW w:w="850"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всего</w:t>
            </w:r>
          </w:p>
        </w:tc>
        <w:tc>
          <w:tcPr>
            <w:tcW w:w="709" w:type="dxa"/>
            <w:tcBorders>
              <w:top w:val="nil"/>
              <w:left w:val="single" w:sz="4" w:space="0" w:color="auto"/>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 xml:space="preserve">2015 </w:t>
            </w:r>
          </w:p>
          <w:p w:rsidR="003054E1" w:rsidRPr="00813FA3" w:rsidRDefault="003054E1" w:rsidP="001077E2">
            <w:pPr>
              <w:suppressAutoHyphens/>
              <w:jc w:val="center"/>
              <w:rPr>
                <w:sz w:val="24"/>
                <w:szCs w:val="24"/>
              </w:rPr>
            </w:pPr>
            <w:r w:rsidRPr="00813FA3">
              <w:rPr>
                <w:sz w:val="24"/>
                <w:szCs w:val="24"/>
              </w:rPr>
              <w:t>год</w:t>
            </w:r>
          </w:p>
        </w:tc>
        <w:tc>
          <w:tcPr>
            <w:tcW w:w="850" w:type="dxa"/>
            <w:tcBorders>
              <w:top w:val="nil"/>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 xml:space="preserve">2016 </w:t>
            </w:r>
          </w:p>
          <w:p w:rsidR="003054E1" w:rsidRPr="00813FA3" w:rsidRDefault="003054E1" w:rsidP="001077E2">
            <w:pPr>
              <w:suppressAutoHyphens/>
              <w:jc w:val="center"/>
              <w:rPr>
                <w:sz w:val="24"/>
                <w:szCs w:val="24"/>
              </w:rPr>
            </w:pPr>
            <w:r w:rsidRPr="00813FA3">
              <w:rPr>
                <w:sz w:val="24"/>
                <w:szCs w:val="24"/>
              </w:rPr>
              <w:t>год</w:t>
            </w:r>
          </w:p>
        </w:tc>
        <w:tc>
          <w:tcPr>
            <w:tcW w:w="993" w:type="dxa"/>
            <w:tcBorders>
              <w:top w:val="nil"/>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 xml:space="preserve">2017 </w:t>
            </w:r>
          </w:p>
          <w:p w:rsidR="003054E1" w:rsidRPr="00813FA3" w:rsidRDefault="003054E1" w:rsidP="001077E2">
            <w:pPr>
              <w:suppressAutoHyphens/>
              <w:jc w:val="center"/>
              <w:rPr>
                <w:sz w:val="24"/>
                <w:szCs w:val="24"/>
              </w:rPr>
            </w:pPr>
            <w:r w:rsidRPr="00813FA3">
              <w:rPr>
                <w:sz w:val="24"/>
                <w:szCs w:val="24"/>
              </w:rPr>
              <w:t>год</w:t>
            </w:r>
          </w:p>
        </w:tc>
        <w:tc>
          <w:tcPr>
            <w:tcW w:w="850"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2018</w:t>
            </w:r>
          </w:p>
          <w:p w:rsidR="003054E1" w:rsidRPr="00813FA3" w:rsidRDefault="003054E1" w:rsidP="001077E2">
            <w:pPr>
              <w:suppressAutoHyphens/>
              <w:jc w:val="center"/>
              <w:rPr>
                <w:sz w:val="24"/>
                <w:szCs w:val="24"/>
              </w:rPr>
            </w:pPr>
            <w:r w:rsidRPr="00813FA3">
              <w:rPr>
                <w:sz w:val="24"/>
                <w:szCs w:val="24"/>
              </w:rPr>
              <w:t>год</w:t>
            </w: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2019</w:t>
            </w:r>
          </w:p>
          <w:p w:rsidR="003054E1" w:rsidRPr="00813FA3" w:rsidRDefault="003054E1" w:rsidP="001077E2">
            <w:pPr>
              <w:suppressAutoHyphens/>
              <w:jc w:val="center"/>
              <w:rPr>
                <w:sz w:val="24"/>
                <w:szCs w:val="24"/>
              </w:rPr>
            </w:pPr>
            <w:r w:rsidRPr="00813FA3">
              <w:rPr>
                <w:sz w:val="24"/>
                <w:szCs w:val="24"/>
              </w:rPr>
              <w:t>год</w:t>
            </w:r>
          </w:p>
          <w:p w:rsidR="003054E1" w:rsidRPr="00813FA3" w:rsidRDefault="003054E1" w:rsidP="001077E2">
            <w:pPr>
              <w:suppressAutoHyphens/>
              <w:jc w:val="center"/>
              <w:rPr>
                <w:sz w:val="24"/>
                <w:szCs w:val="24"/>
              </w:rPr>
            </w:pP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2020</w:t>
            </w:r>
          </w:p>
          <w:p w:rsidR="003054E1" w:rsidRPr="00813FA3" w:rsidRDefault="003054E1" w:rsidP="001077E2">
            <w:pPr>
              <w:suppressAutoHyphens/>
              <w:jc w:val="center"/>
              <w:rPr>
                <w:sz w:val="24"/>
                <w:szCs w:val="24"/>
              </w:rPr>
            </w:pPr>
            <w:r w:rsidRPr="00813FA3">
              <w:rPr>
                <w:sz w:val="24"/>
                <w:szCs w:val="24"/>
              </w:rPr>
              <w:t>год</w:t>
            </w:r>
          </w:p>
          <w:p w:rsidR="003054E1" w:rsidRPr="00813FA3" w:rsidRDefault="003054E1" w:rsidP="001077E2">
            <w:pPr>
              <w:suppressAutoHyphens/>
              <w:jc w:val="center"/>
              <w:rPr>
                <w:sz w:val="24"/>
                <w:szCs w:val="24"/>
              </w:rPr>
            </w:pP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2021</w:t>
            </w:r>
          </w:p>
          <w:p w:rsidR="003054E1" w:rsidRPr="00813FA3" w:rsidRDefault="003054E1" w:rsidP="001077E2">
            <w:pPr>
              <w:suppressAutoHyphens/>
              <w:jc w:val="center"/>
              <w:rPr>
                <w:sz w:val="24"/>
                <w:szCs w:val="24"/>
              </w:rPr>
            </w:pPr>
            <w:r w:rsidRPr="00813FA3">
              <w:rPr>
                <w:sz w:val="24"/>
                <w:szCs w:val="24"/>
              </w:rPr>
              <w:t>год</w:t>
            </w:r>
          </w:p>
          <w:p w:rsidR="003054E1" w:rsidRPr="00813FA3" w:rsidRDefault="003054E1"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 xml:space="preserve">2022 </w:t>
            </w:r>
          </w:p>
          <w:p w:rsidR="003054E1" w:rsidRPr="00813FA3" w:rsidRDefault="003054E1" w:rsidP="001077E2">
            <w:pPr>
              <w:suppressAutoHyphens/>
              <w:jc w:val="center"/>
              <w:rPr>
                <w:sz w:val="24"/>
                <w:szCs w:val="24"/>
              </w:rPr>
            </w:pPr>
            <w:r w:rsidRPr="00813FA3">
              <w:rPr>
                <w:sz w:val="24"/>
                <w:szCs w:val="24"/>
              </w:rPr>
              <w:t>год</w:t>
            </w:r>
          </w:p>
        </w:tc>
        <w:tc>
          <w:tcPr>
            <w:tcW w:w="1134"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 xml:space="preserve">2023 </w:t>
            </w:r>
          </w:p>
          <w:p w:rsidR="003054E1" w:rsidRPr="00813FA3" w:rsidRDefault="003054E1" w:rsidP="001077E2">
            <w:pPr>
              <w:suppressAutoHyphens/>
              <w:jc w:val="center"/>
              <w:rPr>
                <w:sz w:val="24"/>
                <w:szCs w:val="24"/>
              </w:rPr>
            </w:pPr>
            <w:r w:rsidRPr="00813FA3">
              <w:rPr>
                <w:sz w:val="24"/>
                <w:szCs w:val="24"/>
              </w:rPr>
              <w:t>год</w:t>
            </w:r>
          </w:p>
        </w:tc>
      </w:tr>
      <w:tr w:rsidR="003054E1" w:rsidRPr="00813FA3" w:rsidTr="007B6F6F">
        <w:trPr>
          <w:trHeight w:val="315"/>
        </w:trPr>
        <w:tc>
          <w:tcPr>
            <w:tcW w:w="1558" w:type="dxa"/>
            <w:tcBorders>
              <w:top w:val="nil"/>
              <w:left w:val="single" w:sz="4" w:space="0" w:color="auto"/>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1</w:t>
            </w:r>
          </w:p>
        </w:tc>
        <w:tc>
          <w:tcPr>
            <w:tcW w:w="1701" w:type="dxa"/>
            <w:tcBorders>
              <w:top w:val="nil"/>
              <w:left w:val="nil"/>
              <w:bottom w:val="single" w:sz="4" w:space="0" w:color="auto"/>
              <w:right w:val="single" w:sz="4" w:space="0" w:color="auto"/>
            </w:tcBorders>
            <w:hideMark/>
          </w:tcPr>
          <w:p w:rsidR="003054E1" w:rsidRPr="00813FA3" w:rsidRDefault="003054E1" w:rsidP="001077E2">
            <w:pPr>
              <w:suppressAutoHyphens/>
              <w:ind w:left="127"/>
              <w:jc w:val="center"/>
              <w:rPr>
                <w:sz w:val="24"/>
                <w:szCs w:val="24"/>
              </w:rPr>
            </w:pPr>
            <w:r w:rsidRPr="00813FA3">
              <w:rPr>
                <w:sz w:val="24"/>
                <w:szCs w:val="24"/>
              </w:rPr>
              <w:t>2</w:t>
            </w:r>
          </w:p>
        </w:tc>
        <w:tc>
          <w:tcPr>
            <w:tcW w:w="2413" w:type="dxa"/>
            <w:tcBorders>
              <w:top w:val="nil"/>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3</w:t>
            </w:r>
          </w:p>
        </w:tc>
        <w:tc>
          <w:tcPr>
            <w:tcW w:w="850"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4</w:t>
            </w:r>
          </w:p>
        </w:tc>
        <w:tc>
          <w:tcPr>
            <w:tcW w:w="709" w:type="dxa"/>
            <w:tcBorders>
              <w:top w:val="nil"/>
              <w:left w:val="single" w:sz="4" w:space="0" w:color="auto"/>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5</w:t>
            </w:r>
          </w:p>
        </w:tc>
        <w:tc>
          <w:tcPr>
            <w:tcW w:w="850" w:type="dxa"/>
            <w:tcBorders>
              <w:top w:val="nil"/>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6</w:t>
            </w:r>
          </w:p>
        </w:tc>
        <w:tc>
          <w:tcPr>
            <w:tcW w:w="993" w:type="dxa"/>
            <w:tcBorders>
              <w:top w:val="nil"/>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7</w:t>
            </w:r>
          </w:p>
        </w:tc>
        <w:tc>
          <w:tcPr>
            <w:tcW w:w="850"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8</w:t>
            </w: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9</w:t>
            </w: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10</w:t>
            </w: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11</w:t>
            </w:r>
          </w:p>
        </w:tc>
        <w:tc>
          <w:tcPr>
            <w:tcW w:w="850" w:type="dxa"/>
            <w:tcBorders>
              <w:top w:val="nil"/>
              <w:left w:val="nil"/>
              <w:bottom w:val="single" w:sz="4" w:space="0" w:color="auto"/>
              <w:right w:val="single" w:sz="4" w:space="0" w:color="auto"/>
            </w:tcBorders>
          </w:tcPr>
          <w:p w:rsidR="003054E1" w:rsidRPr="00813FA3" w:rsidRDefault="001077E2" w:rsidP="001077E2">
            <w:pPr>
              <w:suppressAutoHyphens/>
              <w:jc w:val="center"/>
              <w:rPr>
                <w:sz w:val="24"/>
                <w:szCs w:val="24"/>
              </w:rPr>
            </w:pPr>
            <w:r>
              <w:rPr>
                <w:sz w:val="24"/>
                <w:szCs w:val="24"/>
              </w:rPr>
              <w:t>12</w:t>
            </w:r>
          </w:p>
        </w:tc>
        <w:tc>
          <w:tcPr>
            <w:tcW w:w="1134" w:type="dxa"/>
            <w:tcBorders>
              <w:top w:val="nil"/>
              <w:left w:val="nil"/>
              <w:bottom w:val="single" w:sz="4" w:space="0" w:color="auto"/>
              <w:right w:val="single" w:sz="4" w:space="0" w:color="auto"/>
            </w:tcBorders>
          </w:tcPr>
          <w:p w:rsidR="003054E1" w:rsidRPr="00813FA3" w:rsidRDefault="001077E2" w:rsidP="001077E2">
            <w:pPr>
              <w:suppressAutoHyphens/>
              <w:jc w:val="center"/>
              <w:rPr>
                <w:sz w:val="24"/>
                <w:szCs w:val="24"/>
              </w:rPr>
            </w:pPr>
            <w:r>
              <w:rPr>
                <w:sz w:val="24"/>
                <w:szCs w:val="24"/>
              </w:rPr>
              <w:t>13</w:t>
            </w:r>
          </w:p>
        </w:tc>
      </w:tr>
      <w:tr w:rsidR="00257D71" w:rsidRPr="00813FA3" w:rsidTr="007B6F6F">
        <w:trPr>
          <w:trHeight w:val="572"/>
        </w:trPr>
        <w:tc>
          <w:tcPr>
            <w:tcW w:w="1558" w:type="dxa"/>
            <w:vMerge w:val="restart"/>
            <w:tcBorders>
              <w:top w:val="nil"/>
              <w:left w:val="single" w:sz="4" w:space="0" w:color="auto"/>
              <w:right w:val="single" w:sz="4" w:space="0" w:color="auto"/>
            </w:tcBorders>
            <w:hideMark/>
          </w:tcPr>
          <w:p w:rsidR="00257D71" w:rsidRPr="00813FA3" w:rsidRDefault="00257D71" w:rsidP="001077E2">
            <w:pPr>
              <w:suppressAutoHyphens/>
              <w:ind w:left="142"/>
              <w:rPr>
                <w:sz w:val="24"/>
                <w:szCs w:val="24"/>
              </w:rPr>
            </w:pPr>
            <w:r w:rsidRPr="00813FA3">
              <w:rPr>
                <w:sz w:val="24"/>
                <w:szCs w:val="24"/>
              </w:rPr>
              <w:t>Муниципальная программа</w:t>
            </w:r>
          </w:p>
        </w:tc>
        <w:tc>
          <w:tcPr>
            <w:tcW w:w="1701" w:type="dxa"/>
            <w:vMerge w:val="restart"/>
            <w:tcBorders>
              <w:top w:val="nil"/>
              <w:left w:val="single" w:sz="4" w:space="0" w:color="auto"/>
              <w:right w:val="single" w:sz="4" w:space="0" w:color="auto"/>
            </w:tcBorders>
            <w:hideMark/>
          </w:tcPr>
          <w:p w:rsidR="00257D71" w:rsidRPr="00813FA3" w:rsidRDefault="00257D71" w:rsidP="001077E2">
            <w:pPr>
              <w:suppressAutoHyphens/>
              <w:ind w:left="125"/>
              <w:rPr>
                <w:sz w:val="24"/>
                <w:szCs w:val="24"/>
              </w:rPr>
            </w:pPr>
            <w:r w:rsidRPr="00813FA3">
              <w:rPr>
                <w:sz w:val="24"/>
                <w:szCs w:val="24"/>
              </w:rPr>
              <w:t>Безопасность жизнедеятельности населения</w:t>
            </w:r>
          </w:p>
        </w:tc>
        <w:tc>
          <w:tcPr>
            <w:tcW w:w="2413" w:type="dxa"/>
            <w:tcBorders>
              <w:top w:val="nil"/>
              <w:left w:val="nil"/>
              <w:bottom w:val="single" w:sz="4" w:space="0" w:color="auto"/>
              <w:right w:val="single" w:sz="4" w:space="0" w:color="auto"/>
            </w:tcBorders>
            <w:hideMark/>
          </w:tcPr>
          <w:p w:rsidR="00257D71" w:rsidRPr="00813FA3" w:rsidRDefault="00257D71" w:rsidP="001077E2">
            <w:pPr>
              <w:suppressAutoHyphens/>
              <w:ind w:left="142"/>
              <w:rPr>
                <w:sz w:val="24"/>
                <w:szCs w:val="24"/>
              </w:rPr>
            </w:pPr>
            <w:r w:rsidRPr="00813FA3">
              <w:rPr>
                <w:sz w:val="24"/>
                <w:szCs w:val="24"/>
              </w:rPr>
              <w:t>всего</w:t>
            </w:r>
          </w:p>
        </w:tc>
        <w:tc>
          <w:tcPr>
            <w:tcW w:w="850" w:type="dxa"/>
            <w:tcBorders>
              <w:top w:val="single" w:sz="4" w:space="0" w:color="auto"/>
              <w:left w:val="nil"/>
              <w:bottom w:val="single" w:sz="4" w:space="0" w:color="auto"/>
              <w:right w:val="single" w:sz="4" w:space="0" w:color="auto"/>
            </w:tcBorders>
            <w:hideMark/>
          </w:tcPr>
          <w:p w:rsidR="00257D71" w:rsidRPr="00813FA3" w:rsidRDefault="00211EBF" w:rsidP="001077E2">
            <w:pPr>
              <w:suppressAutoHyphens/>
              <w:jc w:val="center"/>
              <w:rPr>
                <w:bCs/>
                <w:sz w:val="24"/>
                <w:szCs w:val="24"/>
              </w:rPr>
            </w:pPr>
            <w:r w:rsidRPr="00813FA3">
              <w:rPr>
                <w:bCs/>
                <w:sz w:val="24"/>
                <w:szCs w:val="24"/>
              </w:rPr>
              <w:t>49346,5</w:t>
            </w:r>
          </w:p>
        </w:tc>
        <w:tc>
          <w:tcPr>
            <w:tcW w:w="709" w:type="dxa"/>
            <w:tcBorders>
              <w:top w:val="nil"/>
              <w:left w:val="single" w:sz="4" w:space="0" w:color="auto"/>
              <w:bottom w:val="single" w:sz="4" w:space="0" w:color="auto"/>
              <w:right w:val="single" w:sz="4" w:space="0" w:color="auto"/>
            </w:tcBorders>
            <w:hideMark/>
          </w:tcPr>
          <w:p w:rsidR="00257D71" w:rsidRPr="00813FA3" w:rsidRDefault="00257D71" w:rsidP="001077E2">
            <w:pPr>
              <w:suppressAutoHyphens/>
              <w:jc w:val="center"/>
              <w:rPr>
                <w:bCs/>
                <w:sz w:val="24"/>
                <w:szCs w:val="24"/>
                <w:lang w:eastAsia="en-US"/>
              </w:rPr>
            </w:pPr>
            <w:r w:rsidRPr="00813FA3">
              <w:rPr>
                <w:bCs/>
                <w:sz w:val="24"/>
                <w:szCs w:val="24"/>
              </w:rPr>
              <w:t>1900,0</w:t>
            </w:r>
          </w:p>
        </w:tc>
        <w:tc>
          <w:tcPr>
            <w:tcW w:w="850" w:type="dxa"/>
            <w:tcBorders>
              <w:top w:val="nil"/>
              <w:left w:val="nil"/>
              <w:bottom w:val="single" w:sz="4" w:space="0" w:color="auto"/>
              <w:right w:val="single" w:sz="4" w:space="0" w:color="auto"/>
            </w:tcBorders>
            <w:hideMark/>
          </w:tcPr>
          <w:p w:rsidR="00257D71" w:rsidRPr="00813FA3" w:rsidRDefault="00257D71" w:rsidP="001077E2">
            <w:pPr>
              <w:suppressAutoHyphens/>
              <w:ind w:left="142"/>
              <w:jc w:val="center"/>
              <w:rPr>
                <w:bCs/>
                <w:sz w:val="24"/>
                <w:szCs w:val="24"/>
                <w:lang w:eastAsia="en-US"/>
              </w:rPr>
            </w:pPr>
            <w:r w:rsidRPr="00813FA3">
              <w:rPr>
                <w:bCs/>
                <w:sz w:val="24"/>
                <w:szCs w:val="24"/>
              </w:rPr>
              <w:t>0,0</w:t>
            </w:r>
          </w:p>
        </w:tc>
        <w:tc>
          <w:tcPr>
            <w:tcW w:w="993" w:type="dxa"/>
            <w:tcBorders>
              <w:top w:val="nil"/>
              <w:left w:val="nil"/>
              <w:bottom w:val="single" w:sz="4" w:space="0" w:color="auto"/>
              <w:right w:val="single" w:sz="4" w:space="0" w:color="auto"/>
            </w:tcBorders>
            <w:hideMark/>
          </w:tcPr>
          <w:p w:rsidR="00257D71" w:rsidRPr="00813FA3" w:rsidRDefault="00257D71" w:rsidP="001077E2">
            <w:pPr>
              <w:suppressAutoHyphens/>
              <w:jc w:val="center"/>
              <w:rPr>
                <w:bCs/>
                <w:sz w:val="24"/>
                <w:szCs w:val="24"/>
                <w:lang w:eastAsia="en-US"/>
              </w:rPr>
            </w:pPr>
            <w:r w:rsidRPr="00813FA3">
              <w:rPr>
                <w:bCs/>
                <w:sz w:val="24"/>
                <w:szCs w:val="24"/>
              </w:rPr>
              <w:t>539,0</w:t>
            </w:r>
          </w:p>
        </w:tc>
        <w:tc>
          <w:tcPr>
            <w:tcW w:w="850" w:type="dxa"/>
            <w:tcBorders>
              <w:top w:val="nil"/>
              <w:left w:val="nil"/>
              <w:bottom w:val="single" w:sz="4" w:space="0" w:color="auto"/>
              <w:right w:val="single" w:sz="4" w:space="0" w:color="auto"/>
            </w:tcBorders>
          </w:tcPr>
          <w:p w:rsidR="00257D71" w:rsidRPr="00813FA3" w:rsidRDefault="00257D71" w:rsidP="001077E2">
            <w:pPr>
              <w:suppressAutoHyphens/>
              <w:jc w:val="center"/>
              <w:rPr>
                <w:bCs/>
                <w:sz w:val="24"/>
                <w:szCs w:val="24"/>
              </w:rPr>
            </w:pPr>
            <w:r w:rsidRPr="00813FA3">
              <w:rPr>
                <w:bCs/>
                <w:sz w:val="24"/>
                <w:szCs w:val="24"/>
              </w:rPr>
              <w:t>442,8</w:t>
            </w:r>
          </w:p>
        </w:tc>
        <w:tc>
          <w:tcPr>
            <w:tcW w:w="851" w:type="dxa"/>
            <w:tcBorders>
              <w:top w:val="nil"/>
              <w:left w:val="nil"/>
              <w:bottom w:val="single" w:sz="4" w:space="0" w:color="auto"/>
              <w:right w:val="single" w:sz="4" w:space="0" w:color="auto"/>
            </w:tcBorders>
          </w:tcPr>
          <w:p w:rsidR="00257D71" w:rsidRPr="00813FA3" w:rsidRDefault="00257D71" w:rsidP="001077E2">
            <w:pPr>
              <w:suppressAutoHyphens/>
              <w:jc w:val="center"/>
              <w:rPr>
                <w:bCs/>
                <w:sz w:val="24"/>
                <w:szCs w:val="24"/>
              </w:rPr>
            </w:pPr>
            <w:r w:rsidRPr="00813FA3">
              <w:rPr>
                <w:sz w:val="24"/>
                <w:szCs w:val="24"/>
              </w:rPr>
              <w:t>19657,1</w:t>
            </w:r>
          </w:p>
        </w:tc>
        <w:tc>
          <w:tcPr>
            <w:tcW w:w="851" w:type="dxa"/>
            <w:tcBorders>
              <w:top w:val="nil"/>
              <w:left w:val="nil"/>
              <w:bottom w:val="single" w:sz="4" w:space="0" w:color="auto"/>
              <w:right w:val="single" w:sz="4" w:space="0" w:color="auto"/>
            </w:tcBorders>
          </w:tcPr>
          <w:p w:rsidR="00257D71" w:rsidRPr="00813FA3" w:rsidRDefault="00257D71" w:rsidP="001077E2">
            <w:pPr>
              <w:suppressAutoHyphens/>
              <w:jc w:val="center"/>
              <w:rPr>
                <w:bCs/>
                <w:sz w:val="24"/>
                <w:szCs w:val="24"/>
              </w:rPr>
            </w:pPr>
            <w:r w:rsidRPr="00813FA3">
              <w:rPr>
                <w:sz w:val="24"/>
                <w:szCs w:val="24"/>
              </w:rPr>
              <w:t>8101,4</w:t>
            </w:r>
          </w:p>
        </w:tc>
        <w:tc>
          <w:tcPr>
            <w:tcW w:w="851" w:type="dxa"/>
            <w:tcBorders>
              <w:top w:val="nil"/>
              <w:left w:val="nil"/>
              <w:bottom w:val="single" w:sz="4" w:space="0" w:color="auto"/>
              <w:right w:val="single" w:sz="4" w:space="0" w:color="auto"/>
            </w:tcBorders>
          </w:tcPr>
          <w:p w:rsidR="00257D71" w:rsidRPr="00813FA3" w:rsidRDefault="00C11DEA" w:rsidP="001077E2">
            <w:pPr>
              <w:suppressAutoHyphens/>
              <w:jc w:val="center"/>
              <w:rPr>
                <w:bCs/>
                <w:sz w:val="24"/>
                <w:szCs w:val="24"/>
              </w:rPr>
            </w:pPr>
            <w:r w:rsidRPr="00813FA3">
              <w:rPr>
                <w:sz w:val="24"/>
                <w:szCs w:val="24"/>
              </w:rPr>
              <w:t xml:space="preserve">7493,6 </w:t>
            </w:r>
          </w:p>
        </w:tc>
        <w:tc>
          <w:tcPr>
            <w:tcW w:w="850" w:type="dxa"/>
            <w:tcBorders>
              <w:top w:val="nil"/>
              <w:left w:val="nil"/>
              <w:bottom w:val="single" w:sz="4" w:space="0" w:color="auto"/>
              <w:right w:val="single" w:sz="4" w:space="0" w:color="auto"/>
            </w:tcBorders>
          </w:tcPr>
          <w:p w:rsidR="00257D71" w:rsidRPr="00813FA3" w:rsidRDefault="00C11DEA" w:rsidP="001077E2">
            <w:pPr>
              <w:suppressAutoHyphens/>
              <w:jc w:val="center"/>
              <w:rPr>
                <w:sz w:val="24"/>
                <w:szCs w:val="24"/>
              </w:rPr>
            </w:pPr>
            <w:r w:rsidRPr="00813FA3">
              <w:rPr>
                <w:sz w:val="24"/>
                <w:szCs w:val="24"/>
              </w:rPr>
              <w:t xml:space="preserve"> 5606,3</w:t>
            </w:r>
          </w:p>
        </w:tc>
        <w:tc>
          <w:tcPr>
            <w:tcW w:w="1134" w:type="dxa"/>
            <w:tcBorders>
              <w:top w:val="nil"/>
              <w:left w:val="nil"/>
              <w:bottom w:val="single" w:sz="4" w:space="0" w:color="auto"/>
              <w:right w:val="single" w:sz="4" w:space="0" w:color="auto"/>
            </w:tcBorders>
          </w:tcPr>
          <w:p w:rsidR="00257D71" w:rsidRPr="00813FA3" w:rsidRDefault="00C11DEA" w:rsidP="001077E2">
            <w:pPr>
              <w:suppressAutoHyphens/>
              <w:jc w:val="center"/>
              <w:rPr>
                <w:sz w:val="24"/>
                <w:szCs w:val="24"/>
              </w:rPr>
            </w:pPr>
            <w:r w:rsidRPr="00813FA3">
              <w:rPr>
                <w:sz w:val="24"/>
                <w:szCs w:val="24"/>
              </w:rPr>
              <w:t>5606,3</w:t>
            </w:r>
          </w:p>
        </w:tc>
      </w:tr>
      <w:tr w:rsidR="003054E1" w:rsidRPr="00813FA3" w:rsidTr="007B6F6F">
        <w:trPr>
          <w:trHeight w:val="572"/>
        </w:trPr>
        <w:tc>
          <w:tcPr>
            <w:tcW w:w="1558" w:type="dxa"/>
            <w:vMerge/>
            <w:tcBorders>
              <w:left w:val="single" w:sz="4" w:space="0" w:color="auto"/>
              <w:right w:val="single" w:sz="4" w:space="0" w:color="auto"/>
            </w:tcBorders>
            <w:hideMark/>
          </w:tcPr>
          <w:p w:rsidR="003054E1" w:rsidRPr="00813FA3" w:rsidRDefault="003054E1" w:rsidP="001077E2">
            <w:pPr>
              <w:suppressAutoHyphens/>
              <w:ind w:left="142"/>
              <w:rPr>
                <w:sz w:val="24"/>
                <w:szCs w:val="24"/>
              </w:rPr>
            </w:pPr>
          </w:p>
        </w:tc>
        <w:tc>
          <w:tcPr>
            <w:tcW w:w="1701" w:type="dxa"/>
            <w:vMerge/>
            <w:tcBorders>
              <w:left w:val="single" w:sz="4" w:space="0" w:color="auto"/>
              <w:right w:val="single" w:sz="4" w:space="0" w:color="auto"/>
            </w:tcBorders>
            <w:hideMark/>
          </w:tcPr>
          <w:p w:rsidR="003054E1" w:rsidRPr="00813FA3" w:rsidRDefault="003054E1" w:rsidP="001077E2">
            <w:pPr>
              <w:suppressAutoHyphens/>
              <w:ind w:left="125"/>
              <w:rPr>
                <w:sz w:val="24"/>
                <w:szCs w:val="24"/>
              </w:rPr>
            </w:pPr>
          </w:p>
        </w:tc>
        <w:tc>
          <w:tcPr>
            <w:tcW w:w="2413" w:type="dxa"/>
            <w:tcBorders>
              <w:top w:val="nil"/>
              <w:left w:val="nil"/>
              <w:bottom w:val="single" w:sz="4" w:space="0" w:color="auto"/>
              <w:right w:val="single" w:sz="4" w:space="0" w:color="auto"/>
            </w:tcBorders>
            <w:hideMark/>
          </w:tcPr>
          <w:p w:rsidR="003054E1" w:rsidRPr="00813FA3" w:rsidRDefault="003054E1" w:rsidP="001077E2">
            <w:pPr>
              <w:suppressAutoHyphens/>
              <w:ind w:left="142"/>
              <w:rPr>
                <w:sz w:val="24"/>
                <w:szCs w:val="24"/>
              </w:rPr>
            </w:pPr>
            <w:r w:rsidRPr="00813FA3">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3054E1" w:rsidRPr="00813FA3" w:rsidRDefault="0086550E" w:rsidP="001077E2">
            <w:pPr>
              <w:suppressAutoHyphens/>
              <w:jc w:val="center"/>
              <w:rPr>
                <w:bCs/>
                <w:sz w:val="24"/>
                <w:szCs w:val="24"/>
              </w:rPr>
            </w:pPr>
            <w:r>
              <w:rPr>
                <w:sz w:val="24"/>
                <w:szCs w:val="24"/>
              </w:rPr>
              <w:t>4055</w:t>
            </w:r>
            <w:r w:rsidR="00053833" w:rsidRPr="00813FA3">
              <w:rPr>
                <w:sz w:val="24"/>
                <w:szCs w:val="24"/>
              </w:rPr>
              <w:t>,4</w:t>
            </w:r>
          </w:p>
        </w:tc>
        <w:tc>
          <w:tcPr>
            <w:tcW w:w="709" w:type="dxa"/>
            <w:tcBorders>
              <w:top w:val="nil"/>
              <w:left w:val="single" w:sz="4" w:space="0" w:color="auto"/>
              <w:bottom w:val="single" w:sz="4" w:space="0" w:color="auto"/>
              <w:right w:val="single" w:sz="4" w:space="0" w:color="auto"/>
            </w:tcBorders>
            <w:hideMark/>
          </w:tcPr>
          <w:p w:rsidR="003054E1" w:rsidRPr="00813FA3" w:rsidRDefault="003054E1" w:rsidP="001077E2">
            <w:pPr>
              <w:suppressAutoHyphens/>
              <w:jc w:val="center"/>
              <w:rPr>
                <w:bCs/>
                <w:sz w:val="24"/>
                <w:szCs w:val="24"/>
              </w:rPr>
            </w:pPr>
            <w:r w:rsidRPr="00813FA3">
              <w:rPr>
                <w:bCs/>
                <w:sz w:val="24"/>
                <w:szCs w:val="24"/>
              </w:rPr>
              <w:t>1900,0</w:t>
            </w:r>
          </w:p>
        </w:tc>
        <w:tc>
          <w:tcPr>
            <w:tcW w:w="850" w:type="dxa"/>
            <w:tcBorders>
              <w:top w:val="nil"/>
              <w:left w:val="nil"/>
              <w:bottom w:val="single" w:sz="4" w:space="0" w:color="auto"/>
              <w:right w:val="single" w:sz="4" w:space="0" w:color="auto"/>
            </w:tcBorders>
            <w:hideMark/>
          </w:tcPr>
          <w:p w:rsidR="003054E1" w:rsidRPr="00813FA3" w:rsidRDefault="003054E1" w:rsidP="001077E2">
            <w:pPr>
              <w:suppressAutoHyphens/>
              <w:ind w:left="142"/>
              <w:jc w:val="center"/>
              <w:rPr>
                <w:bCs/>
                <w:sz w:val="24"/>
                <w:szCs w:val="24"/>
              </w:rPr>
            </w:pPr>
            <w:r w:rsidRPr="00813FA3">
              <w:rPr>
                <w:bCs/>
                <w:sz w:val="24"/>
                <w:szCs w:val="24"/>
              </w:rPr>
              <w:t>0,0</w:t>
            </w:r>
          </w:p>
        </w:tc>
        <w:tc>
          <w:tcPr>
            <w:tcW w:w="993" w:type="dxa"/>
            <w:tcBorders>
              <w:top w:val="nil"/>
              <w:left w:val="nil"/>
              <w:bottom w:val="single" w:sz="4" w:space="0" w:color="auto"/>
              <w:right w:val="single" w:sz="4" w:space="0" w:color="auto"/>
            </w:tcBorders>
            <w:hideMark/>
          </w:tcPr>
          <w:p w:rsidR="003054E1" w:rsidRPr="00813FA3" w:rsidRDefault="003054E1" w:rsidP="001077E2">
            <w:pPr>
              <w:suppressAutoHyphens/>
              <w:jc w:val="center"/>
              <w:rPr>
                <w:bCs/>
                <w:sz w:val="24"/>
                <w:szCs w:val="24"/>
              </w:rPr>
            </w:pPr>
            <w:r w:rsidRPr="00813FA3">
              <w:rPr>
                <w:bCs/>
                <w:sz w:val="24"/>
                <w:szCs w:val="24"/>
              </w:rPr>
              <w:t>113,7</w:t>
            </w:r>
          </w:p>
        </w:tc>
        <w:tc>
          <w:tcPr>
            <w:tcW w:w="850" w:type="dxa"/>
            <w:tcBorders>
              <w:top w:val="nil"/>
              <w:left w:val="nil"/>
              <w:bottom w:val="single" w:sz="4" w:space="0" w:color="auto"/>
              <w:right w:val="single" w:sz="4" w:space="0" w:color="auto"/>
            </w:tcBorders>
          </w:tcPr>
          <w:p w:rsidR="003054E1" w:rsidRPr="00813FA3" w:rsidRDefault="003054E1" w:rsidP="001077E2">
            <w:pPr>
              <w:suppressAutoHyphens/>
              <w:jc w:val="center"/>
              <w:rPr>
                <w:bCs/>
                <w:sz w:val="24"/>
                <w:szCs w:val="24"/>
              </w:rPr>
            </w:pPr>
            <w:r w:rsidRPr="00813FA3">
              <w:rPr>
                <w:bCs/>
                <w:sz w:val="24"/>
                <w:szCs w:val="24"/>
              </w:rPr>
              <w:t>271,8</w:t>
            </w: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bCs/>
                <w:sz w:val="24"/>
                <w:szCs w:val="24"/>
              </w:rPr>
            </w:pPr>
            <w:r w:rsidRPr="00813FA3">
              <w:rPr>
                <w:sz w:val="24"/>
                <w:szCs w:val="24"/>
              </w:rPr>
              <w:t>509,1</w:t>
            </w:r>
          </w:p>
        </w:tc>
        <w:tc>
          <w:tcPr>
            <w:tcW w:w="851" w:type="dxa"/>
            <w:tcBorders>
              <w:top w:val="nil"/>
              <w:left w:val="nil"/>
              <w:bottom w:val="single" w:sz="4" w:space="0" w:color="auto"/>
              <w:right w:val="single" w:sz="4" w:space="0" w:color="auto"/>
            </w:tcBorders>
          </w:tcPr>
          <w:p w:rsidR="003054E1" w:rsidRPr="00813FA3" w:rsidRDefault="00056321" w:rsidP="001077E2">
            <w:pPr>
              <w:suppressAutoHyphens/>
              <w:jc w:val="center"/>
              <w:rPr>
                <w:bCs/>
                <w:sz w:val="24"/>
                <w:szCs w:val="24"/>
              </w:rPr>
            </w:pPr>
            <w:r w:rsidRPr="00813FA3">
              <w:rPr>
                <w:bCs/>
                <w:sz w:val="24"/>
                <w:szCs w:val="24"/>
              </w:rPr>
              <w:t>560</w:t>
            </w:r>
            <w:r w:rsidR="003054E1" w:rsidRPr="00813FA3">
              <w:rPr>
                <w:bCs/>
                <w:sz w:val="24"/>
                <w:szCs w:val="24"/>
              </w:rPr>
              <w:t>,</w:t>
            </w:r>
            <w:r w:rsidRPr="00813FA3">
              <w:rPr>
                <w:bCs/>
                <w:sz w:val="24"/>
                <w:szCs w:val="24"/>
              </w:rPr>
              <w:t>8</w:t>
            </w:r>
          </w:p>
        </w:tc>
        <w:tc>
          <w:tcPr>
            <w:tcW w:w="851" w:type="dxa"/>
            <w:tcBorders>
              <w:top w:val="nil"/>
              <w:left w:val="nil"/>
              <w:bottom w:val="single" w:sz="4" w:space="0" w:color="auto"/>
              <w:right w:val="single" w:sz="4" w:space="0" w:color="auto"/>
            </w:tcBorders>
          </w:tcPr>
          <w:p w:rsidR="003054E1" w:rsidRPr="00813FA3" w:rsidRDefault="006718DC" w:rsidP="001077E2">
            <w:pPr>
              <w:suppressAutoHyphens/>
              <w:jc w:val="center"/>
              <w:rPr>
                <w:bCs/>
                <w:sz w:val="24"/>
                <w:szCs w:val="24"/>
              </w:rPr>
            </w:pPr>
            <w:r>
              <w:rPr>
                <w:sz w:val="24"/>
                <w:szCs w:val="24"/>
              </w:rPr>
              <w:t>700</w:t>
            </w:r>
            <w:r w:rsidR="00211EBF" w:rsidRPr="00813FA3">
              <w:rPr>
                <w:sz w:val="24"/>
                <w:szCs w:val="24"/>
              </w:rPr>
              <w:t>,0</w:t>
            </w:r>
          </w:p>
        </w:tc>
        <w:tc>
          <w:tcPr>
            <w:tcW w:w="850" w:type="dxa"/>
            <w:tcBorders>
              <w:top w:val="nil"/>
              <w:left w:val="nil"/>
              <w:bottom w:val="single" w:sz="4" w:space="0" w:color="auto"/>
              <w:right w:val="single" w:sz="4" w:space="0" w:color="auto"/>
            </w:tcBorders>
          </w:tcPr>
          <w:p w:rsidR="003054E1" w:rsidRPr="00813FA3" w:rsidRDefault="00EA6A4D" w:rsidP="001077E2">
            <w:pPr>
              <w:suppressAutoHyphens/>
              <w:jc w:val="center"/>
              <w:rPr>
                <w:sz w:val="24"/>
                <w:szCs w:val="24"/>
              </w:rPr>
            </w:pPr>
            <w:r>
              <w:rPr>
                <w:sz w:val="24"/>
                <w:szCs w:val="24"/>
              </w:rPr>
              <w:t>0</w:t>
            </w:r>
            <w:r w:rsidR="00211EBF" w:rsidRPr="00813FA3">
              <w:rPr>
                <w:sz w:val="24"/>
                <w:szCs w:val="24"/>
              </w:rPr>
              <w:t>,0</w:t>
            </w:r>
          </w:p>
        </w:tc>
        <w:tc>
          <w:tcPr>
            <w:tcW w:w="1134" w:type="dxa"/>
            <w:tcBorders>
              <w:top w:val="nil"/>
              <w:left w:val="nil"/>
              <w:bottom w:val="single" w:sz="4" w:space="0" w:color="auto"/>
              <w:right w:val="single" w:sz="4" w:space="0" w:color="auto"/>
            </w:tcBorders>
          </w:tcPr>
          <w:p w:rsidR="003054E1" w:rsidRPr="00813FA3" w:rsidRDefault="00EA6A4D" w:rsidP="001077E2">
            <w:pPr>
              <w:suppressAutoHyphens/>
              <w:jc w:val="center"/>
              <w:rPr>
                <w:sz w:val="24"/>
                <w:szCs w:val="24"/>
              </w:rPr>
            </w:pPr>
            <w:r>
              <w:rPr>
                <w:sz w:val="24"/>
                <w:szCs w:val="24"/>
              </w:rPr>
              <w:t>0</w:t>
            </w:r>
            <w:r w:rsidR="00211EBF" w:rsidRPr="00813FA3">
              <w:rPr>
                <w:sz w:val="24"/>
                <w:szCs w:val="24"/>
              </w:rPr>
              <w:t>,0</w:t>
            </w:r>
          </w:p>
        </w:tc>
      </w:tr>
      <w:tr w:rsidR="00257D71" w:rsidRPr="00813FA3" w:rsidTr="007B6F6F">
        <w:trPr>
          <w:trHeight w:val="572"/>
        </w:trPr>
        <w:tc>
          <w:tcPr>
            <w:tcW w:w="1558" w:type="dxa"/>
            <w:vMerge/>
            <w:tcBorders>
              <w:left w:val="single" w:sz="4" w:space="0" w:color="auto"/>
              <w:right w:val="single" w:sz="4" w:space="0" w:color="auto"/>
            </w:tcBorders>
            <w:hideMark/>
          </w:tcPr>
          <w:p w:rsidR="00257D71" w:rsidRPr="00813FA3" w:rsidRDefault="00257D71" w:rsidP="001077E2">
            <w:pPr>
              <w:suppressAutoHyphens/>
              <w:ind w:left="142"/>
              <w:rPr>
                <w:sz w:val="24"/>
                <w:szCs w:val="24"/>
              </w:rPr>
            </w:pPr>
          </w:p>
        </w:tc>
        <w:tc>
          <w:tcPr>
            <w:tcW w:w="1701" w:type="dxa"/>
            <w:vMerge/>
            <w:tcBorders>
              <w:left w:val="single" w:sz="4" w:space="0" w:color="auto"/>
              <w:right w:val="single" w:sz="4" w:space="0" w:color="auto"/>
            </w:tcBorders>
            <w:hideMark/>
          </w:tcPr>
          <w:p w:rsidR="00257D71" w:rsidRPr="00813FA3" w:rsidRDefault="00257D71" w:rsidP="001077E2">
            <w:pPr>
              <w:suppressAutoHyphens/>
              <w:ind w:left="125"/>
              <w:rPr>
                <w:sz w:val="24"/>
                <w:szCs w:val="24"/>
              </w:rPr>
            </w:pPr>
          </w:p>
        </w:tc>
        <w:tc>
          <w:tcPr>
            <w:tcW w:w="2413" w:type="dxa"/>
            <w:tcBorders>
              <w:top w:val="nil"/>
              <w:left w:val="nil"/>
              <w:bottom w:val="single" w:sz="4" w:space="0" w:color="auto"/>
              <w:right w:val="single" w:sz="4" w:space="0" w:color="auto"/>
            </w:tcBorders>
            <w:hideMark/>
          </w:tcPr>
          <w:p w:rsidR="00257D71" w:rsidRPr="00813FA3" w:rsidRDefault="00257D71" w:rsidP="001077E2">
            <w:pPr>
              <w:suppressAutoHyphens/>
              <w:ind w:left="142"/>
              <w:rPr>
                <w:sz w:val="24"/>
                <w:szCs w:val="24"/>
              </w:rPr>
            </w:pPr>
            <w:r w:rsidRPr="00813FA3">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257D71" w:rsidRPr="00813FA3" w:rsidRDefault="0086550E" w:rsidP="001077E2">
            <w:pPr>
              <w:suppressAutoHyphens/>
              <w:jc w:val="center"/>
              <w:rPr>
                <w:bCs/>
                <w:sz w:val="24"/>
                <w:szCs w:val="24"/>
              </w:rPr>
            </w:pPr>
            <w:r>
              <w:rPr>
                <w:sz w:val="24"/>
                <w:szCs w:val="24"/>
              </w:rPr>
              <w:t>43529,6</w:t>
            </w:r>
          </w:p>
        </w:tc>
        <w:tc>
          <w:tcPr>
            <w:tcW w:w="709" w:type="dxa"/>
            <w:tcBorders>
              <w:top w:val="nil"/>
              <w:left w:val="single" w:sz="4" w:space="0" w:color="auto"/>
              <w:bottom w:val="single" w:sz="4" w:space="0" w:color="auto"/>
              <w:right w:val="single" w:sz="4" w:space="0" w:color="auto"/>
            </w:tcBorders>
            <w:hideMark/>
          </w:tcPr>
          <w:p w:rsidR="00257D71" w:rsidRPr="00813FA3" w:rsidRDefault="00257D71" w:rsidP="001077E2">
            <w:pPr>
              <w:suppressAutoHyphens/>
              <w:jc w:val="center"/>
              <w:rPr>
                <w:bCs/>
                <w:sz w:val="24"/>
                <w:szCs w:val="24"/>
              </w:rPr>
            </w:pPr>
            <w:r w:rsidRPr="00813FA3">
              <w:rPr>
                <w:bCs/>
                <w:sz w:val="24"/>
                <w:szCs w:val="24"/>
              </w:rPr>
              <w:t>0,0</w:t>
            </w:r>
          </w:p>
        </w:tc>
        <w:tc>
          <w:tcPr>
            <w:tcW w:w="850" w:type="dxa"/>
            <w:tcBorders>
              <w:top w:val="nil"/>
              <w:left w:val="nil"/>
              <w:bottom w:val="single" w:sz="4" w:space="0" w:color="auto"/>
              <w:right w:val="single" w:sz="4" w:space="0" w:color="auto"/>
            </w:tcBorders>
            <w:hideMark/>
          </w:tcPr>
          <w:p w:rsidR="00257D71" w:rsidRPr="00813FA3" w:rsidRDefault="00257D71" w:rsidP="001077E2">
            <w:pPr>
              <w:suppressAutoHyphens/>
              <w:ind w:left="142"/>
              <w:jc w:val="center"/>
              <w:rPr>
                <w:bCs/>
                <w:sz w:val="24"/>
                <w:szCs w:val="24"/>
              </w:rPr>
            </w:pPr>
            <w:r w:rsidRPr="00813FA3">
              <w:rPr>
                <w:bCs/>
                <w:sz w:val="24"/>
                <w:szCs w:val="24"/>
              </w:rPr>
              <w:t>0,0</w:t>
            </w:r>
          </w:p>
        </w:tc>
        <w:tc>
          <w:tcPr>
            <w:tcW w:w="993" w:type="dxa"/>
            <w:tcBorders>
              <w:top w:val="nil"/>
              <w:left w:val="nil"/>
              <w:bottom w:val="single" w:sz="4" w:space="0" w:color="auto"/>
              <w:right w:val="single" w:sz="4" w:space="0" w:color="auto"/>
            </w:tcBorders>
            <w:hideMark/>
          </w:tcPr>
          <w:p w:rsidR="00257D71" w:rsidRPr="00813FA3" w:rsidRDefault="00257D71" w:rsidP="001077E2">
            <w:pPr>
              <w:suppressAutoHyphens/>
              <w:jc w:val="center"/>
              <w:rPr>
                <w:bCs/>
                <w:sz w:val="24"/>
                <w:szCs w:val="24"/>
              </w:rPr>
            </w:pPr>
            <w:r w:rsidRPr="00813FA3">
              <w:rPr>
                <w:bCs/>
                <w:sz w:val="24"/>
                <w:szCs w:val="24"/>
              </w:rPr>
              <w:t>254,3</w:t>
            </w:r>
          </w:p>
        </w:tc>
        <w:tc>
          <w:tcPr>
            <w:tcW w:w="850" w:type="dxa"/>
            <w:tcBorders>
              <w:top w:val="nil"/>
              <w:left w:val="nil"/>
              <w:bottom w:val="single" w:sz="4" w:space="0" w:color="auto"/>
              <w:right w:val="single" w:sz="4" w:space="0" w:color="auto"/>
            </w:tcBorders>
          </w:tcPr>
          <w:p w:rsidR="00257D71" w:rsidRPr="00813FA3" w:rsidRDefault="00257D71" w:rsidP="001077E2">
            <w:pPr>
              <w:suppressAutoHyphens/>
              <w:jc w:val="center"/>
              <w:rPr>
                <w:bCs/>
                <w:sz w:val="24"/>
                <w:szCs w:val="24"/>
              </w:rPr>
            </w:pPr>
            <w:r w:rsidRPr="00813FA3">
              <w:rPr>
                <w:bCs/>
                <w:sz w:val="24"/>
                <w:szCs w:val="24"/>
              </w:rPr>
              <w:t>0,0</w:t>
            </w:r>
          </w:p>
        </w:tc>
        <w:tc>
          <w:tcPr>
            <w:tcW w:w="851" w:type="dxa"/>
            <w:tcBorders>
              <w:top w:val="nil"/>
              <w:left w:val="nil"/>
              <w:bottom w:val="single" w:sz="4" w:space="0" w:color="auto"/>
              <w:right w:val="single" w:sz="4" w:space="0" w:color="auto"/>
            </w:tcBorders>
          </w:tcPr>
          <w:p w:rsidR="00257D71" w:rsidRPr="00813FA3" w:rsidRDefault="00257D71" w:rsidP="001077E2">
            <w:pPr>
              <w:suppressAutoHyphens/>
              <w:jc w:val="center"/>
              <w:rPr>
                <w:bCs/>
                <w:sz w:val="24"/>
                <w:szCs w:val="24"/>
              </w:rPr>
            </w:pPr>
            <w:r w:rsidRPr="00813FA3">
              <w:rPr>
                <w:bCs/>
                <w:sz w:val="24"/>
                <w:szCs w:val="24"/>
              </w:rPr>
              <w:t>18920,0</w:t>
            </w:r>
          </w:p>
        </w:tc>
        <w:tc>
          <w:tcPr>
            <w:tcW w:w="851" w:type="dxa"/>
            <w:tcBorders>
              <w:top w:val="nil"/>
              <w:left w:val="nil"/>
              <w:bottom w:val="single" w:sz="4" w:space="0" w:color="auto"/>
              <w:right w:val="single" w:sz="4" w:space="0" w:color="auto"/>
            </w:tcBorders>
          </w:tcPr>
          <w:p w:rsidR="00257D71" w:rsidRPr="00813FA3" w:rsidRDefault="0086550E" w:rsidP="001077E2">
            <w:pPr>
              <w:suppressAutoHyphens/>
              <w:jc w:val="center"/>
              <w:rPr>
                <w:bCs/>
                <w:sz w:val="24"/>
                <w:szCs w:val="24"/>
              </w:rPr>
            </w:pPr>
            <w:r>
              <w:rPr>
                <w:bCs/>
                <w:sz w:val="24"/>
                <w:szCs w:val="24"/>
              </w:rPr>
              <w:t>7012</w:t>
            </w:r>
            <w:r w:rsidR="00257D71" w:rsidRPr="00813FA3">
              <w:rPr>
                <w:bCs/>
                <w:sz w:val="24"/>
                <w:szCs w:val="24"/>
              </w:rPr>
              <w:t>,</w:t>
            </w:r>
            <w:r>
              <w:rPr>
                <w:bCs/>
                <w:sz w:val="24"/>
                <w:szCs w:val="24"/>
              </w:rPr>
              <w:t>6</w:t>
            </w:r>
          </w:p>
        </w:tc>
        <w:tc>
          <w:tcPr>
            <w:tcW w:w="851" w:type="dxa"/>
            <w:tcBorders>
              <w:top w:val="nil"/>
              <w:left w:val="nil"/>
              <w:bottom w:val="single" w:sz="4" w:space="0" w:color="auto"/>
              <w:right w:val="single" w:sz="4" w:space="0" w:color="auto"/>
            </w:tcBorders>
          </w:tcPr>
          <w:p w:rsidR="00257D71" w:rsidRPr="00813FA3" w:rsidRDefault="004717C8" w:rsidP="001077E2">
            <w:pPr>
              <w:suppressAutoHyphens/>
              <w:jc w:val="center"/>
              <w:rPr>
                <w:bCs/>
                <w:sz w:val="24"/>
                <w:szCs w:val="24"/>
              </w:rPr>
            </w:pPr>
            <w:r>
              <w:rPr>
                <w:sz w:val="24"/>
                <w:szCs w:val="24"/>
              </w:rPr>
              <w:t>6180</w:t>
            </w:r>
            <w:r w:rsidR="003F49C0" w:rsidRPr="00813FA3">
              <w:rPr>
                <w:sz w:val="24"/>
                <w:szCs w:val="24"/>
              </w:rPr>
              <w:t>,</w:t>
            </w:r>
            <w:r w:rsidR="0086550E">
              <w:rPr>
                <w:sz w:val="24"/>
                <w:szCs w:val="24"/>
              </w:rPr>
              <w:t>9</w:t>
            </w:r>
          </w:p>
        </w:tc>
        <w:tc>
          <w:tcPr>
            <w:tcW w:w="850" w:type="dxa"/>
            <w:tcBorders>
              <w:top w:val="nil"/>
              <w:left w:val="nil"/>
              <w:bottom w:val="single" w:sz="4" w:space="0" w:color="auto"/>
              <w:right w:val="single" w:sz="4" w:space="0" w:color="auto"/>
            </w:tcBorders>
          </w:tcPr>
          <w:p w:rsidR="00257D71" w:rsidRPr="00813FA3" w:rsidRDefault="004717C8" w:rsidP="001077E2">
            <w:pPr>
              <w:suppressAutoHyphens/>
              <w:jc w:val="center"/>
              <w:rPr>
                <w:sz w:val="24"/>
                <w:szCs w:val="24"/>
              </w:rPr>
            </w:pPr>
            <w:r>
              <w:rPr>
                <w:sz w:val="24"/>
                <w:szCs w:val="24"/>
              </w:rPr>
              <w:t>5580</w:t>
            </w:r>
            <w:r w:rsidR="003F49C0" w:rsidRPr="00813FA3">
              <w:rPr>
                <w:sz w:val="24"/>
                <w:szCs w:val="24"/>
              </w:rPr>
              <w:t>,</w:t>
            </w:r>
            <w:r w:rsidR="0086550E">
              <w:rPr>
                <w:sz w:val="24"/>
                <w:szCs w:val="24"/>
              </w:rPr>
              <w:t>9</w:t>
            </w:r>
          </w:p>
        </w:tc>
        <w:tc>
          <w:tcPr>
            <w:tcW w:w="1134" w:type="dxa"/>
            <w:tcBorders>
              <w:top w:val="nil"/>
              <w:left w:val="nil"/>
              <w:bottom w:val="single" w:sz="4" w:space="0" w:color="auto"/>
              <w:right w:val="single" w:sz="4" w:space="0" w:color="auto"/>
            </w:tcBorders>
          </w:tcPr>
          <w:p w:rsidR="00257D71" w:rsidRPr="00813FA3" w:rsidRDefault="004717C8" w:rsidP="001077E2">
            <w:pPr>
              <w:suppressAutoHyphens/>
              <w:jc w:val="center"/>
              <w:rPr>
                <w:sz w:val="24"/>
                <w:szCs w:val="24"/>
              </w:rPr>
            </w:pPr>
            <w:r>
              <w:rPr>
                <w:sz w:val="24"/>
                <w:szCs w:val="24"/>
              </w:rPr>
              <w:t>5580</w:t>
            </w:r>
            <w:r w:rsidRPr="00813FA3">
              <w:rPr>
                <w:sz w:val="24"/>
                <w:szCs w:val="24"/>
              </w:rPr>
              <w:t>,</w:t>
            </w:r>
            <w:r w:rsidR="0086550E">
              <w:rPr>
                <w:sz w:val="24"/>
                <w:szCs w:val="24"/>
              </w:rPr>
              <w:t>9</w:t>
            </w:r>
          </w:p>
        </w:tc>
      </w:tr>
      <w:tr w:rsidR="003054E1" w:rsidRPr="00813FA3" w:rsidTr="007B6F6F">
        <w:trPr>
          <w:trHeight w:val="572"/>
        </w:trPr>
        <w:tc>
          <w:tcPr>
            <w:tcW w:w="1558" w:type="dxa"/>
            <w:vMerge/>
            <w:tcBorders>
              <w:left w:val="single" w:sz="4" w:space="0" w:color="auto"/>
              <w:bottom w:val="single" w:sz="4" w:space="0" w:color="auto"/>
              <w:right w:val="single" w:sz="4" w:space="0" w:color="auto"/>
            </w:tcBorders>
            <w:hideMark/>
          </w:tcPr>
          <w:p w:rsidR="003054E1" w:rsidRPr="00813FA3" w:rsidRDefault="003054E1" w:rsidP="001077E2">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3054E1" w:rsidRPr="00813FA3" w:rsidRDefault="003054E1" w:rsidP="001077E2">
            <w:pPr>
              <w:suppressAutoHyphens/>
              <w:ind w:left="125"/>
              <w:rPr>
                <w:sz w:val="24"/>
                <w:szCs w:val="24"/>
              </w:rPr>
            </w:pPr>
          </w:p>
        </w:tc>
        <w:tc>
          <w:tcPr>
            <w:tcW w:w="2413" w:type="dxa"/>
            <w:tcBorders>
              <w:top w:val="nil"/>
              <w:left w:val="nil"/>
              <w:bottom w:val="single" w:sz="4" w:space="0" w:color="auto"/>
              <w:right w:val="single" w:sz="4" w:space="0" w:color="auto"/>
            </w:tcBorders>
            <w:hideMark/>
          </w:tcPr>
          <w:p w:rsidR="003054E1" w:rsidRPr="00813FA3" w:rsidRDefault="003054E1" w:rsidP="001077E2">
            <w:pPr>
              <w:suppressAutoHyphens/>
              <w:ind w:left="142"/>
              <w:rPr>
                <w:sz w:val="24"/>
                <w:szCs w:val="24"/>
              </w:rPr>
            </w:pPr>
            <w:r w:rsidRPr="00813FA3">
              <w:rPr>
                <w:sz w:val="24"/>
                <w:szCs w:val="24"/>
              </w:rPr>
              <w:t xml:space="preserve">Управление культуры администрации муниципального района  «Ижемский» </w:t>
            </w:r>
          </w:p>
        </w:tc>
        <w:tc>
          <w:tcPr>
            <w:tcW w:w="850"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jc w:val="center"/>
              <w:rPr>
                <w:bCs/>
                <w:sz w:val="24"/>
                <w:szCs w:val="24"/>
              </w:rPr>
            </w:pPr>
            <w:r w:rsidRPr="00813FA3">
              <w:rPr>
                <w:bCs/>
                <w:sz w:val="24"/>
                <w:szCs w:val="24"/>
              </w:rPr>
              <w:t>1</w:t>
            </w:r>
            <w:r w:rsidR="007246C2">
              <w:rPr>
                <w:bCs/>
                <w:sz w:val="24"/>
                <w:szCs w:val="24"/>
              </w:rPr>
              <w:t>661</w:t>
            </w:r>
            <w:r w:rsidRPr="00813FA3">
              <w:rPr>
                <w:bCs/>
                <w:sz w:val="24"/>
                <w:szCs w:val="24"/>
              </w:rPr>
              <w:t>,</w:t>
            </w:r>
            <w:r w:rsidR="007246C2">
              <w:rPr>
                <w:bCs/>
                <w:sz w:val="24"/>
                <w:szCs w:val="24"/>
              </w:rPr>
              <w:t>5</w:t>
            </w:r>
          </w:p>
        </w:tc>
        <w:tc>
          <w:tcPr>
            <w:tcW w:w="709" w:type="dxa"/>
            <w:tcBorders>
              <w:top w:val="nil"/>
              <w:left w:val="single" w:sz="4" w:space="0" w:color="auto"/>
              <w:bottom w:val="single" w:sz="4" w:space="0" w:color="auto"/>
              <w:right w:val="single" w:sz="4" w:space="0" w:color="auto"/>
            </w:tcBorders>
            <w:hideMark/>
          </w:tcPr>
          <w:p w:rsidR="003054E1" w:rsidRPr="00813FA3" w:rsidRDefault="003054E1" w:rsidP="001077E2">
            <w:pPr>
              <w:suppressAutoHyphens/>
              <w:jc w:val="center"/>
              <w:rPr>
                <w:bCs/>
                <w:sz w:val="24"/>
                <w:szCs w:val="24"/>
                <w:lang w:eastAsia="en-US"/>
              </w:rPr>
            </w:pPr>
            <w:r w:rsidRPr="00813FA3">
              <w:rPr>
                <w:bCs/>
                <w:sz w:val="24"/>
                <w:szCs w:val="24"/>
              </w:rPr>
              <w:t>0,0</w:t>
            </w:r>
          </w:p>
        </w:tc>
        <w:tc>
          <w:tcPr>
            <w:tcW w:w="850" w:type="dxa"/>
            <w:tcBorders>
              <w:top w:val="nil"/>
              <w:left w:val="nil"/>
              <w:bottom w:val="single" w:sz="4" w:space="0" w:color="auto"/>
              <w:right w:val="single" w:sz="4" w:space="0" w:color="auto"/>
            </w:tcBorders>
            <w:hideMark/>
          </w:tcPr>
          <w:p w:rsidR="003054E1" w:rsidRPr="00813FA3" w:rsidRDefault="003054E1" w:rsidP="001077E2">
            <w:pPr>
              <w:suppressAutoHyphens/>
              <w:ind w:left="142"/>
              <w:jc w:val="center"/>
              <w:rPr>
                <w:bCs/>
                <w:sz w:val="24"/>
                <w:szCs w:val="24"/>
                <w:lang w:eastAsia="en-US"/>
              </w:rPr>
            </w:pPr>
            <w:r w:rsidRPr="00813FA3">
              <w:rPr>
                <w:bCs/>
                <w:sz w:val="24"/>
                <w:szCs w:val="24"/>
              </w:rPr>
              <w:t>0,0</w:t>
            </w:r>
          </w:p>
        </w:tc>
        <w:tc>
          <w:tcPr>
            <w:tcW w:w="993" w:type="dxa"/>
            <w:tcBorders>
              <w:top w:val="nil"/>
              <w:left w:val="nil"/>
              <w:bottom w:val="single" w:sz="4" w:space="0" w:color="auto"/>
              <w:right w:val="single" w:sz="4" w:space="0" w:color="auto"/>
            </w:tcBorders>
            <w:hideMark/>
          </w:tcPr>
          <w:p w:rsidR="003054E1" w:rsidRPr="00813FA3" w:rsidRDefault="003054E1" w:rsidP="001077E2">
            <w:pPr>
              <w:suppressAutoHyphens/>
              <w:jc w:val="center"/>
              <w:rPr>
                <w:bCs/>
                <w:sz w:val="24"/>
                <w:szCs w:val="24"/>
                <w:lang w:eastAsia="en-US"/>
              </w:rPr>
            </w:pPr>
            <w:r w:rsidRPr="00813FA3">
              <w:rPr>
                <w:bCs/>
                <w:sz w:val="24"/>
                <w:szCs w:val="24"/>
                <w:lang w:eastAsia="en-US"/>
              </w:rPr>
              <w:t>171,0</w:t>
            </w:r>
          </w:p>
        </w:tc>
        <w:tc>
          <w:tcPr>
            <w:tcW w:w="850" w:type="dxa"/>
            <w:tcBorders>
              <w:top w:val="nil"/>
              <w:left w:val="nil"/>
              <w:bottom w:val="single" w:sz="4" w:space="0" w:color="auto"/>
              <w:right w:val="single" w:sz="4" w:space="0" w:color="auto"/>
            </w:tcBorders>
          </w:tcPr>
          <w:p w:rsidR="003054E1" w:rsidRPr="00813FA3" w:rsidRDefault="003054E1" w:rsidP="001077E2">
            <w:pPr>
              <w:suppressAutoHyphens/>
              <w:jc w:val="center"/>
              <w:rPr>
                <w:bCs/>
                <w:sz w:val="24"/>
                <w:szCs w:val="24"/>
              </w:rPr>
            </w:pPr>
            <w:r w:rsidRPr="00813FA3">
              <w:rPr>
                <w:bCs/>
                <w:sz w:val="24"/>
                <w:szCs w:val="24"/>
              </w:rPr>
              <w:t>171,0</w:t>
            </w: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bCs/>
                <w:sz w:val="24"/>
                <w:szCs w:val="24"/>
              </w:rPr>
            </w:pPr>
            <w:r w:rsidRPr="00813FA3">
              <w:rPr>
                <w:bCs/>
                <w:sz w:val="24"/>
                <w:szCs w:val="24"/>
              </w:rPr>
              <w:t>128,0</w:t>
            </w:r>
          </w:p>
        </w:tc>
        <w:tc>
          <w:tcPr>
            <w:tcW w:w="851" w:type="dxa"/>
            <w:tcBorders>
              <w:top w:val="nil"/>
              <w:left w:val="nil"/>
              <w:bottom w:val="single" w:sz="4" w:space="0" w:color="auto"/>
              <w:right w:val="single" w:sz="4" w:space="0" w:color="auto"/>
            </w:tcBorders>
          </w:tcPr>
          <w:p w:rsidR="003054E1" w:rsidRPr="00813FA3" w:rsidRDefault="003054E1" w:rsidP="001077E2">
            <w:pPr>
              <w:suppressAutoHyphens/>
              <w:jc w:val="center"/>
              <w:rPr>
                <w:bCs/>
                <w:sz w:val="24"/>
                <w:szCs w:val="24"/>
              </w:rPr>
            </w:pPr>
            <w:r w:rsidRPr="00813FA3">
              <w:rPr>
                <w:bCs/>
                <w:sz w:val="24"/>
                <w:szCs w:val="24"/>
              </w:rPr>
              <w:t>528,0</w:t>
            </w:r>
          </w:p>
        </w:tc>
        <w:tc>
          <w:tcPr>
            <w:tcW w:w="851" w:type="dxa"/>
            <w:tcBorders>
              <w:top w:val="nil"/>
              <w:left w:val="nil"/>
              <w:bottom w:val="single" w:sz="4" w:space="0" w:color="auto"/>
              <w:right w:val="single" w:sz="4" w:space="0" w:color="auto"/>
            </w:tcBorders>
          </w:tcPr>
          <w:p w:rsidR="003054E1" w:rsidRPr="00813FA3" w:rsidRDefault="007246C2" w:rsidP="001077E2">
            <w:pPr>
              <w:suppressAutoHyphens/>
              <w:jc w:val="center"/>
              <w:rPr>
                <w:bCs/>
                <w:sz w:val="24"/>
                <w:szCs w:val="24"/>
              </w:rPr>
            </w:pPr>
            <w:r>
              <w:rPr>
                <w:sz w:val="24"/>
                <w:szCs w:val="24"/>
              </w:rPr>
              <w:t>612</w:t>
            </w:r>
            <w:r w:rsidR="003054E1" w:rsidRPr="00813FA3">
              <w:rPr>
                <w:sz w:val="24"/>
                <w:szCs w:val="24"/>
              </w:rPr>
              <w:t>,</w:t>
            </w:r>
            <w:r>
              <w:rPr>
                <w:sz w:val="24"/>
                <w:szCs w:val="24"/>
              </w:rPr>
              <w:t>7</w:t>
            </w:r>
          </w:p>
        </w:tc>
        <w:tc>
          <w:tcPr>
            <w:tcW w:w="850"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25,4</w:t>
            </w:r>
          </w:p>
        </w:tc>
        <w:tc>
          <w:tcPr>
            <w:tcW w:w="1134" w:type="dxa"/>
            <w:tcBorders>
              <w:top w:val="nil"/>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25,4</w:t>
            </w:r>
          </w:p>
        </w:tc>
      </w:tr>
      <w:tr w:rsidR="003054E1" w:rsidRPr="00813FA3" w:rsidTr="007B6F6F">
        <w:trPr>
          <w:trHeight w:val="572"/>
        </w:trPr>
        <w:tc>
          <w:tcPr>
            <w:tcW w:w="1558" w:type="dxa"/>
            <w:vMerge/>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ind w:left="142"/>
              <w:rPr>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ind w:left="125"/>
              <w:rPr>
                <w:sz w:val="24"/>
                <w:szCs w:val="24"/>
              </w:rPr>
            </w:pPr>
          </w:p>
        </w:tc>
        <w:tc>
          <w:tcPr>
            <w:tcW w:w="2413"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ind w:left="142"/>
              <w:rPr>
                <w:sz w:val="24"/>
                <w:szCs w:val="24"/>
              </w:rPr>
            </w:pPr>
            <w:r w:rsidRPr="00813FA3">
              <w:rPr>
                <w:sz w:val="24"/>
                <w:szCs w:val="24"/>
              </w:rPr>
              <w:t>Отдел физической культуры</w:t>
            </w:r>
            <w:r w:rsidR="00682204">
              <w:rPr>
                <w:sz w:val="24"/>
                <w:szCs w:val="24"/>
              </w:rPr>
              <w:t xml:space="preserve"> и</w:t>
            </w:r>
            <w:r w:rsidRPr="00813FA3">
              <w:rPr>
                <w:sz w:val="24"/>
                <w:szCs w:val="24"/>
              </w:rPr>
              <w:t xml:space="preserve">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100,0</w:t>
            </w:r>
          </w:p>
        </w:tc>
        <w:tc>
          <w:tcPr>
            <w:tcW w:w="709" w:type="dxa"/>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100,0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r>
      <w:tr w:rsidR="008A5135" w:rsidRPr="00813FA3" w:rsidTr="007B6F6F">
        <w:trPr>
          <w:trHeight w:val="1265"/>
        </w:trPr>
        <w:tc>
          <w:tcPr>
            <w:tcW w:w="1558" w:type="dxa"/>
            <w:tcBorders>
              <w:top w:val="single" w:sz="4" w:space="0" w:color="auto"/>
              <w:left w:val="single" w:sz="4" w:space="0" w:color="auto"/>
              <w:bottom w:val="single" w:sz="4" w:space="0" w:color="auto"/>
              <w:right w:val="single" w:sz="4" w:space="0" w:color="auto"/>
            </w:tcBorders>
            <w:hideMark/>
          </w:tcPr>
          <w:p w:rsidR="008A5135" w:rsidRPr="00813FA3" w:rsidRDefault="008A5135" w:rsidP="001077E2">
            <w:pPr>
              <w:suppressAutoHyphens/>
              <w:ind w:left="142"/>
              <w:rPr>
                <w:sz w:val="24"/>
                <w:szCs w:val="24"/>
              </w:rPr>
            </w:pPr>
            <w:r w:rsidRPr="00813FA3">
              <w:rPr>
                <w:sz w:val="24"/>
                <w:szCs w:val="24"/>
              </w:rPr>
              <w:t>Подпрограмма 1</w:t>
            </w:r>
          </w:p>
        </w:tc>
        <w:tc>
          <w:tcPr>
            <w:tcW w:w="1701" w:type="dxa"/>
            <w:tcBorders>
              <w:top w:val="single" w:sz="4" w:space="0" w:color="auto"/>
              <w:left w:val="single" w:sz="4" w:space="0" w:color="auto"/>
              <w:bottom w:val="single" w:sz="4" w:space="0" w:color="auto"/>
              <w:right w:val="single" w:sz="4" w:space="0" w:color="auto"/>
            </w:tcBorders>
            <w:hideMark/>
          </w:tcPr>
          <w:p w:rsidR="008A5135" w:rsidRPr="00813FA3" w:rsidRDefault="008A5135" w:rsidP="001077E2">
            <w:pPr>
              <w:suppressAutoHyphens/>
              <w:ind w:left="125" w:right="142"/>
              <w:rPr>
                <w:sz w:val="24"/>
                <w:szCs w:val="24"/>
              </w:rPr>
            </w:pPr>
            <w:r w:rsidRPr="00813FA3">
              <w:rPr>
                <w:sz w:val="24"/>
                <w:szCs w:val="24"/>
              </w:rPr>
              <w:t>Повышение пожарной безопасности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8A5135" w:rsidRPr="00813FA3" w:rsidRDefault="008A5135" w:rsidP="001077E2">
            <w:pPr>
              <w:suppressAutoHyphens/>
              <w:ind w:left="142"/>
              <w:rPr>
                <w:sz w:val="24"/>
                <w:szCs w:val="24"/>
              </w:rPr>
            </w:pPr>
            <w:r w:rsidRPr="00813FA3">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8A5135" w:rsidRPr="00813FA3" w:rsidRDefault="008A5135" w:rsidP="001077E2">
            <w:pPr>
              <w:suppressAutoHyphens/>
              <w:jc w:val="center"/>
              <w:rPr>
                <w:bCs/>
                <w:sz w:val="24"/>
                <w:szCs w:val="24"/>
              </w:rPr>
            </w:pPr>
            <w:r w:rsidRPr="00813FA3">
              <w:rPr>
                <w:bCs/>
                <w:sz w:val="24"/>
                <w:szCs w:val="24"/>
              </w:rPr>
              <w:t>3</w:t>
            </w:r>
            <w:r w:rsidR="005B3B0E">
              <w:rPr>
                <w:bCs/>
                <w:sz w:val="24"/>
                <w:szCs w:val="24"/>
              </w:rPr>
              <w:t>655</w:t>
            </w:r>
            <w:r w:rsidRPr="00813FA3">
              <w:rPr>
                <w:bCs/>
                <w:sz w:val="24"/>
                <w:szCs w:val="24"/>
              </w:rPr>
              <w:t>,</w:t>
            </w:r>
            <w:r w:rsidR="005B3B0E">
              <w:rPr>
                <w:bCs/>
                <w:sz w:val="24"/>
                <w:szCs w:val="24"/>
              </w:rPr>
              <w:t>4</w:t>
            </w:r>
          </w:p>
        </w:tc>
        <w:tc>
          <w:tcPr>
            <w:tcW w:w="709" w:type="dxa"/>
            <w:tcBorders>
              <w:top w:val="single" w:sz="4" w:space="0" w:color="auto"/>
              <w:left w:val="single" w:sz="4" w:space="0" w:color="auto"/>
              <w:bottom w:val="single" w:sz="4" w:space="0" w:color="auto"/>
              <w:right w:val="single" w:sz="4" w:space="0" w:color="auto"/>
            </w:tcBorders>
            <w:noWrap/>
            <w:hideMark/>
          </w:tcPr>
          <w:p w:rsidR="008A5135" w:rsidRPr="00813FA3" w:rsidRDefault="008A5135" w:rsidP="001077E2">
            <w:pPr>
              <w:suppressAutoHyphens/>
              <w:jc w:val="center"/>
              <w:rPr>
                <w:bCs/>
                <w:sz w:val="24"/>
                <w:szCs w:val="24"/>
                <w:lang w:eastAsia="en-US"/>
              </w:rPr>
            </w:pPr>
            <w:r w:rsidRPr="00813FA3">
              <w:rPr>
                <w:bCs/>
                <w:sz w:val="24"/>
                <w:szCs w:val="24"/>
              </w:rPr>
              <w:t>1900,0</w:t>
            </w:r>
          </w:p>
        </w:tc>
        <w:tc>
          <w:tcPr>
            <w:tcW w:w="850" w:type="dxa"/>
            <w:tcBorders>
              <w:top w:val="single" w:sz="4" w:space="0" w:color="auto"/>
              <w:left w:val="nil"/>
              <w:bottom w:val="single" w:sz="4" w:space="0" w:color="auto"/>
              <w:right w:val="single" w:sz="4" w:space="0" w:color="auto"/>
            </w:tcBorders>
            <w:noWrap/>
            <w:hideMark/>
          </w:tcPr>
          <w:p w:rsidR="008A5135" w:rsidRPr="00813FA3" w:rsidRDefault="008A5135" w:rsidP="001077E2">
            <w:pPr>
              <w:suppressAutoHyphens/>
              <w:ind w:left="142"/>
              <w:jc w:val="center"/>
              <w:rPr>
                <w:bCs/>
                <w:sz w:val="24"/>
                <w:szCs w:val="24"/>
                <w:lang w:eastAsia="en-US"/>
              </w:rPr>
            </w:pPr>
            <w:r w:rsidRPr="00813FA3">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8A5135" w:rsidRPr="00813FA3" w:rsidRDefault="008A5135" w:rsidP="001077E2">
            <w:pPr>
              <w:suppressAutoHyphens/>
              <w:jc w:val="center"/>
              <w:rPr>
                <w:bCs/>
                <w:sz w:val="24"/>
                <w:szCs w:val="24"/>
                <w:lang w:eastAsia="en-US"/>
              </w:rPr>
            </w:pPr>
            <w:r w:rsidRPr="00813FA3">
              <w:rPr>
                <w:bCs/>
                <w:sz w:val="24"/>
                <w:szCs w:val="24"/>
              </w:rPr>
              <w:t>113,7</w:t>
            </w:r>
          </w:p>
        </w:tc>
        <w:tc>
          <w:tcPr>
            <w:tcW w:w="850"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bCs/>
                <w:sz w:val="24"/>
                <w:szCs w:val="24"/>
              </w:rPr>
            </w:pPr>
            <w:r w:rsidRPr="00813FA3">
              <w:rPr>
                <w:bCs/>
                <w:sz w:val="24"/>
                <w:szCs w:val="24"/>
              </w:rPr>
              <w:t>71,8</w:t>
            </w:r>
          </w:p>
        </w:tc>
        <w:tc>
          <w:tcPr>
            <w:tcW w:w="851"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bCs/>
                <w:sz w:val="24"/>
                <w:szCs w:val="24"/>
              </w:rPr>
            </w:pPr>
            <w:r w:rsidRPr="00813FA3">
              <w:rPr>
                <w:bCs/>
                <w:sz w:val="24"/>
                <w:szCs w:val="24"/>
              </w:rPr>
              <w:t>309,1</w:t>
            </w:r>
          </w:p>
        </w:tc>
        <w:tc>
          <w:tcPr>
            <w:tcW w:w="851"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bCs/>
                <w:sz w:val="24"/>
                <w:szCs w:val="24"/>
              </w:rPr>
            </w:pPr>
            <w:r w:rsidRPr="00813FA3">
              <w:rPr>
                <w:sz w:val="24"/>
                <w:szCs w:val="24"/>
              </w:rPr>
              <w:t>560,8</w:t>
            </w:r>
          </w:p>
        </w:tc>
        <w:tc>
          <w:tcPr>
            <w:tcW w:w="851" w:type="dxa"/>
            <w:tcBorders>
              <w:top w:val="single" w:sz="4" w:space="0" w:color="auto"/>
              <w:left w:val="nil"/>
              <w:bottom w:val="single" w:sz="4" w:space="0" w:color="auto"/>
              <w:right w:val="single" w:sz="4" w:space="0" w:color="auto"/>
            </w:tcBorders>
          </w:tcPr>
          <w:p w:rsidR="008A5135" w:rsidRPr="00813FA3" w:rsidRDefault="00C05104" w:rsidP="001077E2">
            <w:pPr>
              <w:suppressAutoHyphens/>
              <w:jc w:val="center"/>
              <w:rPr>
                <w:sz w:val="24"/>
                <w:szCs w:val="24"/>
              </w:rPr>
            </w:pPr>
            <w:r w:rsidRPr="00813FA3">
              <w:rPr>
                <w:sz w:val="24"/>
                <w:szCs w:val="24"/>
              </w:rPr>
              <w:t>700</w:t>
            </w:r>
            <w:r w:rsidR="008A5135" w:rsidRPr="00813FA3">
              <w:rPr>
                <w:sz w:val="24"/>
                <w:szCs w:val="24"/>
              </w:rPr>
              <w:t>,0</w:t>
            </w:r>
          </w:p>
        </w:tc>
        <w:tc>
          <w:tcPr>
            <w:tcW w:w="850"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sz w:val="24"/>
                <w:szCs w:val="24"/>
              </w:rPr>
            </w:pPr>
            <w:r w:rsidRPr="00813FA3">
              <w:rPr>
                <w:sz w:val="24"/>
                <w:szCs w:val="24"/>
              </w:rPr>
              <w:t>0,0</w:t>
            </w:r>
          </w:p>
        </w:tc>
      </w:tr>
      <w:tr w:rsidR="008A5135" w:rsidRPr="00813FA3" w:rsidTr="007B6F6F">
        <w:trPr>
          <w:trHeight w:val="2825"/>
        </w:trPr>
        <w:tc>
          <w:tcPr>
            <w:tcW w:w="1558" w:type="dxa"/>
            <w:tcBorders>
              <w:top w:val="single" w:sz="4" w:space="0" w:color="auto"/>
              <w:left w:val="single" w:sz="4" w:space="0" w:color="auto"/>
              <w:bottom w:val="single" w:sz="4" w:space="0" w:color="auto"/>
              <w:right w:val="single" w:sz="4" w:space="0" w:color="auto"/>
            </w:tcBorders>
            <w:hideMark/>
          </w:tcPr>
          <w:p w:rsidR="008A5135" w:rsidRPr="00813FA3" w:rsidRDefault="008A5135" w:rsidP="001077E2">
            <w:pPr>
              <w:suppressAutoHyphens/>
              <w:ind w:left="142"/>
              <w:rPr>
                <w:sz w:val="24"/>
                <w:szCs w:val="24"/>
              </w:rPr>
            </w:pPr>
            <w:r w:rsidRPr="00813FA3">
              <w:rPr>
                <w:sz w:val="24"/>
                <w:szCs w:val="24"/>
              </w:rPr>
              <w:t>Основное мероприятие 1.1.2</w:t>
            </w:r>
          </w:p>
        </w:tc>
        <w:tc>
          <w:tcPr>
            <w:tcW w:w="1701" w:type="dxa"/>
            <w:tcBorders>
              <w:top w:val="single" w:sz="4" w:space="0" w:color="auto"/>
              <w:left w:val="single" w:sz="4" w:space="0" w:color="auto"/>
              <w:bottom w:val="single" w:sz="4" w:space="0" w:color="auto"/>
              <w:right w:val="single" w:sz="4" w:space="0" w:color="auto"/>
            </w:tcBorders>
            <w:hideMark/>
          </w:tcPr>
          <w:p w:rsidR="008A5135" w:rsidRPr="00813FA3" w:rsidRDefault="008A5135" w:rsidP="001077E2">
            <w:pPr>
              <w:suppressAutoHyphens/>
              <w:ind w:left="125"/>
              <w:rPr>
                <w:sz w:val="24"/>
                <w:szCs w:val="24"/>
              </w:rPr>
            </w:pPr>
            <w:r w:rsidRPr="00813FA3">
              <w:rPr>
                <w:sz w:val="24"/>
                <w:szCs w:val="24"/>
              </w:rPr>
              <w:t xml:space="preserve"> Оперативное реагирование сил и средств </w:t>
            </w:r>
            <w:proofErr w:type="spellStart"/>
            <w:r w:rsidRPr="00813FA3">
              <w:rPr>
                <w:sz w:val="24"/>
                <w:szCs w:val="24"/>
              </w:rPr>
              <w:t>Ижемской</w:t>
            </w:r>
            <w:proofErr w:type="spellEnd"/>
            <w:r w:rsidRPr="00813FA3">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413" w:type="dxa"/>
            <w:tcBorders>
              <w:top w:val="single" w:sz="4" w:space="0" w:color="auto"/>
              <w:left w:val="single" w:sz="4" w:space="0" w:color="auto"/>
              <w:bottom w:val="single" w:sz="4" w:space="0" w:color="auto"/>
              <w:right w:val="single" w:sz="4" w:space="0" w:color="auto"/>
            </w:tcBorders>
            <w:hideMark/>
          </w:tcPr>
          <w:p w:rsidR="008A5135" w:rsidRPr="00813FA3" w:rsidRDefault="008A5135" w:rsidP="001077E2">
            <w:pPr>
              <w:suppressAutoHyphens/>
              <w:ind w:left="142"/>
              <w:rPr>
                <w:sz w:val="24"/>
                <w:szCs w:val="24"/>
              </w:rPr>
            </w:pPr>
            <w:r w:rsidRPr="00813FA3">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8A5135" w:rsidRPr="00813FA3" w:rsidRDefault="005B3B0E" w:rsidP="001077E2">
            <w:pPr>
              <w:suppressAutoHyphens/>
              <w:jc w:val="center"/>
              <w:rPr>
                <w:sz w:val="24"/>
                <w:szCs w:val="24"/>
              </w:rPr>
            </w:pPr>
            <w:r>
              <w:rPr>
                <w:sz w:val="24"/>
                <w:szCs w:val="24"/>
              </w:rPr>
              <w:t>215</w:t>
            </w:r>
            <w:r w:rsidR="002B6826" w:rsidRPr="00813FA3">
              <w:rPr>
                <w:sz w:val="24"/>
                <w:szCs w:val="24"/>
              </w:rPr>
              <w:t>5,4</w:t>
            </w:r>
          </w:p>
        </w:tc>
        <w:tc>
          <w:tcPr>
            <w:tcW w:w="709" w:type="dxa"/>
            <w:tcBorders>
              <w:top w:val="single" w:sz="4" w:space="0" w:color="auto"/>
              <w:left w:val="single" w:sz="4" w:space="0" w:color="auto"/>
              <w:bottom w:val="single" w:sz="4" w:space="0" w:color="auto"/>
              <w:right w:val="single" w:sz="4" w:space="0" w:color="auto"/>
            </w:tcBorders>
            <w:noWrap/>
            <w:hideMark/>
          </w:tcPr>
          <w:p w:rsidR="008A5135" w:rsidRPr="00813FA3" w:rsidRDefault="008A5135" w:rsidP="001077E2">
            <w:pPr>
              <w:suppressAutoHyphens/>
              <w:jc w:val="center"/>
              <w:rPr>
                <w:sz w:val="24"/>
                <w:szCs w:val="24"/>
              </w:rPr>
            </w:pPr>
            <w:r w:rsidRPr="00813FA3">
              <w:rPr>
                <w:sz w:val="24"/>
                <w:szCs w:val="24"/>
              </w:rPr>
              <w:t>400,0</w:t>
            </w:r>
          </w:p>
        </w:tc>
        <w:tc>
          <w:tcPr>
            <w:tcW w:w="850" w:type="dxa"/>
            <w:tcBorders>
              <w:top w:val="single" w:sz="4" w:space="0" w:color="auto"/>
              <w:left w:val="nil"/>
              <w:bottom w:val="single" w:sz="4" w:space="0" w:color="auto"/>
              <w:right w:val="single" w:sz="4" w:space="0" w:color="auto"/>
            </w:tcBorders>
            <w:noWrap/>
            <w:hideMark/>
          </w:tcPr>
          <w:p w:rsidR="008A5135" w:rsidRPr="00813FA3" w:rsidRDefault="008A5135"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8A5135" w:rsidRPr="00813FA3" w:rsidRDefault="008A5135" w:rsidP="001077E2">
            <w:pPr>
              <w:suppressAutoHyphens/>
              <w:jc w:val="center"/>
              <w:rPr>
                <w:sz w:val="24"/>
                <w:szCs w:val="24"/>
              </w:rPr>
            </w:pPr>
            <w:r w:rsidRPr="00813FA3">
              <w:rPr>
                <w:sz w:val="24"/>
                <w:szCs w:val="24"/>
              </w:rPr>
              <w:t>113,7</w:t>
            </w:r>
          </w:p>
        </w:tc>
        <w:tc>
          <w:tcPr>
            <w:tcW w:w="850"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sz w:val="24"/>
                <w:szCs w:val="24"/>
              </w:rPr>
            </w:pPr>
            <w:r w:rsidRPr="00813FA3">
              <w:rPr>
                <w:bCs/>
                <w:sz w:val="24"/>
                <w:szCs w:val="24"/>
              </w:rPr>
              <w:t>71,8</w:t>
            </w:r>
          </w:p>
        </w:tc>
        <w:tc>
          <w:tcPr>
            <w:tcW w:w="851"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sz w:val="24"/>
                <w:szCs w:val="24"/>
              </w:rPr>
            </w:pPr>
            <w:r w:rsidRPr="00813FA3">
              <w:rPr>
                <w:bCs/>
                <w:sz w:val="24"/>
                <w:szCs w:val="24"/>
              </w:rPr>
              <w:t>309,1</w:t>
            </w:r>
          </w:p>
        </w:tc>
        <w:tc>
          <w:tcPr>
            <w:tcW w:w="851"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bCs/>
                <w:sz w:val="24"/>
                <w:szCs w:val="24"/>
              </w:rPr>
            </w:pPr>
            <w:r w:rsidRPr="00813FA3">
              <w:rPr>
                <w:sz w:val="24"/>
                <w:szCs w:val="24"/>
              </w:rPr>
              <w:t>560,8</w:t>
            </w:r>
          </w:p>
        </w:tc>
        <w:tc>
          <w:tcPr>
            <w:tcW w:w="851" w:type="dxa"/>
            <w:tcBorders>
              <w:top w:val="single" w:sz="4" w:space="0" w:color="auto"/>
              <w:left w:val="nil"/>
              <w:bottom w:val="single" w:sz="4" w:space="0" w:color="auto"/>
              <w:right w:val="single" w:sz="4" w:space="0" w:color="auto"/>
            </w:tcBorders>
          </w:tcPr>
          <w:p w:rsidR="008A5135" w:rsidRPr="00813FA3" w:rsidRDefault="00DA0C59" w:rsidP="001077E2">
            <w:pPr>
              <w:suppressAutoHyphens/>
              <w:jc w:val="center"/>
              <w:rPr>
                <w:sz w:val="24"/>
                <w:szCs w:val="24"/>
              </w:rPr>
            </w:pPr>
            <w:r w:rsidRPr="00813FA3">
              <w:rPr>
                <w:sz w:val="24"/>
                <w:szCs w:val="24"/>
              </w:rPr>
              <w:t>70</w:t>
            </w:r>
            <w:r w:rsidR="008A5135" w:rsidRPr="00813FA3">
              <w:rPr>
                <w:sz w:val="24"/>
                <w:szCs w:val="24"/>
              </w:rPr>
              <w:t>0,0</w:t>
            </w:r>
          </w:p>
        </w:tc>
        <w:tc>
          <w:tcPr>
            <w:tcW w:w="850"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8A5135" w:rsidRPr="00813FA3" w:rsidRDefault="008A5135" w:rsidP="001077E2">
            <w:pPr>
              <w:suppressAutoHyphens/>
              <w:jc w:val="center"/>
              <w:rPr>
                <w:sz w:val="24"/>
                <w:szCs w:val="24"/>
              </w:rPr>
            </w:pPr>
            <w:r w:rsidRPr="00813FA3">
              <w:rPr>
                <w:sz w:val="24"/>
                <w:szCs w:val="24"/>
              </w:rPr>
              <w:t>0,0</w:t>
            </w:r>
          </w:p>
        </w:tc>
      </w:tr>
      <w:tr w:rsidR="003054E1" w:rsidRPr="00813FA3" w:rsidTr="007B6F6F">
        <w:trPr>
          <w:trHeight w:val="1054"/>
        </w:trPr>
        <w:tc>
          <w:tcPr>
            <w:tcW w:w="1558" w:type="dxa"/>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ind w:left="142"/>
              <w:rPr>
                <w:sz w:val="24"/>
                <w:szCs w:val="24"/>
              </w:rPr>
            </w:pPr>
            <w:r w:rsidRPr="00813FA3">
              <w:rPr>
                <w:sz w:val="24"/>
                <w:szCs w:val="24"/>
              </w:rPr>
              <w:t>Основное мероприятие 1.3.1</w:t>
            </w:r>
          </w:p>
        </w:tc>
        <w:tc>
          <w:tcPr>
            <w:tcW w:w="1701" w:type="dxa"/>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ind w:left="125" w:right="141"/>
              <w:rPr>
                <w:sz w:val="24"/>
                <w:szCs w:val="24"/>
              </w:rPr>
            </w:pPr>
            <w:r w:rsidRPr="00813FA3">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6" w:history="1">
              <w:r w:rsidRPr="00813FA3">
                <w:rPr>
                  <w:iCs/>
                  <w:sz w:val="24"/>
                  <w:szCs w:val="24"/>
                </w:rPr>
                <w:t>Правила</w:t>
              </w:r>
            </w:hyperlink>
            <w:r w:rsidRPr="00813FA3">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413"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ind w:left="142"/>
              <w:rPr>
                <w:sz w:val="24"/>
                <w:szCs w:val="24"/>
              </w:rPr>
            </w:pPr>
            <w:r w:rsidRPr="00813FA3">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200,0</w:t>
            </w:r>
          </w:p>
        </w:tc>
        <w:tc>
          <w:tcPr>
            <w:tcW w:w="709" w:type="dxa"/>
            <w:tcBorders>
              <w:top w:val="single" w:sz="4" w:space="0" w:color="auto"/>
              <w:left w:val="single" w:sz="4" w:space="0" w:color="auto"/>
              <w:bottom w:val="single" w:sz="4" w:space="0" w:color="auto"/>
              <w:right w:val="single" w:sz="4" w:space="0" w:color="auto"/>
            </w:tcBorders>
            <w:noWrap/>
            <w:hideMark/>
          </w:tcPr>
          <w:p w:rsidR="003054E1" w:rsidRPr="00813FA3" w:rsidRDefault="003054E1" w:rsidP="001077E2">
            <w:pPr>
              <w:suppressAutoHyphens/>
              <w:jc w:val="center"/>
              <w:rPr>
                <w:sz w:val="24"/>
                <w:szCs w:val="24"/>
              </w:rPr>
            </w:pPr>
            <w:r w:rsidRPr="00813FA3">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3054E1" w:rsidRPr="00813FA3" w:rsidRDefault="003054E1"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3054E1" w:rsidRPr="00813FA3" w:rsidRDefault="003054E1"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3054E1" w:rsidRPr="00813FA3" w:rsidRDefault="00F03292" w:rsidP="001077E2">
            <w:pPr>
              <w:suppressAutoHyphens/>
              <w:jc w:val="center"/>
              <w:rPr>
                <w:sz w:val="24"/>
                <w:szCs w:val="24"/>
              </w:rPr>
            </w:pPr>
            <w:r w:rsidRPr="00813FA3">
              <w:rPr>
                <w:sz w:val="24"/>
                <w:szCs w:val="24"/>
              </w:rPr>
              <w:t>0,0</w:t>
            </w:r>
          </w:p>
        </w:tc>
      </w:tr>
      <w:tr w:rsidR="003054E1" w:rsidRPr="00813FA3" w:rsidTr="007B6F6F">
        <w:trPr>
          <w:trHeight w:val="970"/>
        </w:trPr>
        <w:tc>
          <w:tcPr>
            <w:tcW w:w="1558" w:type="dxa"/>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suppressAutoHyphens/>
              <w:ind w:left="142"/>
              <w:rPr>
                <w:sz w:val="24"/>
                <w:szCs w:val="24"/>
                <w:lang w:eastAsia="en-US"/>
              </w:rPr>
            </w:pPr>
            <w:r w:rsidRPr="00813FA3">
              <w:rPr>
                <w:sz w:val="24"/>
                <w:szCs w:val="24"/>
              </w:rPr>
              <w:t>Основное мероприятие 1.3.2</w:t>
            </w:r>
          </w:p>
        </w:tc>
        <w:tc>
          <w:tcPr>
            <w:tcW w:w="1701" w:type="dxa"/>
            <w:tcBorders>
              <w:top w:val="single" w:sz="4" w:space="0" w:color="auto"/>
              <w:left w:val="single" w:sz="4" w:space="0" w:color="auto"/>
              <w:bottom w:val="single" w:sz="4" w:space="0" w:color="auto"/>
              <w:right w:val="single" w:sz="4" w:space="0" w:color="auto"/>
            </w:tcBorders>
            <w:hideMark/>
          </w:tcPr>
          <w:p w:rsidR="003054E1" w:rsidRPr="00813FA3" w:rsidRDefault="003054E1" w:rsidP="001077E2">
            <w:pPr>
              <w:pStyle w:val="ConsPlusCell"/>
              <w:suppressLineNumbers/>
              <w:suppressAutoHyphens/>
              <w:ind w:left="125"/>
              <w:rPr>
                <w:sz w:val="24"/>
                <w:szCs w:val="24"/>
              </w:rPr>
            </w:pPr>
            <w:r w:rsidRPr="00813FA3">
              <w:rPr>
                <w:sz w:val="24"/>
                <w:szCs w:val="24"/>
              </w:rPr>
              <w:t>Организация обустройства источников наружного водоснабжения на территориях сельских поселений</w:t>
            </w:r>
          </w:p>
        </w:tc>
        <w:tc>
          <w:tcPr>
            <w:tcW w:w="2413"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ind w:left="142"/>
              <w:rPr>
                <w:sz w:val="24"/>
                <w:szCs w:val="24"/>
              </w:rPr>
            </w:pPr>
            <w:r w:rsidRPr="00813FA3">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3054E1" w:rsidRPr="00813FA3" w:rsidRDefault="003054E1" w:rsidP="001077E2">
            <w:pPr>
              <w:suppressAutoHyphens/>
              <w:jc w:val="center"/>
              <w:rPr>
                <w:sz w:val="24"/>
                <w:szCs w:val="24"/>
              </w:rPr>
            </w:pPr>
            <w:r w:rsidRPr="00813FA3">
              <w:rPr>
                <w:sz w:val="24"/>
                <w:szCs w:val="24"/>
              </w:rPr>
              <w:t>1300,0</w:t>
            </w:r>
          </w:p>
        </w:tc>
        <w:tc>
          <w:tcPr>
            <w:tcW w:w="709" w:type="dxa"/>
            <w:tcBorders>
              <w:top w:val="single" w:sz="4" w:space="0" w:color="auto"/>
              <w:left w:val="single" w:sz="4" w:space="0" w:color="auto"/>
              <w:bottom w:val="single" w:sz="4" w:space="0" w:color="auto"/>
              <w:right w:val="single" w:sz="4" w:space="0" w:color="auto"/>
            </w:tcBorders>
            <w:noWrap/>
            <w:hideMark/>
          </w:tcPr>
          <w:p w:rsidR="003054E1" w:rsidRPr="00813FA3" w:rsidRDefault="003054E1" w:rsidP="001077E2">
            <w:pPr>
              <w:suppressAutoHyphens/>
              <w:jc w:val="center"/>
              <w:rPr>
                <w:sz w:val="24"/>
                <w:szCs w:val="24"/>
              </w:rPr>
            </w:pPr>
            <w:r w:rsidRPr="00813FA3">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3054E1" w:rsidRPr="00813FA3" w:rsidRDefault="003054E1"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3054E1" w:rsidRPr="00813FA3" w:rsidRDefault="003054E1"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3054E1" w:rsidRPr="00813FA3" w:rsidRDefault="003054E1"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3054E1" w:rsidRPr="00813FA3" w:rsidRDefault="00F03292" w:rsidP="001077E2">
            <w:pPr>
              <w:suppressAutoHyphens/>
              <w:jc w:val="center"/>
              <w:rPr>
                <w:sz w:val="24"/>
                <w:szCs w:val="24"/>
              </w:rPr>
            </w:pPr>
            <w:r w:rsidRPr="00813FA3">
              <w:rPr>
                <w:sz w:val="24"/>
                <w:szCs w:val="24"/>
              </w:rPr>
              <w:t>0,0</w:t>
            </w:r>
          </w:p>
        </w:tc>
      </w:tr>
      <w:tr w:rsidR="000E57AA" w:rsidRPr="00813FA3" w:rsidTr="007B6F6F">
        <w:trPr>
          <w:trHeight w:val="1265"/>
        </w:trPr>
        <w:tc>
          <w:tcPr>
            <w:tcW w:w="1558" w:type="dxa"/>
            <w:vMerge w:val="restart"/>
            <w:tcBorders>
              <w:top w:val="single" w:sz="4" w:space="0" w:color="auto"/>
              <w:left w:val="single" w:sz="4" w:space="0" w:color="auto"/>
              <w:bottom w:val="single" w:sz="4" w:space="0" w:color="auto"/>
              <w:right w:val="single" w:sz="4" w:space="0" w:color="auto"/>
            </w:tcBorders>
            <w:hideMark/>
          </w:tcPr>
          <w:p w:rsidR="000E57AA" w:rsidRPr="00813FA3" w:rsidRDefault="000E57AA" w:rsidP="001077E2">
            <w:pPr>
              <w:suppressAutoHyphens/>
              <w:ind w:left="142"/>
              <w:rPr>
                <w:sz w:val="24"/>
                <w:szCs w:val="24"/>
              </w:rPr>
            </w:pPr>
            <w:r w:rsidRPr="00813FA3">
              <w:rPr>
                <w:sz w:val="24"/>
                <w:szCs w:val="24"/>
              </w:rPr>
              <w:t>Подпрограмма 2</w:t>
            </w:r>
          </w:p>
        </w:tc>
        <w:tc>
          <w:tcPr>
            <w:tcW w:w="1701" w:type="dxa"/>
            <w:vMerge w:val="restart"/>
            <w:tcBorders>
              <w:top w:val="single" w:sz="4" w:space="0" w:color="auto"/>
              <w:left w:val="single" w:sz="4" w:space="0" w:color="auto"/>
              <w:bottom w:val="single" w:sz="4" w:space="0" w:color="auto"/>
              <w:right w:val="single" w:sz="4" w:space="0" w:color="auto"/>
            </w:tcBorders>
            <w:hideMark/>
          </w:tcPr>
          <w:p w:rsidR="000E57AA" w:rsidRPr="00813FA3" w:rsidRDefault="000E57AA" w:rsidP="001077E2">
            <w:pPr>
              <w:suppressAutoHyphens/>
              <w:ind w:left="125" w:right="142"/>
              <w:jc w:val="both"/>
              <w:rPr>
                <w:sz w:val="24"/>
                <w:szCs w:val="24"/>
              </w:rPr>
            </w:pPr>
            <w:r w:rsidRPr="00813FA3">
              <w:rPr>
                <w:sz w:val="24"/>
                <w:szCs w:val="24"/>
                <w:lang w:eastAsia="en-US"/>
              </w:rPr>
              <w:t>Профилактика терроризма и экстремизма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ind w:left="142"/>
              <w:rPr>
                <w:sz w:val="24"/>
                <w:szCs w:val="24"/>
              </w:rPr>
            </w:pPr>
            <w:r w:rsidRPr="00813FA3">
              <w:rPr>
                <w:sz w:val="24"/>
                <w:szCs w:val="24"/>
              </w:rPr>
              <w:t>Всего</w:t>
            </w:r>
          </w:p>
        </w:tc>
        <w:tc>
          <w:tcPr>
            <w:tcW w:w="850" w:type="dxa"/>
            <w:tcBorders>
              <w:top w:val="single" w:sz="4" w:space="0" w:color="auto"/>
              <w:left w:val="nil"/>
              <w:bottom w:val="single" w:sz="4" w:space="0" w:color="auto"/>
              <w:right w:val="single" w:sz="4" w:space="0" w:color="auto"/>
            </w:tcBorders>
            <w:hideMark/>
          </w:tcPr>
          <w:p w:rsidR="000E57AA" w:rsidRPr="00813FA3" w:rsidRDefault="000F2217" w:rsidP="001077E2">
            <w:pPr>
              <w:suppressAutoHyphens/>
              <w:jc w:val="center"/>
              <w:rPr>
                <w:sz w:val="24"/>
                <w:szCs w:val="24"/>
              </w:rPr>
            </w:pPr>
            <w:r>
              <w:rPr>
                <w:sz w:val="24"/>
                <w:szCs w:val="24"/>
              </w:rPr>
              <w:t>45231</w:t>
            </w:r>
            <w:r w:rsidR="000E57AA" w:rsidRPr="00813FA3">
              <w:rPr>
                <w:sz w:val="24"/>
                <w:szCs w:val="24"/>
              </w:rPr>
              <w:t>,</w:t>
            </w:r>
            <w:r>
              <w:rPr>
                <w:sz w:val="24"/>
                <w:szCs w:val="24"/>
              </w:rPr>
              <w:t>1</w:t>
            </w:r>
          </w:p>
        </w:tc>
        <w:tc>
          <w:tcPr>
            <w:tcW w:w="709" w:type="dxa"/>
            <w:tcBorders>
              <w:top w:val="single" w:sz="4" w:space="0" w:color="auto"/>
              <w:left w:val="single" w:sz="4" w:space="0" w:color="auto"/>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425,3</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171,0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 xml:space="preserve">19088,0  </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bCs/>
                <w:sz w:val="24"/>
                <w:szCs w:val="24"/>
              </w:rPr>
            </w:pPr>
            <w:r w:rsidRPr="00813FA3">
              <w:rPr>
                <w:bCs/>
                <w:sz w:val="24"/>
                <w:szCs w:val="24"/>
              </w:rPr>
              <w:t>7540,6</w:t>
            </w:r>
          </w:p>
        </w:tc>
        <w:tc>
          <w:tcPr>
            <w:tcW w:w="851" w:type="dxa"/>
            <w:tcBorders>
              <w:top w:val="single" w:sz="4" w:space="0" w:color="auto"/>
              <w:left w:val="nil"/>
              <w:bottom w:val="single" w:sz="4" w:space="0" w:color="auto"/>
              <w:right w:val="single" w:sz="4" w:space="0" w:color="auto"/>
            </w:tcBorders>
          </w:tcPr>
          <w:p w:rsidR="000E57AA" w:rsidRPr="00813FA3" w:rsidRDefault="00F56AA7" w:rsidP="001077E2">
            <w:pPr>
              <w:suppressAutoHyphens/>
              <w:jc w:val="center"/>
              <w:rPr>
                <w:bCs/>
                <w:sz w:val="24"/>
                <w:szCs w:val="24"/>
              </w:rPr>
            </w:pPr>
            <w:r w:rsidRPr="00813FA3">
              <w:rPr>
                <w:sz w:val="24"/>
                <w:szCs w:val="24"/>
              </w:rPr>
              <w:t>6</w:t>
            </w:r>
            <w:r w:rsidR="000F2217">
              <w:rPr>
                <w:sz w:val="24"/>
                <w:szCs w:val="24"/>
              </w:rPr>
              <w:t>793</w:t>
            </w:r>
            <w:r w:rsidRPr="00813FA3">
              <w:rPr>
                <w:sz w:val="24"/>
                <w:szCs w:val="24"/>
              </w:rPr>
              <w:t>,</w:t>
            </w:r>
            <w:r w:rsidR="000F2217">
              <w:rPr>
                <w:sz w:val="24"/>
                <w:szCs w:val="24"/>
              </w:rPr>
              <w:t>6</w:t>
            </w:r>
          </w:p>
        </w:tc>
        <w:tc>
          <w:tcPr>
            <w:tcW w:w="850" w:type="dxa"/>
            <w:tcBorders>
              <w:top w:val="single" w:sz="4" w:space="0" w:color="auto"/>
              <w:left w:val="nil"/>
              <w:bottom w:val="single" w:sz="4" w:space="0" w:color="auto"/>
              <w:right w:val="single" w:sz="4" w:space="0" w:color="auto"/>
            </w:tcBorders>
          </w:tcPr>
          <w:p w:rsidR="000E57AA" w:rsidRPr="00813FA3" w:rsidRDefault="00F56AA7" w:rsidP="001077E2">
            <w:pPr>
              <w:suppressAutoHyphens/>
              <w:jc w:val="center"/>
              <w:rPr>
                <w:sz w:val="24"/>
                <w:szCs w:val="24"/>
              </w:rPr>
            </w:pPr>
            <w:r w:rsidRPr="00813FA3">
              <w:rPr>
                <w:sz w:val="24"/>
                <w:szCs w:val="24"/>
              </w:rPr>
              <w:t>5</w:t>
            </w:r>
            <w:r w:rsidR="000F2217">
              <w:rPr>
                <w:sz w:val="24"/>
                <w:szCs w:val="24"/>
              </w:rPr>
              <w:t>606</w:t>
            </w:r>
            <w:r w:rsidR="000E57AA" w:rsidRPr="00813FA3">
              <w:rPr>
                <w:sz w:val="24"/>
                <w:szCs w:val="24"/>
              </w:rPr>
              <w:t>,</w:t>
            </w:r>
            <w:r w:rsidR="000F2217">
              <w:rPr>
                <w:sz w:val="24"/>
                <w:szCs w:val="24"/>
              </w:rPr>
              <w:t>3</w:t>
            </w:r>
          </w:p>
        </w:tc>
        <w:tc>
          <w:tcPr>
            <w:tcW w:w="1134" w:type="dxa"/>
            <w:tcBorders>
              <w:top w:val="single" w:sz="4" w:space="0" w:color="auto"/>
              <w:left w:val="nil"/>
              <w:bottom w:val="single" w:sz="4" w:space="0" w:color="auto"/>
              <w:right w:val="single" w:sz="4" w:space="0" w:color="auto"/>
            </w:tcBorders>
          </w:tcPr>
          <w:p w:rsidR="000E57AA" w:rsidRPr="00813FA3" w:rsidRDefault="00F56AA7" w:rsidP="001077E2">
            <w:pPr>
              <w:suppressAutoHyphens/>
              <w:jc w:val="center"/>
              <w:rPr>
                <w:sz w:val="24"/>
                <w:szCs w:val="24"/>
              </w:rPr>
            </w:pPr>
            <w:r w:rsidRPr="00813FA3">
              <w:rPr>
                <w:sz w:val="24"/>
                <w:szCs w:val="24"/>
              </w:rPr>
              <w:t>5</w:t>
            </w:r>
            <w:r w:rsidR="000F2217">
              <w:rPr>
                <w:sz w:val="24"/>
                <w:szCs w:val="24"/>
              </w:rPr>
              <w:t>606</w:t>
            </w:r>
            <w:r w:rsidRPr="00813FA3">
              <w:rPr>
                <w:sz w:val="24"/>
                <w:szCs w:val="24"/>
              </w:rPr>
              <w:t>,</w:t>
            </w:r>
            <w:r w:rsidR="000F2217">
              <w:rPr>
                <w:sz w:val="24"/>
                <w:szCs w:val="24"/>
              </w:rPr>
              <w:t>3</w:t>
            </w:r>
          </w:p>
        </w:tc>
      </w:tr>
      <w:tr w:rsidR="000B462B" w:rsidRPr="00813FA3" w:rsidTr="007B6F6F">
        <w:trPr>
          <w:trHeight w:val="1265"/>
        </w:trPr>
        <w:tc>
          <w:tcPr>
            <w:tcW w:w="1558" w:type="dxa"/>
            <w:vMerge/>
            <w:tcBorders>
              <w:top w:val="single" w:sz="4" w:space="0" w:color="auto"/>
              <w:left w:val="single" w:sz="4" w:space="0" w:color="auto"/>
              <w:bottom w:val="single" w:sz="4" w:space="0" w:color="auto"/>
              <w:right w:val="single" w:sz="4" w:space="0" w:color="auto"/>
            </w:tcBorders>
            <w:hideMark/>
          </w:tcPr>
          <w:p w:rsidR="000B462B" w:rsidRPr="00813FA3" w:rsidRDefault="000B462B" w:rsidP="001077E2">
            <w:pPr>
              <w:suppressAutoHyphens/>
              <w:ind w:left="142"/>
              <w:rPr>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0B462B" w:rsidRPr="00813FA3" w:rsidRDefault="000B462B" w:rsidP="001077E2">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0B462B" w:rsidRPr="00813FA3" w:rsidRDefault="000B462B" w:rsidP="001077E2">
            <w:pPr>
              <w:suppressAutoHyphens/>
              <w:ind w:left="142" w:right="142"/>
              <w:rPr>
                <w:sz w:val="24"/>
                <w:szCs w:val="24"/>
              </w:rPr>
            </w:pPr>
            <w:r w:rsidRPr="00813FA3">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0B462B" w:rsidRPr="00813FA3" w:rsidRDefault="000B462B" w:rsidP="001077E2">
            <w:pPr>
              <w:suppressAutoHyphens/>
              <w:jc w:val="center"/>
              <w:rPr>
                <w:sz w:val="24"/>
                <w:szCs w:val="24"/>
              </w:rPr>
            </w:pPr>
            <w:r w:rsidRPr="00813FA3">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0B462B" w:rsidRPr="00813FA3" w:rsidRDefault="000B462B"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0B462B" w:rsidRPr="00813FA3" w:rsidRDefault="000B462B"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0B462B" w:rsidRPr="00813FA3" w:rsidRDefault="000B462B"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sz w:val="24"/>
                <w:szCs w:val="24"/>
              </w:rPr>
            </w:pPr>
            <w:r w:rsidRPr="00813FA3">
              <w:rPr>
                <w:sz w:val="24"/>
                <w:szCs w:val="24"/>
              </w:rPr>
              <w:t>0,0</w:t>
            </w:r>
          </w:p>
        </w:tc>
      </w:tr>
      <w:tr w:rsidR="000B462B" w:rsidRPr="00813FA3" w:rsidTr="007B6F6F">
        <w:trPr>
          <w:trHeight w:val="1265"/>
        </w:trPr>
        <w:tc>
          <w:tcPr>
            <w:tcW w:w="1558" w:type="dxa"/>
            <w:vMerge/>
            <w:tcBorders>
              <w:top w:val="single" w:sz="4" w:space="0" w:color="auto"/>
              <w:left w:val="single" w:sz="4" w:space="0" w:color="auto"/>
              <w:bottom w:val="single" w:sz="4" w:space="0" w:color="auto"/>
              <w:right w:val="single" w:sz="4" w:space="0" w:color="auto"/>
            </w:tcBorders>
            <w:hideMark/>
          </w:tcPr>
          <w:p w:rsidR="000B462B" w:rsidRPr="00813FA3" w:rsidRDefault="000B462B" w:rsidP="001077E2">
            <w:pPr>
              <w:suppressAutoHyphens/>
              <w:ind w:left="142"/>
              <w:rPr>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0B462B" w:rsidRPr="00813FA3" w:rsidRDefault="000B462B" w:rsidP="001077E2">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0B462B" w:rsidRPr="00813FA3" w:rsidRDefault="000B462B" w:rsidP="001077E2">
            <w:pPr>
              <w:suppressAutoHyphens/>
              <w:ind w:left="142" w:right="142"/>
              <w:rPr>
                <w:sz w:val="24"/>
                <w:szCs w:val="24"/>
              </w:rPr>
            </w:pPr>
            <w:r w:rsidRPr="00813FA3">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0B462B" w:rsidRPr="00813FA3" w:rsidRDefault="007E74F8" w:rsidP="001077E2">
            <w:pPr>
              <w:suppressAutoHyphens/>
              <w:jc w:val="center"/>
              <w:rPr>
                <w:bCs/>
                <w:sz w:val="24"/>
                <w:szCs w:val="24"/>
              </w:rPr>
            </w:pPr>
            <w:r>
              <w:rPr>
                <w:bCs/>
                <w:sz w:val="24"/>
                <w:szCs w:val="24"/>
              </w:rPr>
              <w:t>43469</w:t>
            </w:r>
            <w:r w:rsidR="000B462B" w:rsidRPr="00813FA3">
              <w:rPr>
                <w:bCs/>
                <w:sz w:val="24"/>
                <w:szCs w:val="24"/>
              </w:rPr>
              <w:t>,</w:t>
            </w:r>
            <w:r>
              <w:rPr>
                <w:bCs/>
                <w:sz w:val="24"/>
                <w:szCs w:val="24"/>
              </w:rPr>
              <w:t>6</w:t>
            </w:r>
          </w:p>
        </w:tc>
        <w:tc>
          <w:tcPr>
            <w:tcW w:w="709" w:type="dxa"/>
            <w:tcBorders>
              <w:top w:val="single" w:sz="4" w:space="0" w:color="auto"/>
              <w:left w:val="single" w:sz="4" w:space="0" w:color="auto"/>
              <w:bottom w:val="single" w:sz="4" w:space="0" w:color="auto"/>
              <w:right w:val="single" w:sz="4" w:space="0" w:color="auto"/>
            </w:tcBorders>
            <w:noWrap/>
            <w:hideMark/>
          </w:tcPr>
          <w:p w:rsidR="000B462B" w:rsidRPr="00813FA3" w:rsidRDefault="000B462B" w:rsidP="001077E2">
            <w:pPr>
              <w:suppressAutoHyphens/>
              <w:jc w:val="center"/>
              <w:rPr>
                <w:bCs/>
                <w:sz w:val="24"/>
                <w:szCs w:val="24"/>
              </w:rPr>
            </w:pPr>
            <w:r w:rsidRPr="00813FA3">
              <w:rPr>
                <w:bCs/>
                <w:sz w:val="24"/>
                <w:szCs w:val="24"/>
              </w:rPr>
              <w:t>0,0</w:t>
            </w:r>
          </w:p>
        </w:tc>
        <w:tc>
          <w:tcPr>
            <w:tcW w:w="850" w:type="dxa"/>
            <w:tcBorders>
              <w:top w:val="single" w:sz="4" w:space="0" w:color="auto"/>
              <w:left w:val="nil"/>
              <w:bottom w:val="single" w:sz="4" w:space="0" w:color="auto"/>
              <w:right w:val="single" w:sz="4" w:space="0" w:color="auto"/>
            </w:tcBorders>
            <w:noWrap/>
            <w:hideMark/>
          </w:tcPr>
          <w:p w:rsidR="000B462B" w:rsidRPr="00813FA3" w:rsidRDefault="000B462B" w:rsidP="001077E2">
            <w:pPr>
              <w:suppressAutoHyphens/>
              <w:ind w:left="142"/>
              <w:jc w:val="center"/>
              <w:rPr>
                <w:bCs/>
                <w:sz w:val="24"/>
                <w:szCs w:val="24"/>
              </w:rPr>
            </w:pPr>
            <w:r w:rsidRPr="00813FA3">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0B462B" w:rsidRPr="00813FA3" w:rsidRDefault="000B462B" w:rsidP="001077E2">
            <w:pPr>
              <w:suppressAutoHyphens/>
              <w:jc w:val="center"/>
              <w:rPr>
                <w:bCs/>
                <w:sz w:val="24"/>
                <w:szCs w:val="24"/>
              </w:rPr>
            </w:pPr>
            <w:r w:rsidRPr="00813FA3">
              <w:rPr>
                <w:bCs/>
                <w:sz w:val="24"/>
                <w:szCs w:val="24"/>
              </w:rPr>
              <w:t>254,3</w:t>
            </w:r>
          </w:p>
        </w:tc>
        <w:tc>
          <w:tcPr>
            <w:tcW w:w="850"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bCs/>
                <w:sz w:val="24"/>
                <w:szCs w:val="24"/>
              </w:rPr>
            </w:pPr>
            <w:r w:rsidRPr="00813FA3">
              <w:rPr>
                <w:bCs/>
                <w:sz w:val="24"/>
                <w:szCs w:val="24"/>
              </w:rPr>
              <w:t>0,0</w:t>
            </w:r>
          </w:p>
        </w:tc>
        <w:tc>
          <w:tcPr>
            <w:tcW w:w="851"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bCs/>
                <w:sz w:val="24"/>
                <w:szCs w:val="24"/>
              </w:rPr>
            </w:pPr>
            <w:r w:rsidRPr="00813FA3">
              <w:rPr>
                <w:bCs/>
                <w:sz w:val="24"/>
                <w:szCs w:val="24"/>
              </w:rPr>
              <w:t>18860,0</w:t>
            </w:r>
          </w:p>
        </w:tc>
        <w:tc>
          <w:tcPr>
            <w:tcW w:w="851"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bCs/>
                <w:sz w:val="24"/>
                <w:szCs w:val="24"/>
              </w:rPr>
            </w:pPr>
            <w:r w:rsidRPr="00813FA3">
              <w:rPr>
                <w:bCs/>
                <w:sz w:val="24"/>
                <w:szCs w:val="24"/>
              </w:rPr>
              <w:t>7012,6</w:t>
            </w:r>
          </w:p>
        </w:tc>
        <w:tc>
          <w:tcPr>
            <w:tcW w:w="851"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bCs/>
                <w:sz w:val="24"/>
                <w:szCs w:val="24"/>
              </w:rPr>
            </w:pPr>
            <w:r w:rsidRPr="00813FA3">
              <w:rPr>
                <w:sz w:val="24"/>
                <w:szCs w:val="24"/>
              </w:rPr>
              <w:t>6180,</w:t>
            </w:r>
            <w:r w:rsidR="007E74F8">
              <w:rPr>
                <w:sz w:val="24"/>
                <w:szCs w:val="24"/>
              </w:rPr>
              <w:t>9</w:t>
            </w:r>
          </w:p>
        </w:tc>
        <w:tc>
          <w:tcPr>
            <w:tcW w:w="850"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sz w:val="24"/>
                <w:szCs w:val="24"/>
              </w:rPr>
            </w:pPr>
            <w:r w:rsidRPr="00813FA3">
              <w:rPr>
                <w:sz w:val="24"/>
                <w:szCs w:val="24"/>
              </w:rPr>
              <w:t>5580,</w:t>
            </w:r>
            <w:r w:rsidR="007E74F8">
              <w:rPr>
                <w:sz w:val="24"/>
                <w:szCs w:val="24"/>
              </w:rPr>
              <w:t>9</w:t>
            </w:r>
          </w:p>
        </w:tc>
        <w:tc>
          <w:tcPr>
            <w:tcW w:w="1134" w:type="dxa"/>
            <w:tcBorders>
              <w:top w:val="single" w:sz="4" w:space="0" w:color="auto"/>
              <w:left w:val="nil"/>
              <w:bottom w:val="single" w:sz="4" w:space="0" w:color="auto"/>
              <w:right w:val="single" w:sz="4" w:space="0" w:color="auto"/>
            </w:tcBorders>
          </w:tcPr>
          <w:p w:rsidR="000B462B" w:rsidRPr="00813FA3" w:rsidRDefault="000B462B" w:rsidP="001077E2">
            <w:pPr>
              <w:suppressAutoHyphens/>
              <w:jc w:val="center"/>
              <w:rPr>
                <w:sz w:val="24"/>
                <w:szCs w:val="24"/>
              </w:rPr>
            </w:pPr>
            <w:r w:rsidRPr="00813FA3">
              <w:rPr>
                <w:sz w:val="24"/>
                <w:szCs w:val="24"/>
              </w:rPr>
              <w:t>5580,</w:t>
            </w:r>
            <w:r w:rsidR="007E74F8">
              <w:rPr>
                <w:sz w:val="24"/>
                <w:szCs w:val="24"/>
              </w:rPr>
              <w:t>9</w:t>
            </w:r>
          </w:p>
        </w:tc>
      </w:tr>
      <w:tr w:rsidR="000E57AA" w:rsidRPr="00813FA3" w:rsidTr="007B6F6F">
        <w:trPr>
          <w:trHeight w:val="1265"/>
        </w:trPr>
        <w:tc>
          <w:tcPr>
            <w:tcW w:w="1558" w:type="dxa"/>
            <w:vMerge/>
            <w:tcBorders>
              <w:top w:val="single" w:sz="4" w:space="0" w:color="auto"/>
              <w:left w:val="single" w:sz="4" w:space="0" w:color="auto"/>
              <w:right w:val="single" w:sz="4" w:space="0" w:color="auto"/>
            </w:tcBorders>
            <w:hideMark/>
          </w:tcPr>
          <w:p w:rsidR="000E57AA" w:rsidRPr="00813FA3" w:rsidRDefault="000E57AA" w:rsidP="001077E2">
            <w:pPr>
              <w:suppressAutoHyphens/>
              <w:ind w:left="142"/>
              <w:rPr>
                <w:sz w:val="24"/>
                <w:szCs w:val="24"/>
              </w:rPr>
            </w:pPr>
          </w:p>
        </w:tc>
        <w:tc>
          <w:tcPr>
            <w:tcW w:w="1701" w:type="dxa"/>
            <w:vMerge/>
            <w:tcBorders>
              <w:top w:val="single" w:sz="4" w:space="0" w:color="auto"/>
              <w:left w:val="single" w:sz="4" w:space="0" w:color="auto"/>
              <w:right w:val="single" w:sz="4" w:space="0" w:color="auto"/>
            </w:tcBorders>
            <w:hideMark/>
          </w:tcPr>
          <w:p w:rsidR="000E57AA" w:rsidRPr="00813FA3" w:rsidRDefault="000E57AA" w:rsidP="001077E2">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ind w:left="142" w:right="142"/>
              <w:rPr>
                <w:sz w:val="24"/>
                <w:szCs w:val="24"/>
              </w:rPr>
            </w:pPr>
            <w:r w:rsidRPr="00813FA3">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jc w:val="center"/>
              <w:rPr>
                <w:sz w:val="24"/>
                <w:szCs w:val="24"/>
              </w:rPr>
            </w:pPr>
            <w:r w:rsidRPr="00813FA3">
              <w:rPr>
                <w:sz w:val="24"/>
                <w:szCs w:val="24"/>
              </w:rPr>
              <w:t>1</w:t>
            </w:r>
            <w:r w:rsidR="00071E5D">
              <w:rPr>
                <w:sz w:val="24"/>
                <w:szCs w:val="24"/>
              </w:rPr>
              <w:t>661</w:t>
            </w:r>
            <w:r w:rsidRPr="00813FA3">
              <w:rPr>
                <w:sz w:val="24"/>
                <w:szCs w:val="24"/>
              </w:rPr>
              <w:t>,</w:t>
            </w:r>
            <w:r w:rsidR="00071E5D">
              <w:rPr>
                <w:sz w:val="24"/>
                <w:szCs w:val="24"/>
              </w:rPr>
              <w:t>5</w:t>
            </w:r>
          </w:p>
        </w:tc>
        <w:tc>
          <w:tcPr>
            <w:tcW w:w="709" w:type="dxa"/>
            <w:tcBorders>
              <w:top w:val="single" w:sz="4" w:space="0" w:color="auto"/>
              <w:left w:val="single" w:sz="4" w:space="0" w:color="auto"/>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171,0</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171,0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128,0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528,0</w:t>
            </w:r>
          </w:p>
        </w:tc>
        <w:tc>
          <w:tcPr>
            <w:tcW w:w="851" w:type="dxa"/>
            <w:tcBorders>
              <w:top w:val="single" w:sz="4" w:space="0" w:color="auto"/>
              <w:left w:val="nil"/>
              <w:bottom w:val="single" w:sz="4" w:space="0" w:color="auto"/>
              <w:right w:val="single" w:sz="4" w:space="0" w:color="auto"/>
            </w:tcBorders>
          </w:tcPr>
          <w:p w:rsidR="000E57AA" w:rsidRPr="00813FA3" w:rsidRDefault="000B462B" w:rsidP="001077E2">
            <w:pPr>
              <w:suppressAutoHyphens/>
              <w:jc w:val="center"/>
              <w:rPr>
                <w:sz w:val="24"/>
                <w:szCs w:val="24"/>
              </w:rPr>
            </w:pPr>
            <w:r>
              <w:rPr>
                <w:sz w:val="24"/>
                <w:szCs w:val="24"/>
              </w:rPr>
              <w:t>612</w:t>
            </w:r>
            <w:r w:rsidR="003B6315" w:rsidRPr="00813FA3">
              <w:rPr>
                <w:sz w:val="24"/>
                <w:szCs w:val="24"/>
              </w:rPr>
              <w:t>,</w:t>
            </w:r>
            <w:r>
              <w:rPr>
                <w:sz w:val="24"/>
                <w:szCs w:val="24"/>
              </w:rPr>
              <w:t>7</w:t>
            </w:r>
          </w:p>
        </w:tc>
        <w:tc>
          <w:tcPr>
            <w:tcW w:w="850" w:type="dxa"/>
            <w:tcBorders>
              <w:top w:val="single" w:sz="4" w:space="0" w:color="auto"/>
              <w:left w:val="nil"/>
              <w:bottom w:val="single" w:sz="4" w:space="0" w:color="auto"/>
              <w:right w:val="single" w:sz="4" w:space="0" w:color="auto"/>
            </w:tcBorders>
          </w:tcPr>
          <w:p w:rsidR="000E57AA" w:rsidRPr="00813FA3" w:rsidRDefault="000B462B" w:rsidP="001077E2">
            <w:pPr>
              <w:suppressAutoHyphens/>
              <w:jc w:val="center"/>
              <w:rPr>
                <w:sz w:val="24"/>
                <w:szCs w:val="24"/>
              </w:rPr>
            </w:pPr>
            <w:r>
              <w:rPr>
                <w:sz w:val="24"/>
                <w:szCs w:val="24"/>
              </w:rPr>
              <w:t>25</w:t>
            </w:r>
            <w:r w:rsidR="003B6315" w:rsidRPr="00813FA3">
              <w:rPr>
                <w:sz w:val="24"/>
                <w:szCs w:val="24"/>
              </w:rPr>
              <w:t>,</w:t>
            </w:r>
            <w:r>
              <w:rPr>
                <w:sz w:val="24"/>
                <w:szCs w:val="24"/>
              </w:rPr>
              <w:t>4</w:t>
            </w:r>
          </w:p>
        </w:tc>
        <w:tc>
          <w:tcPr>
            <w:tcW w:w="1134" w:type="dxa"/>
            <w:tcBorders>
              <w:top w:val="single" w:sz="4" w:space="0" w:color="auto"/>
              <w:left w:val="nil"/>
              <w:bottom w:val="single" w:sz="4" w:space="0" w:color="auto"/>
              <w:right w:val="single" w:sz="4" w:space="0" w:color="auto"/>
            </w:tcBorders>
          </w:tcPr>
          <w:p w:rsidR="000E57AA" w:rsidRPr="00813FA3" w:rsidRDefault="000B462B" w:rsidP="001077E2">
            <w:pPr>
              <w:suppressAutoHyphens/>
              <w:jc w:val="center"/>
              <w:rPr>
                <w:sz w:val="24"/>
                <w:szCs w:val="24"/>
              </w:rPr>
            </w:pPr>
            <w:r>
              <w:rPr>
                <w:sz w:val="24"/>
                <w:szCs w:val="24"/>
              </w:rPr>
              <w:t>25</w:t>
            </w:r>
            <w:r w:rsidRPr="00813FA3">
              <w:rPr>
                <w:sz w:val="24"/>
                <w:szCs w:val="24"/>
              </w:rPr>
              <w:t>,</w:t>
            </w:r>
            <w:r>
              <w:rPr>
                <w:sz w:val="24"/>
                <w:szCs w:val="24"/>
              </w:rPr>
              <w:t>4</w:t>
            </w:r>
          </w:p>
        </w:tc>
      </w:tr>
      <w:tr w:rsidR="000E57AA" w:rsidRPr="00813FA3" w:rsidTr="007B6F6F">
        <w:trPr>
          <w:trHeight w:val="1265"/>
        </w:trPr>
        <w:tc>
          <w:tcPr>
            <w:tcW w:w="1558" w:type="dxa"/>
            <w:vMerge/>
            <w:tcBorders>
              <w:left w:val="single" w:sz="4" w:space="0" w:color="auto"/>
              <w:bottom w:val="single" w:sz="4" w:space="0" w:color="auto"/>
              <w:right w:val="single" w:sz="4" w:space="0" w:color="auto"/>
            </w:tcBorders>
            <w:hideMark/>
          </w:tcPr>
          <w:p w:rsidR="000E57AA" w:rsidRPr="00813FA3" w:rsidRDefault="000E57AA" w:rsidP="001077E2">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0E57AA" w:rsidRPr="00813FA3" w:rsidRDefault="000E57AA" w:rsidP="001077E2">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ind w:left="142" w:right="142"/>
              <w:rPr>
                <w:sz w:val="24"/>
                <w:szCs w:val="24"/>
              </w:rPr>
            </w:pPr>
            <w:r w:rsidRPr="00813FA3">
              <w:rPr>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jc w:val="center"/>
              <w:rPr>
                <w:sz w:val="24"/>
                <w:szCs w:val="24"/>
              </w:rPr>
            </w:pPr>
            <w:r w:rsidRPr="00813FA3">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100,0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r>
      <w:tr w:rsidR="000E57AA" w:rsidRPr="00813FA3" w:rsidTr="007B6F6F">
        <w:trPr>
          <w:trHeight w:val="983"/>
        </w:trPr>
        <w:tc>
          <w:tcPr>
            <w:tcW w:w="1558" w:type="dxa"/>
            <w:vMerge w:val="restart"/>
            <w:tcBorders>
              <w:top w:val="single" w:sz="4" w:space="0" w:color="auto"/>
              <w:left w:val="single" w:sz="4" w:space="0" w:color="auto"/>
              <w:right w:val="single" w:sz="4" w:space="0" w:color="auto"/>
            </w:tcBorders>
            <w:hideMark/>
          </w:tcPr>
          <w:p w:rsidR="000E57AA" w:rsidRPr="00813FA3" w:rsidRDefault="000E57AA" w:rsidP="001077E2">
            <w:pPr>
              <w:suppressAutoHyphens/>
              <w:ind w:left="142"/>
              <w:rPr>
                <w:sz w:val="24"/>
                <w:szCs w:val="24"/>
              </w:rPr>
            </w:pPr>
            <w:r w:rsidRPr="00813FA3">
              <w:rPr>
                <w:sz w:val="24"/>
                <w:szCs w:val="24"/>
              </w:rPr>
              <w:t>Основное мероприятие 2.3.2</w:t>
            </w:r>
          </w:p>
        </w:tc>
        <w:tc>
          <w:tcPr>
            <w:tcW w:w="1701" w:type="dxa"/>
            <w:vMerge w:val="restart"/>
            <w:tcBorders>
              <w:top w:val="single" w:sz="4" w:space="0" w:color="auto"/>
              <w:left w:val="single" w:sz="4" w:space="0" w:color="auto"/>
              <w:right w:val="single" w:sz="4" w:space="0" w:color="auto"/>
            </w:tcBorders>
            <w:hideMark/>
          </w:tcPr>
          <w:p w:rsidR="000E57AA" w:rsidRPr="00813FA3" w:rsidRDefault="000E57AA" w:rsidP="001077E2">
            <w:pPr>
              <w:pStyle w:val="ConsPlusCell"/>
              <w:suppressLineNumbers/>
              <w:suppressAutoHyphens/>
              <w:ind w:left="127"/>
              <w:rPr>
                <w:sz w:val="24"/>
                <w:szCs w:val="24"/>
              </w:rPr>
            </w:pPr>
            <w:r w:rsidRPr="00813FA3">
              <w:rPr>
                <w:sz w:val="24"/>
                <w:szCs w:val="24"/>
              </w:rPr>
              <w:t>Приобретение и установка инженерно-технических средств охраны объектов</w:t>
            </w:r>
          </w:p>
        </w:tc>
        <w:tc>
          <w:tcPr>
            <w:tcW w:w="2413" w:type="dxa"/>
            <w:tcBorders>
              <w:top w:val="single" w:sz="4" w:space="0" w:color="auto"/>
              <w:left w:val="nil"/>
              <w:right w:val="single" w:sz="4" w:space="0" w:color="auto"/>
            </w:tcBorders>
            <w:hideMark/>
          </w:tcPr>
          <w:p w:rsidR="000E57AA" w:rsidRPr="00813FA3" w:rsidRDefault="000E57AA" w:rsidP="001077E2">
            <w:pPr>
              <w:suppressAutoHyphens/>
              <w:ind w:left="142" w:right="142"/>
              <w:rPr>
                <w:sz w:val="24"/>
                <w:szCs w:val="24"/>
              </w:rPr>
            </w:pPr>
            <w:r w:rsidRPr="00813FA3">
              <w:rPr>
                <w:sz w:val="24"/>
                <w:szCs w:val="24"/>
              </w:rPr>
              <w:t>всего</w:t>
            </w:r>
          </w:p>
        </w:tc>
        <w:tc>
          <w:tcPr>
            <w:tcW w:w="850" w:type="dxa"/>
            <w:tcBorders>
              <w:top w:val="single" w:sz="4" w:space="0" w:color="auto"/>
              <w:left w:val="nil"/>
              <w:right w:val="single" w:sz="4" w:space="0" w:color="auto"/>
            </w:tcBorders>
            <w:hideMark/>
          </w:tcPr>
          <w:p w:rsidR="000E57AA" w:rsidRPr="00813FA3" w:rsidRDefault="00560889" w:rsidP="001077E2">
            <w:pPr>
              <w:suppressAutoHyphens/>
              <w:jc w:val="center"/>
              <w:rPr>
                <w:sz w:val="24"/>
                <w:szCs w:val="24"/>
              </w:rPr>
            </w:pPr>
            <w:r>
              <w:rPr>
                <w:sz w:val="24"/>
                <w:szCs w:val="24"/>
              </w:rPr>
              <w:t>2274</w:t>
            </w:r>
            <w:r w:rsidR="000E57AA" w:rsidRPr="00813FA3">
              <w:rPr>
                <w:sz w:val="24"/>
                <w:szCs w:val="24"/>
              </w:rPr>
              <w:t>,</w:t>
            </w:r>
            <w:r>
              <w:rPr>
                <w:sz w:val="24"/>
                <w:szCs w:val="24"/>
              </w:rPr>
              <w:t>5</w:t>
            </w:r>
          </w:p>
        </w:tc>
        <w:tc>
          <w:tcPr>
            <w:tcW w:w="709" w:type="dxa"/>
            <w:tcBorders>
              <w:top w:val="single" w:sz="4" w:space="0" w:color="auto"/>
              <w:left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993" w:type="dxa"/>
            <w:tcBorders>
              <w:top w:val="single" w:sz="4" w:space="0" w:color="auto"/>
              <w:left w:val="nil"/>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425,3</w:t>
            </w:r>
          </w:p>
        </w:tc>
        <w:tc>
          <w:tcPr>
            <w:tcW w:w="850"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sz w:val="24"/>
                <w:szCs w:val="24"/>
              </w:rPr>
              <w:t>171,0</w:t>
            </w:r>
          </w:p>
        </w:tc>
        <w:tc>
          <w:tcPr>
            <w:tcW w:w="851"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sz w:val="24"/>
                <w:szCs w:val="24"/>
              </w:rPr>
              <w:t>550,2</w:t>
            </w:r>
          </w:p>
        </w:tc>
        <w:tc>
          <w:tcPr>
            <w:tcW w:w="851" w:type="dxa"/>
            <w:tcBorders>
              <w:top w:val="single" w:sz="4" w:space="0" w:color="auto"/>
              <w:left w:val="nil"/>
              <w:right w:val="single" w:sz="4" w:space="0" w:color="auto"/>
            </w:tcBorders>
          </w:tcPr>
          <w:p w:rsidR="000E57AA" w:rsidRPr="00813FA3" w:rsidRDefault="00560889" w:rsidP="001077E2">
            <w:pPr>
              <w:suppressAutoHyphens/>
              <w:jc w:val="center"/>
              <w:rPr>
                <w:bCs/>
                <w:sz w:val="24"/>
                <w:szCs w:val="24"/>
              </w:rPr>
            </w:pPr>
            <w:r>
              <w:rPr>
                <w:bCs/>
                <w:sz w:val="24"/>
                <w:szCs w:val="24"/>
              </w:rPr>
              <w:t>528</w:t>
            </w:r>
            <w:r w:rsidR="000E57AA" w:rsidRPr="00813FA3">
              <w:rPr>
                <w:bCs/>
                <w:sz w:val="24"/>
                <w:szCs w:val="24"/>
              </w:rPr>
              <w:t>,</w:t>
            </w:r>
            <w:r>
              <w:rPr>
                <w:bCs/>
                <w:sz w:val="24"/>
                <w:szCs w:val="24"/>
              </w:rPr>
              <w:t>0</w:t>
            </w:r>
          </w:p>
        </w:tc>
        <w:tc>
          <w:tcPr>
            <w:tcW w:w="851" w:type="dxa"/>
            <w:tcBorders>
              <w:top w:val="single" w:sz="4" w:space="0" w:color="auto"/>
              <w:left w:val="nil"/>
              <w:right w:val="single" w:sz="4" w:space="0" w:color="auto"/>
            </w:tcBorders>
          </w:tcPr>
          <w:p w:rsidR="000E57AA" w:rsidRPr="00813FA3" w:rsidRDefault="00003744" w:rsidP="001077E2">
            <w:pPr>
              <w:suppressAutoHyphens/>
              <w:jc w:val="center"/>
              <w:rPr>
                <w:bCs/>
                <w:sz w:val="24"/>
                <w:szCs w:val="24"/>
              </w:rPr>
            </w:pPr>
            <w:r w:rsidRPr="00813FA3">
              <w:rPr>
                <w:bCs/>
                <w:sz w:val="24"/>
                <w:szCs w:val="24"/>
              </w:rPr>
              <w:t>60</w:t>
            </w:r>
            <w:r w:rsidR="000E57AA" w:rsidRPr="00813FA3">
              <w:rPr>
                <w:bCs/>
                <w:sz w:val="24"/>
                <w:szCs w:val="24"/>
              </w:rPr>
              <w:t>0,0</w:t>
            </w:r>
          </w:p>
        </w:tc>
        <w:tc>
          <w:tcPr>
            <w:tcW w:w="850"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1134"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r>
      <w:tr w:rsidR="000E57AA" w:rsidRPr="00813FA3" w:rsidTr="007B6F6F">
        <w:trPr>
          <w:trHeight w:val="1950"/>
        </w:trPr>
        <w:tc>
          <w:tcPr>
            <w:tcW w:w="1558" w:type="dxa"/>
            <w:vMerge/>
            <w:tcBorders>
              <w:left w:val="single" w:sz="4" w:space="0" w:color="auto"/>
              <w:right w:val="single" w:sz="4" w:space="0" w:color="auto"/>
            </w:tcBorders>
            <w:hideMark/>
          </w:tcPr>
          <w:p w:rsidR="000E57AA" w:rsidRPr="00813FA3" w:rsidRDefault="000E57AA" w:rsidP="001077E2">
            <w:pPr>
              <w:suppressAutoHyphens/>
              <w:ind w:left="142"/>
              <w:rPr>
                <w:sz w:val="24"/>
                <w:szCs w:val="24"/>
              </w:rPr>
            </w:pPr>
          </w:p>
        </w:tc>
        <w:tc>
          <w:tcPr>
            <w:tcW w:w="1701" w:type="dxa"/>
            <w:vMerge/>
            <w:tcBorders>
              <w:left w:val="single" w:sz="4" w:space="0" w:color="auto"/>
              <w:right w:val="single" w:sz="4" w:space="0" w:color="auto"/>
            </w:tcBorders>
            <w:hideMark/>
          </w:tcPr>
          <w:p w:rsidR="000E57AA" w:rsidRPr="00813FA3" w:rsidRDefault="000E57AA" w:rsidP="001077E2">
            <w:pPr>
              <w:pStyle w:val="ConsPlusCell"/>
              <w:suppressLineNumbers/>
              <w:suppressAutoHyphens/>
              <w:ind w:left="127"/>
              <w:rPr>
                <w:sz w:val="24"/>
                <w:szCs w:val="24"/>
              </w:rPr>
            </w:pPr>
          </w:p>
        </w:tc>
        <w:tc>
          <w:tcPr>
            <w:tcW w:w="2413" w:type="dxa"/>
            <w:tcBorders>
              <w:top w:val="single" w:sz="4" w:space="0" w:color="auto"/>
              <w:left w:val="nil"/>
              <w:right w:val="single" w:sz="4" w:space="0" w:color="auto"/>
            </w:tcBorders>
            <w:hideMark/>
          </w:tcPr>
          <w:p w:rsidR="000E57AA" w:rsidRPr="00813FA3" w:rsidRDefault="000E57AA" w:rsidP="001077E2">
            <w:pPr>
              <w:suppressAutoHyphens/>
              <w:ind w:left="142" w:right="142"/>
              <w:rPr>
                <w:sz w:val="24"/>
                <w:szCs w:val="24"/>
              </w:rPr>
            </w:pPr>
            <w:r w:rsidRPr="00813FA3">
              <w:rPr>
                <w:sz w:val="24"/>
                <w:szCs w:val="24"/>
              </w:rPr>
              <w:t>Управление культуры администрации муниципального района «Ижемский»</w:t>
            </w:r>
          </w:p>
        </w:tc>
        <w:tc>
          <w:tcPr>
            <w:tcW w:w="850" w:type="dxa"/>
            <w:tcBorders>
              <w:top w:val="single" w:sz="4" w:space="0" w:color="auto"/>
              <w:left w:val="nil"/>
              <w:right w:val="single" w:sz="4" w:space="0" w:color="auto"/>
            </w:tcBorders>
            <w:hideMark/>
          </w:tcPr>
          <w:p w:rsidR="000E57AA" w:rsidRPr="00813FA3" w:rsidRDefault="000E57AA" w:rsidP="001077E2">
            <w:pPr>
              <w:suppressAutoHyphens/>
              <w:jc w:val="center"/>
              <w:rPr>
                <w:sz w:val="24"/>
                <w:szCs w:val="24"/>
              </w:rPr>
            </w:pPr>
            <w:r w:rsidRPr="00813FA3">
              <w:rPr>
                <w:sz w:val="24"/>
                <w:szCs w:val="24"/>
              </w:rPr>
              <w:t>1</w:t>
            </w:r>
            <w:r w:rsidR="00560889">
              <w:rPr>
                <w:sz w:val="24"/>
                <w:szCs w:val="24"/>
              </w:rPr>
              <w:t>598</w:t>
            </w:r>
            <w:r w:rsidRPr="00813FA3">
              <w:rPr>
                <w:sz w:val="24"/>
                <w:szCs w:val="24"/>
              </w:rPr>
              <w:t>,</w:t>
            </w:r>
            <w:r w:rsidR="00560889">
              <w:rPr>
                <w:sz w:val="24"/>
                <w:szCs w:val="24"/>
              </w:rPr>
              <w:t>0</w:t>
            </w:r>
          </w:p>
        </w:tc>
        <w:tc>
          <w:tcPr>
            <w:tcW w:w="709" w:type="dxa"/>
            <w:tcBorders>
              <w:top w:val="single" w:sz="4" w:space="0" w:color="auto"/>
              <w:left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993" w:type="dxa"/>
            <w:tcBorders>
              <w:top w:val="single" w:sz="4" w:space="0" w:color="auto"/>
              <w:left w:val="nil"/>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171,0</w:t>
            </w:r>
          </w:p>
        </w:tc>
        <w:tc>
          <w:tcPr>
            <w:tcW w:w="850"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sz w:val="24"/>
                <w:szCs w:val="24"/>
              </w:rPr>
              <w:t>171,0</w:t>
            </w:r>
          </w:p>
        </w:tc>
        <w:tc>
          <w:tcPr>
            <w:tcW w:w="851"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sz w:val="24"/>
                <w:szCs w:val="24"/>
              </w:rPr>
              <w:t>128,0</w:t>
            </w:r>
          </w:p>
        </w:tc>
        <w:tc>
          <w:tcPr>
            <w:tcW w:w="851"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bCs/>
                <w:sz w:val="24"/>
                <w:szCs w:val="24"/>
              </w:rPr>
              <w:t>5</w:t>
            </w:r>
            <w:r w:rsidR="00560889">
              <w:rPr>
                <w:bCs/>
                <w:sz w:val="24"/>
                <w:szCs w:val="24"/>
              </w:rPr>
              <w:t>28</w:t>
            </w:r>
            <w:r w:rsidRPr="00813FA3">
              <w:rPr>
                <w:bCs/>
                <w:sz w:val="24"/>
                <w:szCs w:val="24"/>
              </w:rPr>
              <w:t>,</w:t>
            </w:r>
            <w:r w:rsidR="00560889">
              <w:rPr>
                <w:bCs/>
                <w:sz w:val="24"/>
                <w:szCs w:val="24"/>
              </w:rPr>
              <w:t>0</w:t>
            </w:r>
          </w:p>
        </w:tc>
        <w:tc>
          <w:tcPr>
            <w:tcW w:w="851" w:type="dxa"/>
            <w:tcBorders>
              <w:top w:val="single" w:sz="4" w:space="0" w:color="auto"/>
              <w:left w:val="nil"/>
              <w:right w:val="single" w:sz="4" w:space="0" w:color="auto"/>
            </w:tcBorders>
          </w:tcPr>
          <w:p w:rsidR="000E57AA" w:rsidRPr="00813FA3" w:rsidRDefault="00003744" w:rsidP="001077E2">
            <w:pPr>
              <w:suppressAutoHyphens/>
              <w:jc w:val="center"/>
              <w:rPr>
                <w:sz w:val="24"/>
                <w:szCs w:val="24"/>
              </w:rPr>
            </w:pPr>
            <w:r w:rsidRPr="00813FA3">
              <w:rPr>
                <w:sz w:val="24"/>
                <w:szCs w:val="24"/>
              </w:rPr>
              <w:t>60</w:t>
            </w:r>
            <w:r w:rsidR="000E57AA" w:rsidRPr="00813FA3">
              <w:rPr>
                <w:sz w:val="24"/>
                <w:szCs w:val="24"/>
              </w:rPr>
              <w:t>0,0</w:t>
            </w:r>
          </w:p>
        </w:tc>
        <w:tc>
          <w:tcPr>
            <w:tcW w:w="850"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1134" w:type="dxa"/>
            <w:tcBorders>
              <w:top w:val="single" w:sz="4" w:space="0" w:color="auto"/>
              <w:left w:val="nil"/>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r>
      <w:tr w:rsidR="000E57AA" w:rsidRPr="00813FA3" w:rsidTr="007B6F6F">
        <w:trPr>
          <w:trHeight w:val="1656"/>
        </w:trPr>
        <w:tc>
          <w:tcPr>
            <w:tcW w:w="1558" w:type="dxa"/>
            <w:vMerge/>
            <w:tcBorders>
              <w:left w:val="single" w:sz="4" w:space="0" w:color="auto"/>
              <w:right w:val="single" w:sz="4" w:space="0" w:color="auto"/>
            </w:tcBorders>
            <w:hideMark/>
          </w:tcPr>
          <w:p w:rsidR="000E57AA" w:rsidRPr="00813FA3" w:rsidRDefault="000E57AA" w:rsidP="001077E2">
            <w:pPr>
              <w:suppressAutoHyphens/>
              <w:ind w:left="142"/>
              <w:rPr>
                <w:sz w:val="24"/>
                <w:szCs w:val="24"/>
              </w:rPr>
            </w:pPr>
          </w:p>
        </w:tc>
        <w:tc>
          <w:tcPr>
            <w:tcW w:w="1701" w:type="dxa"/>
            <w:vMerge/>
            <w:tcBorders>
              <w:left w:val="single" w:sz="4" w:space="0" w:color="auto"/>
              <w:right w:val="single" w:sz="4" w:space="0" w:color="auto"/>
            </w:tcBorders>
            <w:hideMark/>
          </w:tcPr>
          <w:p w:rsidR="000E57AA" w:rsidRPr="00813FA3" w:rsidRDefault="000E57AA" w:rsidP="001077E2">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ind w:left="142" w:right="142"/>
              <w:rPr>
                <w:sz w:val="24"/>
                <w:szCs w:val="24"/>
              </w:rPr>
            </w:pPr>
            <w:r w:rsidRPr="00813FA3">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jc w:val="center"/>
              <w:rPr>
                <w:sz w:val="24"/>
                <w:szCs w:val="24"/>
                <w:lang w:eastAsia="en-US"/>
              </w:rPr>
            </w:pPr>
            <w:r w:rsidRPr="00813FA3">
              <w:rPr>
                <w:sz w:val="24"/>
                <w:szCs w:val="24"/>
              </w:rPr>
              <w:t>576,5</w:t>
            </w:r>
          </w:p>
        </w:tc>
        <w:tc>
          <w:tcPr>
            <w:tcW w:w="709" w:type="dxa"/>
            <w:tcBorders>
              <w:top w:val="single" w:sz="4" w:space="0" w:color="auto"/>
              <w:left w:val="single" w:sz="4" w:space="0" w:color="auto"/>
              <w:bottom w:val="single" w:sz="4" w:space="0" w:color="auto"/>
              <w:right w:val="single" w:sz="4" w:space="0" w:color="auto"/>
            </w:tcBorders>
            <w:noWrap/>
            <w:hideMark/>
          </w:tcPr>
          <w:p w:rsidR="000E57AA" w:rsidRPr="00813FA3" w:rsidRDefault="000E57AA" w:rsidP="001077E2">
            <w:pPr>
              <w:suppressAutoHyphens/>
              <w:ind w:left="-217" w:firstLine="75"/>
              <w:jc w:val="center"/>
              <w:rPr>
                <w:sz w:val="24"/>
                <w:szCs w:val="24"/>
                <w:lang w:eastAsia="en-US"/>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0E57AA" w:rsidRPr="00813FA3" w:rsidRDefault="000E57AA" w:rsidP="001077E2">
            <w:pPr>
              <w:pStyle w:val="ConsPlusNormal"/>
              <w:suppressAutoHyphens/>
              <w:ind w:firstLine="0"/>
              <w:jc w:val="center"/>
              <w:rPr>
                <w:rFonts w:ascii="Times New Roman" w:hAnsi="Times New Roman" w:cs="Times New Roman"/>
                <w:sz w:val="24"/>
                <w:szCs w:val="24"/>
              </w:rPr>
            </w:pPr>
            <w:r w:rsidRPr="00813FA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0E57AA" w:rsidRPr="00813FA3" w:rsidRDefault="000E57AA" w:rsidP="001077E2">
            <w:pPr>
              <w:pStyle w:val="ConsPlusNormal"/>
              <w:suppressAutoHyphens/>
              <w:ind w:firstLine="0"/>
              <w:jc w:val="center"/>
              <w:rPr>
                <w:rFonts w:ascii="Times New Roman" w:hAnsi="Times New Roman" w:cs="Times New Roman"/>
                <w:sz w:val="24"/>
                <w:szCs w:val="24"/>
              </w:rPr>
            </w:pPr>
            <w:r w:rsidRPr="00813FA3">
              <w:rPr>
                <w:rFonts w:ascii="Times New Roman" w:hAnsi="Times New Roman" w:cs="Times New Roman"/>
                <w:sz w:val="24"/>
                <w:szCs w:val="24"/>
              </w:rPr>
              <w:t>254,3</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lang w:eastAsia="en-US"/>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lang w:eastAsia="en-US"/>
              </w:rPr>
            </w:pPr>
            <w:r w:rsidRPr="00813FA3">
              <w:rPr>
                <w:sz w:val="24"/>
                <w:szCs w:val="24"/>
              </w:rPr>
              <w:t>322,2</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bCs/>
                <w:sz w:val="24"/>
                <w:szCs w:val="24"/>
              </w:rPr>
            </w:pPr>
            <w:r w:rsidRPr="00813FA3">
              <w:rPr>
                <w:bCs/>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bCs/>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r>
      <w:tr w:rsidR="000E57AA" w:rsidRPr="00813FA3" w:rsidTr="007B6F6F">
        <w:trPr>
          <w:trHeight w:val="1656"/>
        </w:trPr>
        <w:tc>
          <w:tcPr>
            <w:tcW w:w="1558" w:type="dxa"/>
            <w:vMerge/>
            <w:tcBorders>
              <w:left w:val="single" w:sz="4" w:space="0" w:color="auto"/>
              <w:bottom w:val="single" w:sz="4" w:space="0" w:color="auto"/>
              <w:right w:val="single" w:sz="4" w:space="0" w:color="auto"/>
            </w:tcBorders>
            <w:hideMark/>
          </w:tcPr>
          <w:p w:rsidR="000E57AA" w:rsidRPr="00813FA3" w:rsidRDefault="000E57AA" w:rsidP="001077E2">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0E57AA" w:rsidRPr="00813FA3" w:rsidRDefault="000E57AA" w:rsidP="001077E2">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ind w:left="142" w:right="142"/>
              <w:rPr>
                <w:sz w:val="24"/>
                <w:szCs w:val="24"/>
              </w:rPr>
            </w:pPr>
            <w:r w:rsidRPr="00813FA3">
              <w:rPr>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jc w:val="center"/>
              <w:rPr>
                <w:sz w:val="24"/>
                <w:szCs w:val="24"/>
              </w:rPr>
            </w:pPr>
            <w:r w:rsidRPr="00813FA3">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100,0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1134"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r>
      <w:tr w:rsidR="000E57AA" w:rsidRPr="00813FA3" w:rsidTr="007B6F6F">
        <w:trPr>
          <w:trHeight w:val="1656"/>
        </w:trPr>
        <w:tc>
          <w:tcPr>
            <w:tcW w:w="1558" w:type="dxa"/>
            <w:tcBorders>
              <w:left w:val="single" w:sz="4" w:space="0" w:color="auto"/>
              <w:bottom w:val="single" w:sz="4" w:space="0" w:color="auto"/>
              <w:right w:val="single" w:sz="4" w:space="0" w:color="auto"/>
            </w:tcBorders>
            <w:hideMark/>
          </w:tcPr>
          <w:p w:rsidR="000E57AA" w:rsidRPr="00813FA3" w:rsidRDefault="000E57AA" w:rsidP="001077E2">
            <w:pPr>
              <w:suppressAutoHyphens/>
              <w:ind w:left="142"/>
              <w:rPr>
                <w:sz w:val="24"/>
                <w:szCs w:val="24"/>
              </w:rPr>
            </w:pPr>
            <w:r w:rsidRPr="00813FA3">
              <w:rPr>
                <w:sz w:val="24"/>
                <w:szCs w:val="24"/>
              </w:rPr>
              <w:t>Основное мероприятие 2.3.3.</w:t>
            </w:r>
          </w:p>
        </w:tc>
        <w:tc>
          <w:tcPr>
            <w:tcW w:w="1701" w:type="dxa"/>
            <w:tcBorders>
              <w:left w:val="single" w:sz="4" w:space="0" w:color="auto"/>
              <w:bottom w:val="single" w:sz="4" w:space="0" w:color="auto"/>
              <w:right w:val="single" w:sz="4" w:space="0" w:color="auto"/>
            </w:tcBorders>
            <w:hideMark/>
          </w:tcPr>
          <w:p w:rsidR="000E57AA" w:rsidRPr="00813FA3" w:rsidRDefault="000E57AA" w:rsidP="001077E2">
            <w:pPr>
              <w:pStyle w:val="ConsPlusCell"/>
              <w:suppressLineNumbers/>
              <w:suppressAutoHyphens/>
              <w:ind w:left="127"/>
              <w:rPr>
                <w:sz w:val="24"/>
                <w:szCs w:val="24"/>
              </w:rPr>
            </w:pPr>
            <w:r w:rsidRPr="00813FA3">
              <w:rPr>
                <w:sz w:val="24"/>
                <w:szCs w:val="24"/>
              </w:rPr>
              <w:t>Укрепление материально-технической базы и создание безопасных условий в организациях в сфере образования</w:t>
            </w:r>
          </w:p>
        </w:tc>
        <w:tc>
          <w:tcPr>
            <w:tcW w:w="2413"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ind w:left="142" w:right="142"/>
              <w:rPr>
                <w:sz w:val="24"/>
                <w:szCs w:val="24"/>
              </w:rPr>
            </w:pPr>
            <w:r w:rsidRPr="00813FA3">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0E57AA" w:rsidRPr="00813FA3" w:rsidRDefault="008E3202" w:rsidP="001077E2">
            <w:pPr>
              <w:suppressAutoHyphens/>
              <w:jc w:val="center"/>
              <w:rPr>
                <w:sz w:val="24"/>
                <w:szCs w:val="24"/>
              </w:rPr>
            </w:pPr>
            <w:r>
              <w:rPr>
                <w:sz w:val="24"/>
                <w:szCs w:val="24"/>
              </w:rPr>
              <w:t>41653</w:t>
            </w:r>
            <w:r w:rsidR="000E57AA" w:rsidRPr="00813FA3">
              <w:rPr>
                <w:sz w:val="24"/>
                <w:szCs w:val="24"/>
              </w:rPr>
              <w:t>,</w:t>
            </w:r>
            <w:r>
              <w:rPr>
                <w:sz w:val="24"/>
                <w:szCs w:val="24"/>
              </w:rPr>
              <w:t>5</w:t>
            </w:r>
          </w:p>
        </w:tc>
        <w:tc>
          <w:tcPr>
            <w:tcW w:w="709" w:type="dxa"/>
            <w:tcBorders>
              <w:top w:val="single" w:sz="4" w:space="0" w:color="auto"/>
              <w:left w:val="single" w:sz="4" w:space="0" w:color="auto"/>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18537,8</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6823,0</w:t>
            </w:r>
          </w:p>
        </w:tc>
        <w:tc>
          <w:tcPr>
            <w:tcW w:w="851" w:type="dxa"/>
            <w:tcBorders>
              <w:top w:val="single" w:sz="4" w:space="0" w:color="auto"/>
              <w:left w:val="nil"/>
              <w:bottom w:val="single" w:sz="4" w:space="0" w:color="auto"/>
              <w:right w:val="single" w:sz="4" w:space="0" w:color="auto"/>
            </w:tcBorders>
          </w:tcPr>
          <w:p w:rsidR="000E57AA" w:rsidRPr="00813FA3" w:rsidRDefault="009D59AA" w:rsidP="001077E2">
            <w:pPr>
              <w:suppressAutoHyphens/>
              <w:jc w:val="center"/>
              <w:rPr>
                <w:sz w:val="24"/>
                <w:szCs w:val="24"/>
              </w:rPr>
            </w:pPr>
            <w:r w:rsidRPr="00813FA3">
              <w:rPr>
                <w:sz w:val="24"/>
                <w:szCs w:val="24"/>
              </w:rPr>
              <w:t>5430</w:t>
            </w:r>
            <w:r w:rsidR="000E57AA" w:rsidRPr="00813FA3">
              <w:rPr>
                <w:sz w:val="24"/>
                <w:szCs w:val="24"/>
              </w:rPr>
              <w:t>,</w:t>
            </w:r>
            <w:r w:rsidR="008E3202">
              <w:rPr>
                <w:sz w:val="24"/>
                <w:szCs w:val="24"/>
              </w:rPr>
              <w:t>9</w:t>
            </w:r>
          </w:p>
        </w:tc>
        <w:tc>
          <w:tcPr>
            <w:tcW w:w="850" w:type="dxa"/>
            <w:tcBorders>
              <w:top w:val="single" w:sz="4" w:space="0" w:color="auto"/>
              <w:left w:val="nil"/>
              <w:bottom w:val="single" w:sz="4" w:space="0" w:color="auto"/>
              <w:right w:val="single" w:sz="4" w:space="0" w:color="auto"/>
            </w:tcBorders>
          </w:tcPr>
          <w:p w:rsidR="000E57AA" w:rsidRPr="00813FA3" w:rsidRDefault="009D59AA" w:rsidP="001077E2">
            <w:pPr>
              <w:suppressAutoHyphens/>
              <w:jc w:val="center"/>
              <w:rPr>
                <w:sz w:val="24"/>
                <w:szCs w:val="24"/>
              </w:rPr>
            </w:pPr>
            <w:r w:rsidRPr="00813FA3">
              <w:rPr>
                <w:sz w:val="24"/>
                <w:szCs w:val="24"/>
              </w:rPr>
              <w:t>5430,</w:t>
            </w:r>
            <w:r w:rsidR="008E3202">
              <w:rPr>
                <w:sz w:val="24"/>
                <w:szCs w:val="24"/>
              </w:rPr>
              <w:t>9</w:t>
            </w:r>
          </w:p>
        </w:tc>
        <w:tc>
          <w:tcPr>
            <w:tcW w:w="1134" w:type="dxa"/>
            <w:tcBorders>
              <w:top w:val="single" w:sz="4" w:space="0" w:color="auto"/>
              <w:left w:val="nil"/>
              <w:bottom w:val="single" w:sz="4" w:space="0" w:color="auto"/>
              <w:right w:val="single" w:sz="4" w:space="0" w:color="auto"/>
            </w:tcBorders>
          </w:tcPr>
          <w:p w:rsidR="000E57AA" w:rsidRPr="00813FA3" w:rsidRDefault="009D59AA" w:rsidP="001077E2">
            <w:pPr>
              <w:suppressAutoHyphens/>
              <w:jc w:val="center"/>
              <w:rPr>
                <w:sz w:val="24"/>
                <w:szCs w:val="24"/>
              </w:rPr>
            </w:pPr>
            <w:r w:rsidRPr="00813FA3">
              <w:rPr>
                <w:sz w:val="24"/>
                <w:szCs w:val="24"/>
              </w:rPr>
              <w:t>5430,</w:t>
            </w:r>
            <w:r w:rsidR="008E3202">
              <w:rPr>
                <w:sz w:val="24"/>
                <w:szCs w:val="24"/>
              </w:rPr>
              <w:t>9</w:t>
            </w:r>
          </w:p>
        </w:tc>
      </w:tr>
      <w:tr w:rsidR="000E57AA" w:rsidRPr="00813FA3" w:rsidTr="007B6F6F">
        <w:trPr>
          <w:trHeight w:val="1656"/>
        </w:trPr>
        <w:tc>
          <w:tcPr>
            <w:tcW w:w="1558" w:type="dxa"/>
            <w:vMerge w:val="restart"/>
            <w:tcBorders>
              <w:left w:val="single" w:sz="4" w:space="0" w:color="auto"/>
              <w:right w:val="single" w:sz="4" w:space="0" w:color="auto"/>
            </w:tcBorders>
            <w:hideMark/>
          </w:tcPr>
          <w:p w:rsidR="000E57AA" w:rsidRPr="00813FA3" w:rsidRDefault="000E57AA" w:rsidP="001077E2">
            <w:pPr>
              <w:suppressAutoHyphens/>
              <w:ind w:left="142"/>
              <w:rPr>
                <w:sz w:val="24"/>
                <w:szCs w:val="24"/>
              </w:rPr>
            </w:pPr>
            <w:r w:rsidRPr="00813FA3">
              <w:rPr>
                <w:sz w:val="24"/>
                <w:szCs w:val="24"/>
              </w:rPr>
              <w:t>Основное мероприятие 2.3.4</w:t>
            </w:r>
          </w:p>
        </w:tc>
        <w:tc>
          <w:tcPr>
            <w:tcW w:w="1701" w:type="dxa"/>
            <w:vMerge w:val="restart"/>
            <w:tcBorders>
              <w:left w:val="single" w:sz="4" w:space="0" w:color="auto"/>
              <w:right w:val="single" w:sz="4" w:space="0" w:color="auto"/>
            </w:tcBorders>
            <w:hideMark/>
          </w:tcPr>
          <w:p w:rsidR="000E57AA" w:rsidRPr="00813FA3" w:rsidRDefault="000E57AA" w:rsidP="001077E2">
            <w:pPr>
              <w:pStyle w:val="ConsPlusCell"/>
              <w:suppressLineNumbers/>
              <w:suppressAutoHyphens/>
              <w:ind w:left="127"/>
              <w:rPr>
                <w:sz w:val="24"/>
                <w:szCs w:val="24"/>
              </w:rPr>
            </w:pPr>
            <w:r w:rsidRPr="00813FA3">
              <w:rPr>
                <w:sz w:val="24"/>
                <w:szCs w:val="24"/>
              </w:rPr>
              <w:t>Обслуживание инженерно-технических средств охраны объектов</w:t>
            </w:r>
          </w:p>
        </w:tc>
        <w:tc>
          <w:tcPr>
            <w:tcW w:w="2413"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ind w:left="142" w:right="142"/>
              <w:rPr>
                <w:sz w:val="24"/>
                <w:szCs w:val="24"/>
              </w:rPr>
            </w:pPr>
            <w:r w:rsidRPr="00813FA3">
              <w:rPr>
                <w:sz w:val="24"/>
                <w:szCs w:val="24"/>
              </w:rPr>
              <w:t>всего</w:t>
            </w:r>
          </w:p>
        </w:tc>
        <w:tc>
          <w:tcPr>
            <w:tcW w:w="850" w:type="dxa"/>
            <w:tcBorders>
              <w:top w:val="single" w:sz="4" w:space="0" w:color="auto"/>
              <w:left w:val="nil"/>
              <w:bottom w:val="single" w:sz="4" w:space="0" w:color="auto"/>
              <w:right w:val="single" w:sz="4" w:space="0" w:color="auto"/>
            </w:tcBorders>
            <w:hideMark/>
          </w:tcPr>
          <w:p w:rsidR="000E57AA" w:rsidRPr="00813FA3" w:rsidRDefault="000E57AA" w:rsidP="001077E2">
            <w:pPr>
              <w:suppressAutoHyphens/>
              <w:jc w:val="center"/>
              <w:rPr>
                <w:sz w:val="24"/>
                <w:szCs w:val="24"/>
              </w:rPr>
            </w:pPr>
            <w:r w:rsidRPr="00813FA3">
              <w:rPr>
                <w:sz w:val="24"/>
                <w:szCs w:val="24"/>
              </w:rPr>
              <w:t>1</w:t>
            </w:r>
            <w:r w:rsidR="008E3202">
              <w:rPr>
                <w:sz w:val="24"/>
                <w:szCs w:val="24"/>
              </w:rPr>
              <w:t>303</w:t>
            </w:r>
            <w:r w:rsidRPr="00813FA3">
              <w:rPr>
                <w:sz w:val="24"/>
                <w:szCs w:val="24"/>
              </w:rPr>
              <w:t>,</w:t>
            </w:r>
            <w:r w:rsidR="008E3202">
              <w:rPr>
                <w:sz w:val="24"/>
                <w:szCs w:val="24"/>
              </w:rPr>
              <w:t>1</w:t>
            </w:r>
          </w:p>
        </w:tc>
        <w:tc>
          <w:tcPr>
            <w:tcW w:w="709" w:type="dxa"/>
            <w:tcBorders>
              <w:top w:val="single" w:sz="4" w:space="0" w:color="auto"/>
              <w:left w:val="single" w:sz="4" w:space="0" w:color="auto"/>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0E57AA" w:rsidRPr="00813FA3" w:rsidRDefault="000E57AA"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0E57AA"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0E57AA" w:rsidRPr="00813FA3" w:rsidRDefault="00D0334D" w:rsidP="001077E2">
            <w:pPr>
              <w:suppressAutoHyphens/>
              <w:jc w:val="center"/>
              <w:rPr>
                <w:sz w:val="24"/>
                <w:szCs w:val="24"/>
              </w:rPr>
            </w:pPr>
            <w:r w:rsidRPr="00813FA3">
              <w:rPr>
                <w:bCs/>
                <w:sz w:val="24"/>
                <w:szCs w:val="24"/>
              </w:rPr>
              <w:t>189,6</w:t>
            </w:r>
          </w:p>
        </w:tc>
        <w:tc>
          <w:tcPr>
            <w:tcW w:w="851" w:type="dxa"/>
            <w:tcBorders>
              <w:top w:val="single" w:sz="4" w:space="0" w:color="auto"/>
              <w:left w:val="nil"/>
              <w:bottom w:val="single" w:sz="4" w:space="0" w:color="auto"/>
              <w:right w:val="single" w:sz="4" w:space="0" w:color="auto"/>
            </w:tcBorders>
          </w:tcPr>
          <w:p w:rsidR="000E57AA" w:rsidRPr="00813FA3" w:rsidRDefault="008B668E" w:rsidP="001077E2">
            <w:pPr>
              <w:suppressAutoHyphens/>
              <w:jc w:val="center"/>
              <w:rPr>
                <w:sz w:val="24"/>
                <w:szCs w:val="24"/>
              </w:rPr>
            </w:pPr>
            <w:r w:rsidRPr="00813FA3">
              <w:rPr>
                <w:sz w:val="24"/>
                <w:szCs w:val="24"/>
              </w:rPr>
              <w:t>7</w:t>
            </w:r>
            <w:r w:rsidR="008E3202">
              <w:rPr>
                <w:sz w:val="24"/>
                <w:szCs w:val="24"/>
              </w:rPr>
              <w:t>62</w:t>
            </w:r>
            <w:r w:rsidR="000E57AA" w:rsidRPr="00813FA3">
              <w:rPr>
                <w:sz w:val="24"/>
                <w:szCs w:val="24"/>
              </w:rPr>
              <w:t>,</w:t>
            </w:r>
            <w:r w:rsidR="008E3202">
              <w:rPr>
                <w:sz w:val="24"/>
                <w:szCs w:val="24"/>
              </w:rPr>
              <w:t>7</w:t>
            </w:r>
          </w:p>
        </w:tc>
        <w:tc>
          <w:tcPr>
            <w:tcW w:w="850" w:type="dxa"/>
            <w:tcBorders>
              <w:top w:val="single" w:sz="4" w:space="0" w:color="auto"/>
              <w:left w:val="nil"/>
              <w:bottom w:val="single" w:sz="4" w:space="0" w:color="auto"/>
              <w:right w:val="single" w:sz="4" w:space="0" w:color="auto"/>
            </w:tcBorders>
          </w:tcPr>
          <w:p w:rsidR="000E57AA" w:rsidRPr="00813FA3" w:rsidRDefault="008B668E" w:rsidP="001077E2">
            <w:pPr>
              <w:suppressAutoHyphens/>
              <w:jc w:val="center"/>
              <w:rPr>
                <w:sz w:val="24"/>
                <w:szCs w:val="24"/>
              </w:rPr>
            </w:pPr>
            <w:r w:rsidRPr="00813FA3">
              <w:rPr>
                <w:sz w:val="24"/>
                <w:szCs w:val="24"/>
              </w:rPr>
              <w:t>1</w:t>
            </w:r>
            <w:r w:rsidR="008E3202">
              <w:rPr>
                <w:sz w:val="24"/>
                <w:szCs w:val="24"/>
              </w:rPr>
              <w:t>75</w:t>
            </w:r>
            <w:r w:rsidR="000E57AA" w:rsidRPr="00813FA3">
              <w:rPr>
                <w:sz w:val="24"/>
                <w:szCs w:val="24"/>
              </w:rPr>
              <w:t>,</w:t>
            </w:r>
            <w:r w:rsidR="008E3202">
              <w:rPr>
                <w:sz w:val="24"/>
                <w:szCs w:val="24"/>
              </w:rPr>
              <w:t>4</w:t>
            </w:r>
          </w:p>
        </w:tc>
        <w:tc>
          <w:tcPr>
            <w:tcW w:w="1134" w:type="dxa"/>
            <w:tcBorders>
              <w:top w:val="single" w:sz="4" w:space="0" w:color="auto"/>
              <w:left w:val="nil"/>
              <w:bottom w:val="single" w:sz="4" w:space="0" w:color="auto"/>
              <w:right w:val="single" w:sz="4" w:space="0" w:color="auto"/>
            </w:tcBorders>
          </w:tcPr>
          <w:p w:rsidR="000E57AA" w:rsidRPr="00813FA3" w:rsidRDefault="008B668E" w:rsidP="001077E2">
            <w:pPr>
              <w:suppressAutoHyphens/>
              <w:jc w:val="center"/>
              <w:rPr>
                <w:sz w:val="24"/>
                <w:szCs w:val="24"/>
              </w:rPr>
            </w:pPr>
            <w:r w:rsidRPr="00813FA3">
              <w:rPr>
                <w:sz w:val="24"/>
                <w:szCs w:val="24"/>
              </w:rPr>
              <w:t>1</w:t>
            </w:r>
            <w:r w:rsidR="008E3202">
              <w:rPr>
                <w:sz w:val="24"/>
                <w:szCs w:val="24"/>
              </w:rPr>
              <w:t>75</w:t>
            </w:r>
            <w:r w:rsidR="000E57AA" w:rsidRPr="00813FA3">
              <w:rPr>
                <w:sz w:val="24"/>
                <w:szCs w:val="24"/>
              </w:rPr>
              <w:t>,</w:t>
            </w:r>
            <w:r w:rsidR="008E3202">
              <w:rPr>
                <w:sz w:val="24"/>
                <w:szCs w:val="24"/>
              </w:rPr>
              <w:t>4</w:t>
            </w:r>
          </w:p>
        </w:tc>
      </w:tr>
      <w:tr w:rsidR="00B55C5C" w:rsidRPr="00813FA3" w:rsidTr="007B6F6F">
        <w:trPr>
          <w:trHeight w:val="678"/>
        </w:trPr>
        <w:tc>
          <w:tcPr>
            <w:tcW w:w="1558" w:type="dxa"/>
            <w:vMerge/>
            <w:tcBorders>
              <w:left w:val="single" w:sz="4" w:space="0" w:color="auto"/>
              <w:right w:val="single" w:sz="4" w:space="0" w:color="auto"/>
            </w:tcBorders>
            <w:hideMark/>
          </w:tcPr>
          <w:p w:rsidR="00B55C5C" w:rsidRPr="00813FA3" w:rsidRDefault="00B55C5C" w:rsidP="001077E2">
            <w:pPr>
              <w:suppressAutoHyphens/>
              <w:ind w:left="142"/>
              <w:rPr>
                <w:sz w:val="24"/>
                <w:szCs w:val="24"/>
              </w:rPr>
            </w:pPr>
          </w:p>
        </w:tc>
        <w:tc>
          <w:tcPr>
            <w:tcW w:w="1701" w:type="dxa"/>
            <w:vMerge/>
            <w:tcBorders>
              <w:left w:val="single" w:sz="4" w:space="0" w:color="auto"/>
              <w:right w:val="single" w:sz="4" w:space="0" w:color="auto"/>
            </w:tcBorders>
            <w:hideMark/>
          </w:tcPr>
          <w:p w:rsidR="00B55C5C" w:rsidRPr="00813FA3" w:rsidRDefault="00B55C5C" w:rsidP="001077E2">
            <w:pPr>
              <w:pStyle w:val="ConsPlusCell"/>
              <w:suppressLineNumbers/>
              <w:suppressAutoHyphens/>
              <w:ind w:left="127"/>
              <w:rPr>
                <w:sz w:val="24"/>
                <w:szCs w:val="24"/>
              </w:rPr>
            </w:pPr>
          </w:p>
        </w:tc>
        <w:tc>
          <w:tcPr>
            <w:tcW w:w="2413" w:type="dxa"/>
            <w:tcBorders>
              <w:top w:val="single" w:sz="4" w:space="0" w:color="auto"/>
              <w:left w:val="single" w:sz="4" w:space="0" w:color="auto"/>
              <w:bottom w:val="single" w:sz="4" w:space="0" w:color="auto"/>
              <w:right w:val="single" w:sz="4" w:space="0" w:color="auto"/>
            </w:tcBorders>
            <w:hideMark/>
          </w:tcPr>
          <w:p w:rsidR="00B55C5C" w:rsidRPr="00813FA3" w:rsidRDefault="00B55C5C" w:rsidP="001077E2">
            <w:pPr>
              <w:suppressAutoHyphens/>
              <w:ind w:left="142" w:right="142"/>
              <w:rPr>
                <w:sz w:val="24"/>
                <w:szCs w:val="24"/>
              </w:rPr>
            </w:pPr>
            <w:r w:rsidRPr="00813FA3">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55C5C" w:rsidRPr="00813FA3" w:rsidRDefault="00B55C5C" w:rsidP="001077E2">
            <w:pPr>
              <w:suppressAutoHyphens/>
              <w:jc w:val="center"/>
              <w:rPr>
                <w:sz w:val="24"/>
                <w:szCs w:val="24"/>
              </w:rPr>
            </w:pPr>
            <w:r w:rsidRPr="00813FA3">
              <w:rPr>
                <w:sz w:val="24"/>
                <w:szCs w:val="24"/>
              </w:rPr>
              <w:t>63,5</w:t>
            </w:r>
          </w:p>
        </w:tc>
        <w:tc>
          <w:tcPr>
            <w:tcW w:w="709" w:type="dxa"/>
            <w:tcBorders>
              <w:top w:val="single" w:sz="4" w:space="0" w:color="auto"/>
              <w:left w:val="single" w:sz="4" w:space="0" w:color="auto"/>
              <w:bottom w:val="single" w:sz="4" w:space="0" w:color="auto"/>
              <w:right w:val="single" w:sz="4" w:space="0" w:color="auto"/>
            </w:tcBorders>
            <w:noWrap/>
            <w:hideMark/>
          </w:tcPr>
          <w:p w:rsidR="00B55C5C" w:rsidRPr="00813FA3" w:rsidRDefault="00B55C5C"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B55C5C" w:rsidRPr="00813FA3" w:rsidRDefault="00B55C5C"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B55C5C" w:rsidRPr="00813FA3" w:rsidRDefault="00B55C5C"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B55C5C" w:rsidRPr="00813FA3" w:rsidRDefault="00B55C5C"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B55C5C" w:rsidRPr="00813FA3" w:rsidRDefault="00B55C5C"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B55C5C" w:rsidRPr="00813FA3" w:rsidRDefault="00B55C5C"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B55C5C" w:rsidRPr="00813FA3" w:rsidRDefault="00785E99" w:rsidP="001077E2">
            <w:pPr>
              <w:suppressAutoHyphens/>
              <w:jc w:val="center"/>
              <w:rPr>
                <w:sz w:val="24"/>
                <w:szCs w:val="24"/>
              </w:rPr>
            </w:pPr>
            <w:r>
              <w:rPr>
                <w:sz w:val="24"/>
                <w:szCs w:val="24"/>
              </w:rPr>
              <w:t>12</w:t>
            </w:r>
            <w:r w:rsidR="00B55C5C" w:rsidRPr="00813FA3">
              <w:rPr>
                <w:sz w:val="24"/>
                <w:szCs w:val="24"/>
              </w:rPr>
              <w:t>,</w:t>
            </w:r>
            <w:r>
              <w:rPr>
                <w:sz w:val="24"/>
                <w:szCs w:val="24"/>
              </w:rPr>
              <w:t>7</w:t>
            </w:r>
          </w:p>
        </w:tc>
        <w:tc>
          <w:tcPr>
            <w:tcW w:w="850" w:type="dxa"/>
            <w:tcBorders>
              <w:top w:val="single" w:sz="4" w:space="0" w:color="auto"/>
              <w:left w:val="nil"/>
              <w:bottom w:val="single" w:sz="4" w:space="0" w:color="auto"/>
              <w:right w:val="single" w:sz="4" w:space="0" w:color="auto"/>
            </w:tcBorders>
          </w:tcPr>
          <w:p w:rsidR="00B55C5C" w:rsidRPr="00813FA3" w:rsidRDefault="00785E99" w:rsidP="001077E2">
            <w:pPr>
              <w:suppressAutoHyphens/>
              <w:jc w:val="center"/>
              <w:rPr>
                <w:sz w:val="24"/>
                <w:szCs w:val="24"/>
              </w:rPr>
            </w:pPr>
            <w:r>
              <w:rPr>
                <w:sz w:val="24"/>
                <w:szCs w:val="24"/>
              </w:rPr>
              <w:t>25</w:t>
            </w:r>
            <w:r w:rsidR="00B55C5C" w:rsidRPr="00813FA3">
              <w:rPr>
                <w:sz w:val="24"/>
                <w:szCs w:val="24"/>
              </w:rPr>
              <w:t>,</w:t>
            </w:r>
            <w:r>
              <w:rPr>
                <w:sz w:val="24"/>
                <w:szCs w:val="24"/>
              </w:rPr>
              <w:t>4</w:t>
            </w:r>
          </w:p>
        </w:tc>
        <w:tc>
          <w:tcPr>
            <w:tcW w:w="1134" w:type="dxa"/>
            <w:tcBorders>
              <w:top w:val="single" w:sz="4" w:space="0" w:color="auto"/>
              <w:left w:val="nil"/>
              <w:bottom w:val="single" w:sz="4" w:space="0" w:color="auto"/>
              <w:right w:val="single" w:sz="4" w:space="0" w:color="auto"/>
            </w:tcBorders>
          </w:tcPr>
          <w:p w:rsidR="00B55C5C" w:rsidRPr="00813FA3" w:rsidRDefault="00785E99" w:rsidP="001077E2">
            <w:pPr>
              <w:suppressAutoHyphens/>
              <w:jc w:val="center"/>
              <w:rPr>
                <w:sz w:val="24"/>
                <w:szCs w:val="24"/>
              </w:rPr>
            </w:pPr>
            <w:r>
              <w:rPr>
                <w:sz w:val="24"/>
                <w:szCs w:val="24"/>
              </w:rPr>
              <w:t>25</w:t>
            </w:r>
            <w:r w:rsidRPr="00813FA3">
              <w:rPr>
                <w:sz w:val="24"/>
                <w:szCs w:val="24"/>
              </w:rPr>
              <w:t>,</w:t>
            </w:r>
            <w:r>
              <w:rPr>
                <w:sz w:val="24"/>
                <w:szCs w:val="24"/>
              </w:rPr>
              <w:t>4</w:t>
            </w:r>
          </w:p>
        </w:tc>
      </w:tr>
      <w:tr w:rsidR="0086541E" w:rsidRPr="00813FA3" w:rsidTr="007B6F6F">
        <w:trPr>
          <w:trHeight w:val="579"/>
        </w:trPr>
        <w:tc>
          <w:tcPr>
            <w:tcW w:w="1558" w:type="dxa"/>
            <w:vMerge/>
            <w:tcBorders>
              <w:left w:val="single" w:sz="4" w:space="0" w:color="auto"/>
              <w:bottom w:val="single" w:sz="4" w:space="0" w:color="auto"/>
              <w:right w:val="single" w:sz="4" w:space="0" w:color="auto"/>
            </w:tcBorders>
            <w:hideMark/>
          </w:tcPr>
          <w:p w:rsidR="0086541E" w:rsidRPr="00813FA3" w:rsidRDefault="0086541E" w:rsidP="001077E2">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86541E" w:rsidRPr="00813FA3" w:rsidRDefault="0086541E" w:rsidP="001077E2">
            <w:pPr>
              <w:suppressAutoHyphens/>
              <w:ind w:left="125" w:right="142"/>
              <w:jc w:val="both"/>
              <w:rPr>
                <w:sz w:val="24"/>
                <w:szCs w:val="24"/>
                <w:lang w:eastAsia="en-US"/>
              </w:rPr>
            </w:pPr>
          </w:p>
        </w:tc>
        <w:tc>
          <w:tcPr>
            <w:tcW w:w="2413" w:type="dxa"/>
            <w:tcBorders>
              <w:top w:val="single" w:sz="4" w:space="0" w:color="auto"/>
              <w:left w:val="single" w:sz="4" w:space="0" w:color="auto"/>
              <w:bottom w:val="single" w:sz="4" w:space="0" w:color="auto"/>
              <w:right w:val="single" w:sz="4" w:space="0" w:color="auto"/>
            </w:tcBorders>
            <w:hideMark/>
          </w:tcPr>
          <w:p w:rsidR="0086541E" w:rsidRPr="00813FA3" w:rsidRDefault="0086541E" w:rsidP="001077E2">
            <w:pPr>
              <w:suppressAutoHyphens/>
              <w:ind w:left="142"/>
              <w:rPr>
                <w:sz w:val="24"/>
                <w:szCs w:val="24"/>
              </w:rPr>
            </w:pPr>
            <w:r w:rsidRPr="00813FA3">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86541E" w:rsidRPr="00813FA3" w:rsidRDefault="0086541E" w:rsidP="001077E2">
            <w:pPr>
              <w:suppressAutoHyphens/>
              <w:jc w:val="center"/>
              <w:rPr>
                <w:sz w:val="24"/>
                <w:szCs w:val="24"/>
              </w:rPr>
            </w:pPr>
            <w:r w:rsidRPr="00813FA3">
              <w:rPr>
                <w:bCs/>
                <w:sz w:val="24"/>
                <w:szCs w:val="24"/>
              </w:rPr>
              <w:t>1</w:t>
            </w:r>
            <w:r w:rsidR="008E3202">
              <w:rPr>
                <w:bCs/>
                <w:sz w:val="24"/>
                <w:szCs w:val="24"/>
              </w:rPr>
              <w:t>239,6</w:t>
            </w:r>
          </w:p>
        </w:tc>
        <w:tc>
          <w:tcPr>
            <w:tcW w:w="709" w:type="dxa"/>
            <w:tcBorders>
              <w:top w:val="single" w:sz="4" w:space="0" w:color="auto"/>
              <w:left w:val="single" w:sz="4" w:space="0" w:color="auto"/>
              <w:bottom w:val="single" w:sz="4" w:space="0" w:color="auto"/>
              <w:right w:val="single" w:sz="4" w:space="0" w:color="auto"/>
            </w:tcBorders>
            <w:noWrap/>
            <w:hideMark/>
          </w:tcPr>
          <w:p w:rsidR="0086541E" w:rsidRPr="00813FA3" w:rsidRDefault="0086541E"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86541E" w:rsidRPr="00813FA3" w:rsidRDefault="0086541E"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noWrap/>
            <w:hideMark/>
          </w:tcPr>
          <w:p w:rsidR="0086541E" w:rsidRPr="00813FA3" w:rsidRDefault="0086541E"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86541E" w:rsidRPr="00813FA3" w:rsidRDefault="0086541E"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86541E" w:rsidRPr="00813FA3" w:rsidRDefault="0086541E"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86541E" w:rsidRPr="00813FA3" w:rsidRDefault="0086541E" w:rsidP="001077E2">
            <w:pPr>
              <w:suppressAutoHyphens/>
              <w:jc w:val="center"/>
              <w:rPr>
                <w:sz w:val="24"/>
                <w:szCs w:val="24"/>
              </w:rPr>
            </w:pPr>
            <w:r w:rsidRPr="00813FA3">
              <w:rPr>
                <w:bCs/>
                <w:sz w:val="24"/>
                <w:szCs w:val="24"/>
              </w:rPr>
              <w:t>189,6</w:t>
            </w:r>
          </w:p>
        </w:tc>
        <w:tc>
          <w:tcPr>
            <w:tcW w:w="851" w:type="dxa"/>
            <w:tcBorders>
              <w:top w:val="single" w:sz="4" w:space="0" w:color="auto"/>
              <w:left w:val="nil"/>
              <w:bottom w:val="single" w:sz="4" w:space="0" w:color="auto"/>
              <w:right w:val="single" w:sz="4" w:space="0" w:color="auto"/>
            </w:tcBorders>
          </w:tcPr>
          <w:p w:rsidR="0086541E" w:rsidRPr="00813FA3" w:rsidRDefault="0086541E" w:rsidP="001077E2">
            <w:pPr>
              <w:suppressAutoHyphens/>
              <w:jc w:val="center"/>
              <w:rPr>
                <w:sz w:val="24"/>
                <w:szCs w:val="24"/>
              </w:rPr>
            </w:pPr>
            <w:r w:rsidRPr="00813FA3">
              <w:rPr>
                <w:sz w:val="24"/>
                <w:szCs w:val="24"/>
              </w:rPr>
              <w:t>750,0</w:t>
            </w:r>
          </w:p>
        </w:tc>
        <w:tc>
          <w:tcPr>
            <w:tcW w:w="850" w:type="dxa"/>
            <w:tcBorders>
              <w:top w:val="single" w:sz="4" w:space="0" w:color="auto"/>
              <w:left w:val="nil"/>
              <w:bottom w:val="single" w:sz="4" w:space="0" w:color="auto"/>
              <w:right w:val="single" w:sz="4" w:space="0" w:color="auto"/>
            </w:tcBorders>
          </w:tcPr>
          <w:p w:rsidR="0086541E" w:rsidRPr="00813FA3" w:rsidRDefault="0086541E" w:rsidP="001077E2">
            <w:pPr>
              <w:suppressAutoHyphens/>
              <w:jc w:val="center"/>
              <w:rPr>
                <w:sz w:val="24"/>
                <w:szCs w:val="24"/>
              </w:rPr>
            </w:pPr>
            <w:r w:rsidRPr="00813FA3">
              <w:rPr>
                <w:sz w:val="24"/>
                <w:szCs w:val="24"/>
              </w:rPr>
              <w:t>150,0</w:t>
            </w:r>
          </w:p>
        </w:tc>
        <w:tc>
          <w:tcPr>
            <w:tcW w:w="1134" w:type="dxa"/>
            <w:tcBorders>
              <w:top w:val="single" w:sz="4" w:space="0" w:color="auto"/>
              <w:left w:val="nil"/>
              <w:bottom w:val="single" w:sz="4" w:space="0" w:color="auto"/>
              <w:right w:val="single" w:sz="4" w:space="0" w:color="auto"/>
            </w:tcBorders>
          </w:tcPr>
          <w:p w:rsidR="0086541E" w:rsidRPr="00813FA3" w:rsidRDefault="0086541E" w:rsidP="001077E2">
            <w:pPr>
              <w:suppressAutoHyphens/>
              <w:jc w:val="center"/>
              <w:rPr>
                <w:sz w:val="24"/>
                <w:szCs w:val="24"/>
              </w:rPr>
            </w:pPr>
            <w:r w:rsidRPr="00813FA3">
              <w:rPr>
                <w:sz w:val="24"/>
                <w:szCs w:val="24"/>
              </w:rPr>
              <w:t>150,0</w:t>
            </w:r>
          </w:p>
        </w:tc>
      </w:tr>
      <w:tr w:rsidR="00445CCF" w:rsidRPr="00ED7C18" w:rsidTr="007B6F6F">
        <w:trPr>
          <w:trHeight w:val="678"/>
        </w:trPr>
        <w:tc>
          <w:tcPr>
            <w:tcW w:w="1558" w:type="dxa"/>
            <w:vMerge w:val="restart"/>
            <w:tcBorders>
              <w:top w:val="single" w:sz="4" w:space="0" w:color="auto"/>
              <w:left w:val="single" w:sz="4" w:space="0" w:color="auto"/>
              <w:right w:val="single" w:sz="4" w:space="0" w:color="auto"/>
            </w:tcBorders>
            <w:hideMark/>
          </w:tcPr>
          <w:p w:rsidR="00445CCF" w:rsidRPr="00ED7C18" w:rsidRDefault="00445CCF" w:rsidP="00445CCF">
            <w:pPr>
              <w:suppressAutoHyphens/>
              <w:ind w:left="142"/>
              <w:rPr>
                <w:sz w:val="24"/>
                <w:szCs w:val="24"/>
              </w:rPr>
            </w:pPr>
            <w:r w:rsidRPr="00ED7C18">
              <w:rPr>
                <w:sz w:val="24"/>
                <w:szCs w:val="24"/>
              </w:rPr>
              <w:t>Подпрограмма 3</w:t>
            </w:r>
          </w:p>
        </w:tc>
        <w:tc>
          <w:tcPr>
            <w:tcW w:w="1701" w:type="dxa"/>
            <w:vMerge w:val="restart"/>
            <w:tcBorders>
              <w:top w:val="single" w:sz="4" w:space="0" w:color="auto"/>
              <w:left w:val="single" w:sz="4" w:space="0" w:color="auto"/>
              <w:right w:val="single" w:sz="4" w:space="0" w:color="auto"/>
            </w:tcBorders>
            <w:hideMark/>
          </w:tcPr>
          <w:p w:rsidR="00445CCF" w:rsidRPr="00ED7C18" w:rsidRDefault="00445CCF" w:rsidP="00445CCF">
            <w:pPr>
              <w:suppressAutoHyphens/>
              <w:ind w:left="125" w:right="142"/>
              <w:jc w:val="both"/>
              <w:rPr>
                <w:sz w:val="24"/>
                <w:szCs w:val="24"/>
              </w:rPr>
            </w:pPr>
            <w:r w:rsidRPr="00ED7C18">
              <w:rPr>
                <w:sz w:val="24"/>
                <w:szCs w:val="24"/>
                <w:lang w:eastAsia="en-US"/>
              </w:rPr>
              <w:t>Обеспечение правопорядка и общественной безопасности</w:t>
            </w:r>
          </w:p>
        </w:tc>
        <w:tc>
          <w:tcPr>
            <w:tcW w:w="2413" w:type="dxa"/>
            <w:tcBorders>
              <w:top w:val="single" w:sz="4" w:space="0" w:color="auto"/>
              <w:left w:val="nil"/>
              <w:bottom w:val="single" w:sz="4" w:space="0" w:color="auto"/>
              <w:right w:val="single" w:sz="4" w:space="0" w:color="auto"/>
            </w:tcBorders>
            <w:hideMark/>
          </w:tcPr>
          <w:p w:rsidR="00445CCF" w:rsidRPr="00ED7C18" w:rsidRDefault="00445CCF" w:rsidP="00445CCF">
            <w:pPr>
              <w:suppressAutoHyphens/>
              <w:ind w:left="142"/>
              <w:rPr>
                <w:sz w:val="24"/>
                <w:szCs w:val="24"/>
              </w:rPr>
            </w:pPr>
            <w:r w:rsidRPr="00ED7C18">
              <w:rPr>
                <w:sz w:val="24"/>
                <w:szCs w:val="24"/>
              </w:rPr>
              <w:t>Всего</w:t>
            </w:r>
          </w:p>
        </w:tc>
        <w:tc>
          <w:tcPr>
            <w:tcW w:w="850" w:type="dxa"/>
            <w:tcBorders>
              <w:top w:val="single" w:sz="4" w:space="0" w:color="auto"/>
              <w:left w:val="nil"/>
              <w:bottom w:val="single" w:sz="4" w:space="0" w:color="auto"/>
              <w:right w:val="single" w:sz="4" w:space="0" w:color="auto"/>
            </w:tcBorders>
            <w:hideMark/>
          </w:tcPr>
          <w:p w:rsidR="00445CCF" w:rsidRPr="00ED7C18" w:rsidRDefault="00445CCF" w:rsidP="00445CCF">
            <w:pPr>
              <w:suppressAutoHyphens/>
              <w:jc w:val="center"/>
              <w:rPr>
                <w:sz w:val="24"/>
                <w:szCs w:val="24"/>
                <w:lang w:eastAsia="en-US"/>
              </w:rPr>
            </w:pPr>
            <w:r>
              <w:rPr>
                <w:sz w:val="24"/>
                <w:szCs w:val="24"/>
              </w:rPr>
              <w:t>460</w:t>
            </w:r>
            <w:r w:rsidRPr="00ED7C18">
              <w:rPr>
                <w:sz w:val="24"/>
                <w:szCs w:val="24"/>
              </w:rPr>
              <w:t>,0</w:t>
            </w:r>
          </w:p>
        </w:tc>
        <w:tc>
          <w:tcPr>
            <w:tcW w:w="709" w:type="dxa"/>
            <w:tcBorders>
              <w:top w:val="single" w:sz="4" w:space="0" w:color="auto"/>
              <w:left w:val="single" w:sz="4" w:space="0" w:color="auto"/>
              <w:bottom w:val="single" w:sz="4" w:space="0" w:color="auto"/>
              <w:right w:val="single" w:sz="4" w:space="0" w:color="auto"/>
            </w:tcBorders>
            <w:noWrap/>
            <w:hideMark/>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445CCF" w:rsidRPr="00ED7C18" w:rsidRDefault="00445CCF" w:rsidP="00445CCF">
            <w:pPr>
              <w:suppressAutoHyphens/>
              <w:jc w:val="center"/>
              <w:rPr>
                <w:sz w:val="24"/>
                <w:szCs w:val="24"/>
                <w:lang w:eastAsia="en-US"/>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260,0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r>
      <w:tr w:rsidR="00445CCF" w:rsidRPr="00ED7C18" w:rsidTr="007B6F6F">
        <w:trPr>
          <w:trHeight w:val="579"/>
        </w:trPr>
        <w:tc>
          <w:tcPr>
            <w:tcW w:w="1558" w:type="dxa"/>
            <w:vMerge/>
            <w:tcBorders>
              <w:top w:val="single" w:sz="4" w:space="0" w:color="auto"/>
              <w:left w:val="single" w:sz="4" w:space="0" w:color="auto"/>
              <w:right w:val="single" w:sz="4" w:space="0" w:color="auto"/>
            </w:tcBorders>
            <w:hideMark/>
          </w:tcPr>
          <w:p w:rsidR="00445CCF" w:rsidRPr="00ED7C18" w:rsidRDefault="00445CCF" w:rsidP="00445CCF">
            <w:pPr>
              <w:suppressAutoHyphens/>
              <w:ind w:left="142"/>
              <w:rPr>
                <w:sz w:val="24"/>
                <w:szCs w:val="24"/>
              </w:rPr>
            </w:pPr>
          </w:p>
        </w:tc>
        <w:tc>
          <w:tcPr>
            <w:tcW w:w="1701" w:type="dxa"/>
            <w:vMerge/>
            <w:tcBorders>
              <w:top w:val="single" w:sz="4" w:space="0" w:color="auto"/>
              <w:left w:val="single" w:sz="4" w:space="0" w:color="auto"/>
              <w:right w:val="single" w:sz="4" w:space="0" w:color="auto"/>
            </w:tcBorders>
            <w:hideMark/>
          </w:tcPr>
          <w:p w:rsidR="00445CCF" w:rsidRPr="00ED7C18" w:rsidRDefault="00445CCF" w:rsidP="00445CCF">
            <w:pPr>
              <w:suppressAutoHyphens/>
              <w:ind w:left="125" w:right="142"/>
              <w:jc w:val="both"/>
              <w:rPr>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445CCF" w:rsidRPr="00ED7C18" w:rsidRDefault="00445CCF" w:rsidP="00445CCF">
            <w:pPr>
              <w:suppressAutoHyphens/>
              <w:ind w:left="142"/>
              <w:rPr>
                <w:sz w:val="24"/>
                <w:szCs w:val="24"/>
              </w:rPr>
            </w:pPr>
            <w:r w:rsidRPr="00ED7C18">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45CCF" w:rsidRPr="00ED7C18" w:rsidRDefault="00445CCF" w:rsidP="00445CCF">
            <w:pPr>
              <w:suppressAutoHyphens/>
              <w:jc w:val="center"/>
              <w:rPr>
                <w:sz w:val="24"/>
                <w:szCs w:val="24"/>
              </w:rPr>
            </w:pPr>
            <w:r>
              <w:rPr>
                <w:sz w:val="24"/>
                <w:szCs w:val="24"/>
              </w:rPr>
              <w:t>6</w:t>
            </w:r>
            <w:r w:rsidRPr="00ED7C18">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445CCF" w:rsidRPr="00ED7C18" w:rsidRDefault="00445CCF" w:rsidP="00445CCF">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445CCF" w:rsidRPr="00ED7C18" w:rsidRDefault="00445CCF" w:rsidP="00445CCF">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445CCF" w:rsidRPr="00ED7C18" w:rsidRDefault="00445CCF" w:rsidP="00445CCF">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rPr>
            </w:pPr>
            <w:r w:rsidRPr="00ED7C18">
              <w:rPr>
                <w:sz w:val="24"/>
                <w:szCs w:val="24"/>
              </w:rPr>
              <w:t>60,0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r>
      <w:tr w:rsidR="00445CCF" w:rsidRPr="00ED7C18" w:rsidTr="007B6F6F">
        <w:trPr>
          <w:trHeight w:val="1265"/>
        </w:trPr>
        <w:tc>
          <w:tcPr>
            <w:tcW w:w="1558" w:type="dxa"/>
            <w:vMerge/>
            <w:tcBorders>
              <w:left w:val="single" w:sz="4" w:space="0" w:color="auto"/>
              <w:bottom w:val="single" w:sz="4" w:space="0" w:color="auto"/>
              <w:right w:val="single" w:sz="4" w:space="0" w:color="auto"/>
            </w:tcBorders>
            <w:hideMark/>
          </w:tcPr>
          <w:p w:rsidR="00445CCF" w:rsidRPr="00ED7C18" w:rsidRDefault="00445CCF" w:rsidP="00445CCF">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445CCF" w:rsidRPr="00ED7C18" w:rsidRDefault="00445CCF" w:rsidP="00445CCF">
            <w:pPr>
              <w:suppressAutoHyphens/>
              <w:ind w:left="125" w:right="142"/>
              <w:jc w:val="both"/>
              <w:rPr>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445CCF" w:rsidRPr="00ED7C18" w:rsidRDefault="00445CCF" w:rsidP="00445CCF">
            <w:pPr>
              <w:suppressAutoHyphens/>
              <w:ind w:left="142"/>
              <w:rPr>
                <w:sz w:val="24"/>
                <w:szCs w:val="24"/>
              </w:rPr>
            </w:pPr>
            <w:r w:rsidRPr="00ED7C18">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45CCF" w:rsidRPr="00ED7C18" w:rsidRDefault="00445CCF" w:rsidP="00445CCF">
            <w:pPr>
              <w:suppressAutoHyphens/>
              <w:jc w:val="center"/>
              <w:rPr>
                <w:sz w:val="24"/>
                <w:szCs w:val="24"/>
                <w:lang w:eastAsia="en-US"/>
              </w:rPr>
            </w:pPr>
            <w:r>
              <w:rPr>
                <w:sz w:val="24"/>
                <w:szCs w:val="24"/>
              </w:rPr>
              <w:t>40</w:t>
            </w:r>
            <w:r w:rsidRPr="00ED7C18">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445CCF" w:rsidRPr="00ED7C18" w:rsidRDefault="00445CCF" w:rsidP="00445CCF">
            <w:pPr>
              <w:suppressAutoHyphens/>
              <w:jc w:val="center"/>
              <w:rPr>
                <w:sz w:val="24"/>
                <w:szCs w:val="24"/>
                <w:lang w:eastAsia="en-US"/>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r>
      <w:tr w:rsidR="00445CCF" w:rsidRPr="00ED7C18" w:rsidTr="007B6F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558"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Основное мероприятие 3.1.1</w:t>
            </w:r>
          </w:p>
        </w:tc>
        <w:tc>
          <w:tcPr>
            <w:tcW w:w="1701"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Пропаганда здорового образа жизни среди молодежи</w:t>
            </w:r>
          </w:p>
        </w:tc>
        <w:tc>
          <w:tcPr>
            <w:tcW w:w="2413"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rPr>
                <w:rFonts w:ascii="Times New Roman" w:hAnsi="Times New Roman" w:cs="Times New Roman"/>
                <w:sz w:val="24"/>
                <w:szCs w:val="24"/>
              </w:rPr>
            </w:pPr>
            <w:r w:rsidRPr="00ED7C18">
              <w:rPr>
                <w:rFonts w:ascii="Times New Roman" w:hAnsi="Times New Roman" w:cs="Times New Roman"/>
                <w:sz w:val="24"/>
                <w:szCs w:val="24"/>
              </w:rPr>
              <w:t>Управление образования</w:t>
            </w:r>
            <w:r w:rsidRPr="00ED7C18">
              <w:rPr>
                <w:rFonts w:ascii="Times New Roman" w:hAnsi="Times New Roman" w:cs="Times New Roman"/>
                <w:sz w:val="24"/>
                <w:szCs w:val="24"/>
                <w:lang w:eastAsia="en-US"/>
              </w:rPr>
              <w:t xml:space="preserve"> АМР «Ижемский»</w:t>
            </w:r>
          </w:p>
        </w:tc>
        <w:tc>
          <w:tcPr>
            <w:tcW w:w="850"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Pr>
                <w:sz w:val="24"/>
                <w:szCs w:val="24"/>
              </w:rPr>
              <w:t>3</w:t>
            </w:r>
            <w:r w:rsidRPr="00ED7C18">
              <w:rPr>
                <w:sz w:val="24"/>
                <w:szCs w:val="24"/>
              </w:rPr>
              <w:t>0,0</w:t>
            </w:r>
          </w:p>
        </w:tc>
        <w:tc>
          <w:tcPr>
            <w:tcW w:w="709"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993"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1134"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r>
      <w:tr w:rsidR="00445CCF" w:rsidRPr="00ED7C18" w:rsidTr="007B6F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558"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Основное мероприятие 3.1.2</w:t>
            </w:r>
          </w:p>
        </w:tc>
        <w:tc>
          <w:tcPr>
            <w:tcW w:w="1701"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413"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rPr>
                <w:rFonts w:ascii="Times New Roman" w:hAnsi="Times New Roman" w:cs="Times New Roman"/>
                <w:sz w:val="24"/>
                <w:szCs w:val="24"/>
              </w:rPr>
            </w:pPr>
            <w:r w:rsidRPr="00ED7C18">
              <w:rPr>
                <w:rFonts w:ascii="Times New Roman" w:hAnsi="Times New Roman" w:cs="Times New Roman"/>
                <w:sz w:val="24"/>
                <w:szCs w:val="24"/>
              </w:rPr>
              <w:t>Управление образования</w:t>
            </w:r>
            <w:r w:rsidRPr="00ED7C18">
              <w:rPr>
                <w:rFonts w:ascii="Times New Roman" w:hAnsi="Times New Roman" w:cs="Times New Roman"/>
                <w:sz w:val="24"/>
                <w:szCs w:val="24"/>
                <w:lang w:eastAsia="en-US"/>
              </w:rPr>
              <w:t xml:space="preserve"> АМР «Ижемский»</w:t>
            </w:r>
          </w:p>
        </w:tc>
        <w:tc>
          <w:tcPr>
            <w:tcW w:w="850"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Pr>
                <w:sz w:val="24"/>
                <w:szCs w:val="24"/>
              </w:rPr>
              <w:t>3</w:t>
            </w:r>
            <w:r w:rsidRPr="00ED7C18">
              <w:rPr>
                <w:sz w:val="24"/>
                <w:szCs w:val="24"/>
              </w:rPr>
              <w:t>0,0</w:t>
            </w:r>
          </w:p>
        </w:tc>
        <w:tc>
          <w:tcPr>
            <w:tcW w:w="709"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993"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1134" w:type="dxa"/>
            <w:tcBorders>
              <w:top w:val="single" w:sz="4" w:space="0" w:color="auto"/>
              <w:left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r>
      <w:tr w:rsidR="00445CCF" w:rsidRPr="00ED7C18" w:rsidTr="007B6F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558"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Основное мероприятие 3.1.3</w:t>
            </w:r>
          </w:p>
        </w:tc>
        <w:tc>
          <w:tcPr>
            <w:tcW w:w="1701"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Приобретение и установка инженерно-технических средств охраны территорий</w:t>
            </w:r>
          </w:p>
        </w:tc>
        <w:tc>
          <w:tcPr>
            <w:tcW w:w="2413"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rPr>
                <w:rFonts w:ascii="Times New Roman" w:hAnsi="Times New Roman" w:cs="Times New Roman"/>
                <w:sz w:val="24"/>
                <w:szCs w:val="24"/>
              </w:rPr>
            </w:pPr>
            <w:r w:rsidRPr="00ED7C18">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4</w:t>
            </w:r>
            <w:r w:rsidRPr="00ED7C18">
              <w:rPr>
                <w:rFonts w:ascii="Times New Roman" w:hAnsi="Times New Roman" w:cs="Times New Roman"/>
                <w:sz w:val="24"/>
                <w:szCs w:val="24"/>
              </w:rPr>
              <w:t>00,0</w:t>
            </w:r>
          </w:p>
        </w:tc>
        <w:tc>
          <w:tcPr>
            <w:tcW w:w="709"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851"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851"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r>
      <w:tr w:rsidR="00445CCF" w:rsidRPr="00ED7C18" w:rsidTr="007B6F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558"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Основное мероприятие 3.1.4</w:t>
            </w:r>
          </w:p>
        </w:tc>
        <w:tc>
          <w:tcPr>
            <w:tcW w:w="1701"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Обеспечение безопасности людей на водных объектах, охрана их жизни и здоровья</w:t>
            </w:r>
          </w:p>
        </w:tc>
        <w:tc>
          <w:tcPr>
            <w:tcW w:w="2413"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rPr>
                <w:rFonts w:ascii="Times New Roman" w:hAnsi="Times New Roman" w:cs="Times New Roman"/>
                <w:sz w:val="24"/>
                <w:szCs w:val="24"/>
              </w:rPr>
            </w:pPr>
            <w:r w:rsidRPr="00ED7C18">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445CCF" w:rsidRPr="00ED7C18" w:rsidRDefault="00445CCF" w:rsidP="00445CCF">
            <w:pPr>
              <w:suppressAutoHyphens/>
              <w:jc w:val="center"/>
              <w:rPr>
                <w:sz w:val="24"/>
                <w:szCs w:val="24"/>
                <w:lang w:eastAsia="en-US"/>
              </w:rPr>
            </w:pPr>
            <w:r w:rsidRPr="00ED7C18">
              <w:rPr>
                <w:sz w:val="24"/>
                <w:szCs w:val="24"/>
              </w:rPr>
              <w:t>0,0</w:t>
            </w:r>
          </w:p>
        </w:tc>
      </w:tr>
    </w:tbl>
    <w:p w:rsidR="007B6F6F" w:rsidRDefault="007B6F6F" w:rsidP="001077E2">
      <w:pPr>
        <w:suppressAutoHyphens/>
        <w:ind w:right="-14"/>
        <w:jc w:val="right"/>
        <w:rPr>
          <w:sz w:val="24"/>
          <w:szCs w:val="24"/>
        </w:rPr>
      </w:pPr>
    </w:p>
    <w:p w:rsidR="007B6F6F" w:rsidRDefault="007B6F6F"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967749" w:rsidRDefault="00967749" w:rsidP="001077E2">
      <w:pPr>
        <w:suppressAutoHyphens/>
        <w:ind w:right="-14"/>
        <w:jc w:val="right"/>
        <w:rPr>
          <w:sz w:val="24"/>
          <w:szCs w:val="24"/>
        </w:rPr>
      </w:pPr>
    </w:p>
    <w:p w:rsidR="00522395" w:rsidRPr="00813FA3" w:rsidRDefault="00522395" w:rsidP="001077E2">
      <w:pPr>
        <w:suppressAutoHyphens/>
        <w:ind w:right="-14"/>
        <w:jc w:val="right"/>
        <w:rPr>
          <w:sz w:val="24"/>
          <w:szCs w:val="24"/>
        </w:rPr>
      </w:pPr>
      <w:r w:rsidRPr="00813FA3">
        <w:rPr>
          <w:sz w:val="24"/>
          <w:szCs w:val="24"/>
        </w:rPr>
        <w:t>Таблица 5</w:t>
      </w:r>
    </w:p>
    <w:p w:rsidR="00522395" w:rsidRPr="00813FA3" w:rsidRDefault="00522395" w:rsidP="001077E2">
      <w:pPr>
        <w:suppressAutoHyphens/>
        <w:jc w:val="right"/>
        <w:outlineLvl w:val="0"/>
        <w:rPr>
          <w:sz w:val="24"/>
          <w:szCs w:val="24"/>
        </w:rPr>
      </w:pPr>
    </w:p>
    <w:p w:rsidR="00522395" w:rsidRPr="00813FA3" w:rsidRDefault="00522395" w:rsidP="001077E2">
      <w:pPr>
        <w:suppressAutoHyphens/>
        <w:ind w:right="-11"/>
        <w:jc w:val="center"/>
        <w:rPr>
          <w:sz w:val="24"/>
          <w:szCs w:val="24"/>
        </w:rPr>
      </w:pPr>
      <w:r w:rsidRPr="00813FA3">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522395" w:rsidRPr="00813FA3" w:rsidRDefault="00522395" w:rsidP="001077E2">
      <w:pPr>
        <w:suppressAutoHyphens/>
        <w:ind w:right="-170"/>
        <w:jc w:val="center"/>
        <w:rPr>
          <w:sz w:val="24"/>
          <w:szCs w:val="24"/>
        </w:rPr>
      </w:pPr>
    </w:p>
    <w:tbl>
      <w:tblPr>
        <w:tblpPr w:leftFromText="180" w:rightFromText="180" w:vertAnchor="text" w:tblpX="555" w:tblpY="1"/>
        <w:tblOverlap w:val="never"/>
        <w:tblW w:w="14425" w:type="dxa"/>
        <w:tblLayout w:type="fixed"/>
        <w:tblLook w:val="04A0" w:firstRow="1" w:lastRow="0" w:firstColumn="1" w:lastColumn="0" w:noHBand="0" w:noVBand="1"/>
      </w:tblPr>
      <w:tblGrid>
        <w:gridCol w:w="1384"/>
        <w:gridCol w:w="1843"/>
        <w:gridCol w:w="2977"/>
        <w:gridCol w:w="992"/>
        <w:gridCol w:w="709"/>
        <w:gridCol w:w="850"/>
        <w:gridCol w:w="851"/>
        <w:gridCol w:w="992"/>
        <w:gridCol w:w="992"/>
        <w:gridCol w:w="992"/>
        <w:gridCol w:w="993"/>
        <w:gridCol w:w="850"/>
      </w:tblGrid>
      <w:tr w:rsidR="002F3787" w:rsidRPr="00813FA3" w:rsidTr="00967749">
        <w:trPr>
          <w:trHeight w:val="1077"/>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Статус</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Наименование муници</w:t>
            </w:r>
            <w:r w:rsidRPr="00813FA3">
              <w:rPr>
                <w:sz w:val="24"/>
                <w:szCs w:val="24"/>
              </w:rPr>
              <w:softHyphen/>
              <w:t>пальной программы, под</w:t>
            </w:r>
            <w:r w:rsidRPr="00813FA3">
              <w:rPr>
                <w:sz w:val="24"/>
                <w:szCs w:val="24"/>
              </w:rPr>
              <w:softHyphen/>
              <w:t>программы, ведомствен</w:t>
            </w:r>
            <w:r w:rsidRPr="00813FA3">
              <w:rPr>
                <w:sz w:val="24"/>
                <w:szCs w:val="24"/>
              </w:rPr>
              <w:softHyphen/>
              <w:t>ной целевой программы, основного мероприятия</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Источник финансирования</w:t>
            </w:r>
          </w:p>
        </w:tc>
        <w:tc>
          <w:tcPr>
            <w:tcW w:w="8221" w:type="dxa"/>
            <w:gridSpan w:val="9"/>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Оценка расходов (</w:t>
            </w:r>
            <w:proofErr w:type="spellStart"/>
            <w:r w:rsidRPr="00813FA3">
              <w:rPr>
                <w:sz w:val="24"/>
                <w:szCs w:val="24"/>
              </w:rPr>
              <w:t>тыс.руб</w:t>
            </w:r>
            <w:proofErr w:type="spellEnd"/>
            <w:r w:rsidRPr="00813FA3">
              <w:rPr>
                <w:sz w:val="24"/>
                <w:szCs w:val="24"/>
              </w:rPr>
              <w:t>.)</w:t>
            </w:r>
          </w:p>
        </w:tc>
      </w:tr>
      <w:tr w:rsidR="000F0700"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2015 год</w:t>
            </w:r>
          </w:p>
        </w:tc>
        <w:tc>
          <w:tcPr>
            <w:tcW w:w="709"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2016 год</w:t>
            </w:r>
          </w:p>
        </w:tc>
        <w:tc>
          <w:tcPr>
            <w:tcW w:w="850"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2017 год</w:t>
            </w:r>
          </w:p>
        </w:tc>
        <w:tc>
          <w:tcPr>
            <w:tcW w:w="851"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2018 год</w:t>
            </w:r>
          </w:p>
        </w:tc>
        <w:tc>
          <w:tcPr>
            <w:tcW w:w="992"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2019 год</w:t>
            </w:r>
          </w:p>
        </w:tc>
        <w:tc>
          <w:tcPr>
            <w:tcW w:w="992"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2020 год</w:t>
            </w:r>
          </w:p>
        </w:tc>
        <w:tc>
          <w:tcPr>
            <w:tcW w:w="992" w:type="dxa"/>
            <w:tcBorders>
              <w:top w:val="nil"/>
              <w:left w:val="nil"/>
              <w:bottom w:val="single" w:sz="4" w:space="0" w:color="auto"/>
              <w:right w:val="single" w:sz="4" w:space="0" w:color="auto"/>
            </w:tcBorders>
            <w:vAlign w:val="center"/>
          </w:tcPr>
          <w:p w:rsidR="002F3787" w:rsidRPr="00813FA3" w:rsidRDefault="002F3787" w:rsidP="001077E2">
            <w:pPr>
              <w:suppressAutoHyphens/>
              <w:jc w:val="center"/>
              <w:rPr>
                <w:sz w:val="24"/>
                <w:szCs w:val="24"/>
              </w:rPr>
            </w:pPr>
            <w:r w:rsidRPr="00813FA3">
              <w:rPr>
                <w:sz w:val="24"/>
                <w:szCs w:val="24"/>
              </w:rPr>
              <w:t>2021 год</w:t>
            </w:r>
          </w:p>
        </w:tc>
        <w:tc>
          <w:tcPr>
            <w:tcW w:w="993" w:type="dxa"/>
            <w:tcBorders>
              <w:top w:val="nil"/>
              <w:left w:val="nil"/>
              <w:bottom w:val="single" w:sz="4" w:space="0" w:color="auto"/>
              <w:right w:val="single" w:sz="4" w:space="0" w:color="auto"/>
            </w:tcBorders>
            <w:vAlign w:val="center"/>
          </w:tcPr>
          <w:p w:rsidR="002F3787" w:rsidRPr="00813FA3" w:rsidRDefault="002F3787" w:rsidP="001077E2">
            <w:pPr>
              <w:suppressAutoHyphens/>
              <w:jc w:val="center"/>
              <w:rPr>
                <w:sz w:val="24"/>
                <w:szCs w:val="24"/>
              </w:rPr>
            </w:pPr>
            <w:r w:rsidRPr="00813FA3">
              <w:rPr>
                <w:sz w:val="24"/>
                <w:szCs w:val="24"/>
              </w:rPr>
              <w:t>2022 год</w:t>
            </w:r>
          </w:p>
        </w:tc>
        <w:tc>
          <w:tcPr>
            <w:tcW w:w="850" w:type="dxa"/>
            <w:tcBorders>
              <w:top w:val="nil"/>
              <w:left w:val="nil"/>
              <w:bottom w:val="single" w:sz="4" w:space="0" w:color="auto"/>
              <w:right w:val="single" w:sz="4" w:space="0" w:color="auto"/>
            </w:tcBorders>
            <w:vAlign w:val="center"/>
          </w:tcPr>
          <w:p w:rsidR="002F3787" w:rsidRPr="00813FA3" w:rsidRDefault="002F3787" w:rsidP="001077E2">
            <w:pPr>
              <w:suppressAutoHyphens/>
              <w:jc w:val="center"/>
              <w:rPr>
                <w:sz w:val="24"/>
                <w:szCs w:val="24"/>
              </w:rPr>
            </w:pPr>
            <w:r w:rsidRPr="00813FA3">
              <w:rPr>
                <w:sz w:val="24"/>
                <w:szCs w:val="24"/>
              </w:rPr>
              <w:t>2023 год</w:t>
            </w:r>
          </w:p>
        </w:tc>
      </w:tr>
      <w:tr w:rsidR="000F0700" w:rsidRPr="00813FA3" w:rsidTr="00967749">
        <w:trPr>
          <w:trHeight w:val="323"/>
        </w:trPr>
        <w:tc>
          <w:tcPr>
            <w:tcW w:w="1384" w:type="dxa"/>
            <w:tcBorders>
              <w:top w:val="nil"/>
              <w:left w:val="single" w:sz="4" w:space="0" w:color="auto"/>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1</w:t>
            </w:r>
          </w:p>
        </w:tc>
        <w:tc>
          <w:tcPr>
            <w:tcW w:w="1843"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2</w:t>
            </w:r>
          </w:p>
        </w:tc>
        <w:tc>
          <w:tcPr>
            <w:tcW w:w="2977"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4</w:t>
            </w:r>
          </w:p>
        </w:tc>
        <w:tc>
          <w:tcPr>
            <w:tcW w:w="709"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5</w:t>
            </w:r>
          </w:p>
        </w:tc>
        <w:tc>
          <w:tcPr>
            <w:tcW w:w="850"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6</w:t>
            </w:r>
          </w:p>
        </w:tc>
        <w:tc>
          <w:tcPr>
            <w:tcW w:w="851"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7</w:t>
            </w:r>
          </w:p>
        </w:tc>
        <w:tc>
          <w:tcPr>
            <w:tcW w:w="992"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8</w:t>
            </w:r>
          </w:p>
        </w:tc>
        <w:tc>
          <w:tcPr>
            <w:tcW w:w="992"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r w:rsidRPr="00813FA3">
              <w:rPr>
                <w:sz w:val="24"/>
                <w:szCs w:val="24"/>
              </w:rPr>
              <w:t>9</w:t>
            </w:r>
          </w:p>
        </w:tc>
        <w:tc>
          <w:tcPr>
            <w:tcW w:w="992" w:type="dxa"/>
            <w:tcBorders>
              <w:top w:val="nil"/>
              <w:left w:val="nil"/>
              <w:bottom w:val="single" w:sz="4" w:space="0" w:color="auto"/>
              <w:right w:val="single" w:sz="4" w:space="0" w:color="auto"/>
            </w:tcBorders>
          </w:tcPr>
          <w:p w:rsidR="002F3787" w:rsidRPr="00813FA3" w:rsidRDefault="002F3787" w:rsidP="001077E2">
            <w:pPr>
              <w:suppressAutoHyphens/>
              <w:jc w:val="center"/>
              <w:rPr>
                <w:sz w:val="24"/>
                <w:szCs w:val="24"/>
              </w:rPr>
            </w:pPr>
            <w:r w:rsidRPr="00813FA3">
              <w:rPr>
                <w:sz w:val="24"/>
                <w:szCs w:val="24"/>
              </w:rPr>
              <w:t>10</w:t>
            </w:r>
          </w:p>
        </w:tc>
        <w:tc>
          <w:tcPr>
            <w:tcW w:w="993" w:type="dxa"/>
            <w:tcBorders>
              <w:top w:val="nil"/>
              <w:left w:val="nil"/>
              <w:bottom w:val="single" w:sz="4" w:space="0" w:color="auto"/>
              <w:right w:val="single" w:sz="4" w:space="0" w:color="auto"/>
            </w:tcBorders>
          </w:tcPr>
          <w:p w:rsidR="002F3787" w:rsidRPr="00813FA3" w:rsidRDefault="002F3787" w:rsidP="001077E2">
            <w:pPr>
              <w:suppressAutoHyphens/>
              <w:jc w:val="center"/>
              <w:rPr>
                <w:sz w:val="24"/>
                <w:szCs w:val="24"/>
              </w:rPr>
            </w:pPr>
            <w:r w:rsidRPr="00813FA3">
              <w:rPr>
                <w:sz w:val="24"/>
                <w:szCs w:val="24"/>
              </w:rPr>
              <w:t>11</w:t>
            </w:r>
          </w:p>
        </w:tc>
        <w:tc>
          <w:tcPr>
            <w:tcW w:w="850" w:type="dxa"/>
            <w:tcBorders>
              <w:top w:val="nil"/>
              <w:left w:val="nil"/>
              <w:bottom w:val="single" w:sz="4" w:space="0" w:color="auto"/>
              <w:right w:val="single" w:sz="4" w:space="0" w:color="auto"/>
            </w:tcBorders>
          </w:tcPr>
          <w:p w:rsidR="002F3787" w:rsidRPr="00813FA3" w:rsidRDefault="002F3787" w:rsidP="001077E2">
            <w:pPr>
              <w:suppressAutoHyphens/>
              <w:jc w:val="center"/>
              <w:rPr>
                <w:sz w:val="24"/>
                <w:szCs w:val="24"/>
              </w:rPr>
            </w:pPr>
            <w:r w:rsidRPr="00813FA3">
              <w:rPr>
                <w:sz w:val="24"/>
                <w:szCs w:val="24"/>
              </w:rPr>
              <w:t>12</w:t>
            </w:r>
          </w:p>
        </w:tc>
      </w:tr>
      <w:tr w:rsidR="000F0700" w:rsidRPr="00813FA3" w:rsidTr="00967749">
        <w:trPr>
          <w:trHeight w:val="364"/>
        </w:trPr>
        <w:tc>
          <w:tcPr>
            <w:tcW w:w="1384" w:type="dxa"/>
            <w:vMerge w:val="restart"/>
            <w:tcBorders>
              <w:top w:val="single" w:sz="4" w:space="0" w:color="auto"/>
              <w:left w:val="single" w:sz="4" w:space="0" w:color="auto"/>
              <w:bottom w:val="single" w:sz="4" w:space="0" w:color="auto"/>
              <w:right w:val="single" w:sz="4" w:space="0" w:color="auto"/>
            </w:tcBorders>
            <w:hideMark/>
          </w:tcPr>
          <w:p w:rsidR="002F3787" w:rsidRPr="00813FA3" w:rsidRDefault="002F3787" w:rsidP="001077E2">
            <w:pPr>
              <w:suppressAutoHyphens/>
              <w:rPr>
                <w:sz w:val="24"/>
                <w:szCs w:val="24"/>
              </w:rPr>
            </w:pPr>
            <w:r w:rsidRPr="00813FA3">
              <w:rPr>
                <w:sz w:val="24"/>
                <w:szCs w:val="24"/>
              </w:rPr>
              <w:t>Муниципальная программа</w:t>
            </w:r>
          </w:p>
        </w:tc>
        <w:tc>
          <w:tcPr>
            <w:tcW w:w="1843" w:type="dxa"/>
            <w:vMerge w:val="restart"/>
            <w:tcBorders>
              <w:top w:val="single" w:sz="4" w:space="0" w:color="auto"/>
              <w:left w:val="single" w:sz="4" w:space="0" w:color="auto"/>
              <w:bottom w:val="single" w:sz="4" w:space="0" w:color="auto"/>
              <w:right w:val="single" w:sz="4" w:space="0" w:color="auto"/>
            </w:tcBorders>
            <w:hideMark/>
          </w:tcPr>
          <w:p w:rsidR="002F3787" w:rsidRPr="00813FA3" w:rsidRDefault="002F3787" w:rsidP="001077E2">
            <w:pPr>
              <w:suppressAutoHyphens/>
              <w:rPr>
                <w:sz w:val="24"/>
                <w:szCs w:val="24"/>
              </w:rPr>
            </w:pPr>
            <w:r w:rsidRPr="00813FA3">
              <w:rPr>
                <w:sz w:val="24"/>
                <w:szCs w:val="24"/>
              </w:rPr>
              <w:t>Безопасность жизнедеятельности населения</w:t>
            </w:r>
          </w:p>
        </w:tc>
        <w:tc>
          <w:tcPr>
            <w:tcW w:w="2977" w:type="dxa"/>
            <w:tcBorders>
              <w:top w:val="nil"/>
              <w:left w:val="nil"/>
              <w:bottom w:val="single" w:sz="4" w:space="0" w:color="auto"/>
              <w:right w:val="single" w:sz="4" w:space="0" w:color="auto"/>
            </w:tcBorders>
            <w:hideMark/>
          </w:tcPr>
          <w:p w:rsidR="002F3787" w:rsidRPr="00813FA3" w:rsidRDefault="002F3787" w:rsidP="001077E2">
            <w:pPr>
              <w:suppressAutoHyphens/>
              <w:ind w:right="-30"/>
              <w:rPr>
                <w:snapToGrid w:val="0"/>
                <w:sz w:val="24"/>
                <w:szCs w:val="24"/>
              </w:rPr>
            </w:pPr>
            <w:r w:rsidRPr="00813FA3">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hideMark/>
          </w:tcPr>
          <w:p w:rsidR="002F3787" w:rsidRPr="00813FA3" w:rsidRDefault="002F3787" w:rsidP="001077E2">
            <w:pPr>
              <w:suppressAutoHyphens/>
              <w:jc w:val="center"/>
              <w:rPr>
                <w:bCs/>
                <w:sz w:val="24"/>
                <w:szCs w:val="24"/>
                <w:lang w:eastAsia="en-US"/>
              </w:rPr>
            </w:pPr>
            <w:r w:rsidRPr="00813FA3">
              <w:rPr>
                <w:bCs/>
                <w:sz w:val="24"/>
                <w:szCs w:val="24"/>
              </w:rPr>
              <w:t>1900,0</w:t>
            </w:r>
          </w:p>
        </w:tc>
        <w:tc>
          <w:tcPr>
            <w:tcW w:w="709" w:type="dxa"/>
            <w:tcBorders>
              <w:top w:val="nil"/>
              <w:left w:val="nil"/>
              <w:bottom w:val="single" w:sz="4" w:space="0" w:color="auto"/>
              <w:right w:val="single" w:sz="4" w:space="0" w:color="auto"/>
            </w:tcBorders>
            <w:hideMark/>
          </w:tcPr>
          <w:p w:rsidR="002F3787" w:rsidRPr="00813FA3" w:rsidRDefault="002F3787" w:rsidP="001077E2">
            <w:pPr>
              <w:suppressAutoHyphens/>
              <w:ind w:left="142"/>
              <w:jc w:val="center"/>
              <w:rPr>
                <w:bCs/>
                <w:sz w:val="24"/>
                <w:szCs w:val="24"/>
                <w:lang w:eastAsia="en-US"/>
              </w:rPr>
            </w:pPr>
            <w:r w:rsidRPr="00813FA3">
              <w:rPr>
                <w:bCs/>
                <w:sz w:val="24"/>
                <w:szCs w:val="24"/>
              </w:rPr>
              <w:t>0,0</w:t>
            </w:r>
          </w:p>
        </w:tc>
        <w:tc>
          <w:tcPr>
            <w:tcW w:w="850" w:type="dxa"/>
            <w:tcBorders>
              <w:top w:val="nil"/>
              <w:left w:val="nil"/>
              <w:bottom w:val="single" w:sz="4" w:space="0" w:color="auto"/>
              <w:right w:val="single" w:sz="4" w:space="0" w:color="auto"/>
            </w:tcBorders>
            <w:hideMark/>
          </w:tcPr>
          <w:p w:rsidR="002F3787" w:rsidRPr="00813FA3" w:rsidRDefault="002F3787" w:rsidP="001077E2">
            <w:pPr>
              <w:suppressAutoHyphens/>
              <w:jc w:val="center"/>
              <w:rPr>
                <w:bCs/>
                <w:sz w:val="24"/>
                <w:szCs w:val="24"/>
                <w:lang w:eastAsia="en-US"/>
              </w:rPr>
            </w:pPr>
            <w:r w:rsidRPr="00813FA3">
              <w:rPr>
                <w:bCs/>
                <w:sz w:val="24"/>
                <w:szCs w:val="24"/>
              </w:rPr>
              <w:t>539,0</w:t>
            </w:r>
          </w:p>
        </w:tc>
        <w:tc>
          <w:tcPr>
            <w:tcW w:w="851" w:type="dxa"/>
            <w:tcBorders>
              <w:top w:val="nil"/>
              <w:left w:val="nil"/>
              <w:bottom w:val="single" w:sz="4" w:space="0" w:color="auto"/>
              <w:right w:val="single" w:sz="4" w:space="0" w:color="auto"/>
            </w:tcBorders>
          </w:tcPr>
          <w:p w:rsidR="002F3787" w:rsidRPr="00813FA3" w:rsidRDefault="002F3787" w:rsidP="001077E2">
            <w:pPr>
              <w:suppressAutoHyphens/>
              <w:jc w:val="center"/>
              <w:rPr>
                <w:bCs/>
                <w:sz w:val="24"/>
                <w:szCs w:val="24"/>
              </w:rPr>
            </w:pPr>
            <w:r w:rsidRPr="00813FA3">
              <w:rPr>
                <w:bCs/>
                <w:sz w:val="24"/>
                <w:szCs w:val="24"/>
              </w:rPr>
              <w:t>442,8</w:t>
            </w:r>
          </w:p>
        </w:tc>
        <w:tc>
          <w:tcPr>
            <w:tcW w:w="992" w:type="dxa"/>
            <w:tcBorders>
              <w:top w:val="nil"/>
              <w:left w:val="nil"/>
              <w:bottom w:val="single" w:sz="4" w:space="0" w:color="auto"/>
              <w:right w:val="single" w:sz="4" w:space="0" w:color="auto"/>
            </w:tcBorders>
          </w:tcPr>
          <w:p w:rsidR="002F3787" w:rsidRPr="00813FA3" w:rsidRDefault="002F3787" w:rsidP="001077E2">
            <w:pPr>
              <w:suppressAutoHyphens/>
              <w:jc w:val="center"/>
              <w:rPr>
                <w:bCs/>
                <w:sz w:val="24"/>
                <w:szCs w:val="24"/>
              </w:rPr>
            </w:pPr>
            <w:r w:rsidRPr="00813FA3">
              <w:rPr>
                <w:bCs/>
                <w:sz w:val="24"/>
                <w:szCs w:val="24"/>
              </w:rPr>
              <w:t>19657,</w:t>
            </w:r>
            <w:r w:rsidR="00C72D82">
              <w:rPr>
                <w:bCs/>
                <w:sz w:val="24"/>
                <w:szCs w:val="24"/>
              </w:rPr>
              <w:t>1</w:t>
            </w:r>
          </w:p>
        </w:tc>
        <w:tc>
          <w:tcPr>
            <w:tcW w:w="992" w:type="dxa"/>
            <w:tcBorders>
              <w:top w:val="nil"/>
              <w:left w:val="nil"/>
              <w:bottom w:val="single" w:sz="4" w:space="0" w:color="auto"/>
              <w:right w:val="single" w:sz="4" w:space="0" w:color="auto"/>
            </w:tcBorders>
          </w:tcPr>
          <w:p w:rsidR="002F3787" w:rsidRPr="00813FA3" w:rsidRDefault="002F3787" w:rsidP="001077E2">
            <w:pPr>
              <w:suppressAutoHyphens/>
              <w:jc w:val="center"/>
              <w:rPr>
                <w:bCs/>
                <w:sz w:val="24"/>
                <w:szCs w:val="24"/>
              </w:rPr>
            </w:pPr>
            <w:r w:rsidRPr="00813FA3">
              <w:rPr>
                <w:bCs/>
                <w:sz w:val="24"/>
                <w:szCs w:val="24"/>
              </w:rPr>
              <w:t>8</w:t>
            </w:r>
            <w:r w:rsidR="00E61768" w:rsidRPr="00813FA3">
              <w:rPr>
                <w:bCs/>
                <w:sz w:val="24"/>
                <w:szCs w:val="24"/>
              </w:rPr>
              <w:t>101</w:t>
            </w:r>
            <w:r w:rsidRPr="00813FA3">
              <w:rPr>
                <w:bCs/>
                <w:sz w:val="24"/>
                <w:szCs w:val="24"/>
              </w:rPr>
              <w:t>,</w:t>
            </w:r>
            <w:r w:rsidR="00C72D82">
              <w:rPr>
                <w:bCs/>
                <w:sz w:val="24"/>
                <w:szCs w:val="24"/>
              </w:rPr>
              <w:t>4</w:t>
            </w:r>
          </w:p>
        </w:tc>
        <w:tc>
          <w:tcPr>
            <w:tcW w:w="992" w:type="dxa"/>
            <w:tcBorders>
              <w:top w:val="nil"/>
              <w:left w:val="nil"/>
              <w:bottom w:val="single" w:sz="4" w:space="0" w:color="auto"/>
              <w:right w:val="single" w:sz="4" w:space="0" w:color="auto"/>
            </w:tcBorders>
          </w:tcPr>
          <w:p w:rsidR="002F3787" w:rsidRPr="00813FA3" w:rsidRDefault="009D5F84" w:rsidP="001077E2">
            <w:pPr>
              <w:suppressAutoHyphens/>
              <w:jc w:val="center"/>
              <w:rPr>
                <w:bCs/>
                <w:sz w:val="24"/>
                <w:szCs w:val="24"/>
              </w:rPr>
            </w:pPr>
            <w:r w:rsidRPr="00813FA3">
              <w:rPr>
                <w:sz w:val="24"/>
                <w:szCs w:val="24"/>
              </w:rPr>
              <w:t>7493</w:t>
            </w:r>
            <w:r w:rsidR="002F3787" w:rsidRPr="00813FA3">
              <w:rPr>
                <w:sz w:val="24"/>
                <w:szCs w:val="24"/>
              </w:rPr>
              <w:t>,</w:t>
            </w:r>
            <w:r w:rsidRPr="00813FA3">
              <w:rPr>
                <w:sz w:val="24"/>
                <w:szCs w:val="24"/>
              </w:rPr>
              <w:t>6</w:t>
            </w:r>
          </w:p>
        </w:tc>
        <w:tc>
          <w:tcPr>
            <w:tcW w:w="993" w:type="dxa"/>
            <w:tcBorders>
              <w:top w:val="nil"/>
              <w:left w:val="nil"/>
              <w:bottom w:val="single" w:sz="4" w:space="0" w:color="auto"/>
              <w:right w:val="single" w:sz="4" w:space="0" w:color="auto"/>
            </w:tcBorders>
          </w:tcPr>
          <w:p w:rsidR="002F3787" w:rsidRPr="00813FA3" w:rsidRDefault="003117CB" w:rsidP="001077E2">
            <w:pPr>
              <w:suppressAutoHyphens/>
              <w:jc w:val="center"/>
              <w:rPr>
                <w:sz w:val="24"/>
                <w:szCs w:val="24"/>
              </w:rPr>
            </w:pPr>
            <w:r w:rsidRPr="00813FA3">
              <w:rPr>
                <w:sz w:val="24"/>
                <w:szCs w:val="24"/>
              </w:rPr>
              <w:t>5</w:t>
            </w:r>
            <w:r w:rsidR="009D5F84" w:rsidRPr="00813FA3">
              <w:rPr>
                <w:sz w:val="24"/>
                <w:szCs w:val="24"/>
              </w:rPr>
              <w:t>606</w:t>
            </w:r>
            <w:r w:rsidR="002F3787" w:rsidRPr="00813FA3">
              <w:rPr>
                <w:sz w:val="24"/>
                <w:szCs w:val="24"/>
              </w:rPr>
              <w:t>,</w:t>
            </w:r>
            <w:r w:rsidR="009D5F84" w:rsidRPr="00813FA3">
              <w:rPr>
                <w:sz w:val="24"/>
                <w:szCs w:val="24"/>
              </w:rPr>
              <w:t>3</w:t>
            </w:r>
          </w:p>
        </w:tc>
        <w:tc>
          <w:tcPr>
            <w:tcW w:w="850" w:type="dxa"/>
            <w:tcBorders>
              <w:top w:val="nil"/>
              <w:left w:val="nil"/>
              <w:bottom w:val="single" w:sz="4" w:space="0" w:color="auto"/>
              <w:right w:val="single" w:sz="4" w:space="0" w:color="auto"/>
            </w:tcBorders>
          </w:tcPr>
          <w:p w:rsidR="002F3787" w:rsidRPr="00813FA3" w:rsidRDefault="009D5F84" w:rsidP="001077E2">
            <w:pPr>
              <w:suppressAutoHyphens/>
              <w:jc w:val="center"/>
              <w:rPr>
                <w:sz w:val="24"/>
                <w:szCs w:val="24"/>
              </w:rPr>
            </w:pPr>
            <w:r w:rsidRPr="00813FA3">
              <w:rPr>
                <w:sz w:val="24"/>
                <w:szCs w:val="24"/>
              </w:rPr>
              <w:t>5606,3</w:t>
            </w:r>
          </w:p>
        </w:tc>
      </w:tr>
      <w:tr w:rsidR="000F0700" w:rsidRPr="00813FA3" w:rsidTr="00967749">
        <w:trPr>
          <w:trHeight w:val="285"/>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F3787" w:rsidRPr="00813FA3" w:rsidRDefault="002F3787"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2F3787" w:rsidRPr="00813FA3" w:rsidRDefault="002F3787" w:rsidP="001077E2">
            <w:pPr>
              <w:suppressAutoHyphens/>
              <w:ind w:right="-30"/>
              <w:rPr>
                <w:snapToGrid w:val="0"/>
                <w:sz w:val="24"/>
                <w:szCs w:val="24"/>
              </w:rPr>
            </w:pPr>
            <w:r w:rsidRPr="00813FA3">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p>
        </w:tc>
        <w:tc>
          <w:tcPr>
            <w:tcW w:w="709"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p>
        </w:tc>
        <w:tc>
          <w:tcPr>
            <w:tcW w:w="850" w:type="dxa"/>
            <w:tcBorders>
              <w:top w:val="nil"/>
              <w:left w:val="nil"/>
              <w:bottom w:val="single" w:sz="4" w:space="0" w:color="auto"/>
              <w:right w:val="single" w:sz="4" w:space="0" w:color="auto"/>
            </w:tcBorders>
            <w:vAlign w:val="center"/>
            <w:hideMark/>
          </w:tcPr>
          <w:p w:rsidR="002F3787" w:rsidRPr="00813FA3" w:rsidRDefault="002F3787"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2F3787" w:rsidRPr="00813FA3" w:rsidRDefault="002F3787" w:rsidP="001077E2">
            <w:pPr>
              <w:suppressAutoHyphens/>
              <w:jc w:val="center"/>
              <w:rPr>
                <w:bCs/>
                <w:sz w:val="24"/>
                <w:szCs w:val="24"/>
                <w:lang w:eastAsia="en-US"/>
              </w:rPr>
            </w:pPr>
          </w:p>
        </w:tc>
        <w:tc>
          <w:tcPr>
            <w:tcW w:w="992" w:type="dxa"/>
            <w:tcBorders>
              <w:top w:val="nil"/>
              <w:left w:val="nil"/>
              <w:bottom w:val="single" w:sz="4" w:space="0" w:color="auto"/>
              <w:right w:val="single" w:sz="4" w:space="0" w:color="auto"/>
            </w:tcBorders>
            <w:vAlign w:val="center"/>
          </w:tcPr>
          <w:p w:rsidR="002F3787" w:rsidRPr="00813FA3" w:rsidRDefault="002F3787" w:rsidP="001077E2">
            <w:pPr>
              <w:suppressAutoHyphens/>
              <w:jc w:val="center"/>
              <w:rPr>
                <w:bCs/>
                <w:sz w:val="24"/>
                <w:szCs w:val="24"/>
                <w:lang w:eastAsia="en-US"/>
              </w:rPr>
            </w:pPr>
          </w:p>
        </w:tc>
        <w:tc>
          <w:tcPr>
            <w:tcW w:w="992" w:type="dxa"/>
            <w:tcBorders>
              <w:top w:val="nil"/>
              <w:left w:val="nil"/>
              <w:bottom w:val="single" w:sz="4" w:space="0" w:color="auto"/>
              <w:right w:val="single" w:sz="4" w:space="0" w:color="auto"/>
            </w:tcBorders>
          </w:tcPr>
          <w:p w:rsidR="002F3787" w:rsidRPr="00813FA3" w:rsidRDefault="002F3787" w:rsidP="001077E2">
            <w:pPr>
              <w:suppressAutoHyphens/>
              <w:jc w:val="center"/>
              <w:rPr>
                <w:bCs/>
                <w:sz w:val="24"/>
                <w:szCs w:val="24"/>
                <w:lang w:eastAsia="en-US"/>
              </w:rPr>
            </w:pPr>
          </w:p>
        </w:tc>
        <w:tc>
          <w:tcPr>
            <w:tcW w:w="992" w:type="dxa"/>
            <w:tcBorders>
              <w:top w:val="nil"/>
              <w:left w:val="nil"/>
              <w:bottom w:val="single" w:sz="4" w:space="0" w:color="auto"/>
              <w:right w:val="single" w:sz="4" w:space="0" w:color="auto"/>
            </w:tcBorders>
          </w:tcPr>
          <w:p w:rsidR="002F3787" w:rsidRPr="00813FA3" w:rsidRDefault="002F3787" w:rsidP="001077E2">
            <w:pPr>
              <w:suppressAutoHyphens/>
              <w:jc w:val="center"/>
              <w:rPr>
                <w:bCs/>
                <w:sz w:val="24"/>
                <w:szCs w:val="24"/>
                <w:lang w:eastAsia="en-US"/>
              </w:rPr>
            </w:pPr>
          </w:p>
        </w:tc>
        <w:tc>
          <w:tcPr>
            <w:tcW w:w="993" w:type="dxa"/>
            <w:tcBorders>
              <w:top w:val="nil"/>
              <w:left w:val="nil"/>
              <w:bottom w:val="single" w:sz="4" w:space="0" w:color="auto"/>
              <w:right w:val="single" w:sz="4" w:space="0" w:color="auto"/>
            </w:tcBorders>
          </w:tcPr>
          <w:p w:rsidR="002F3787" w:rsidRPr="00813FA3" w:rsidRDefault="002F3787" w:rsidP="001077E2">
            <w:pPr>
              <w:suppressAutoHyphens/>
              <w:jc w:val="center"/>
              <w:rPr>
                <w:bCs/>
                <w:sz w:val="24"/>
                <w:szCs w:val="24"/>
                <w:lang w:eastAsia="en-US"/>
              </w:rPr>
            </w:pPr>
          </w:p>
        </w:tc>
        <w:tc>
          <w:tcPr>
            <w:tcW w:w="850" w:type="dxa"/>
            <w:tcBorders>
              <w:top w:val="nil"/>
              <w:left w:val="nil"/>
              <w:bottom w:val="single" w:sz="4" w:space="0" w:color="auto"/>
              <w:right w:val="single" w:sz="4" w:space="0" w:color="auto"/>
            </w:tcBorders>
          </w:tcPr>
          <w:p w:rsidR="002F3787" w:rsidRPr="00813FA3" w:rsidRDefault="002F3787" w:rsidP="001077E2">
            <w:pPr>
              <w:suppressAutoHyphens/>
              <w:jc w:val="center"/>
              <w:rPr>
                <w:bCs/>
                <w:sz w:val="24"/>
                <w:szCs w:val="24"/>
                <w:lang w:eastAsia="en-US"/>
              </w:rPr>
            </w:pPr>
          </w:p>
        </w:tc>
      </w:tr>
      <w:tr w:rsidR="00C70894" w:rsidRPr="00813FA3" w:rsidTr="00842518">
        <w:trPr>
          <w:trHeight w:val="292"/>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C70894" w:rsidRPr="00813FA3" w:rsidRDefault="00C70894" w:rsidP="001077E2">
            <w:pPr>
              <w:suppressAutoHyphens/>
              <w:ind w:right="-30"/>
              <w:rPr>
                <w:snapToGrid w:val="0"/>
                <w:sz w:val="24"/>
                <w:szCs w:val="24"/>
              </w:rPr>
            </w:pPr>
            <w:r w:rsidRPr="00813FA3">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C70894" w:rsidRPr="00813FA3" w:rsidRDefault="00C70894" w:rsidP="001077E2">
            <w:pPr>
              <w:suppressAutoHyphens/>
              <w:ind w:left="1134"/>
              <w:jc w:val="center"/>
              <w:rPr>
                <w:sz w:val="24"/>
                <w:szCs w:val="24"/>
              </w:rPr>
            </w:pPr>
          </w:p>
        </w:tc>
        <w:tc>
          <w:tcPr>
            <w:tcW w:w="709" w:type="dxa"/>
            <w:tcBorders>
              <w:top w:val="nil"/>
              <w:left w:val="nil"/>
              <w:bottom w:val="single" w:sz="4" w:space="0" w:color="auto"/>
              <w:right w:val="single" w:sz="4" w:space="0" w:color="auto"/>
            </w:tcBorders>
            <w:vAlign w:val="center"/>
          </w:tcPr>
          <w:p w:rsidR="00C70894" w:rsidRPr="00813FA3" w:rsidRDefault="00C70894" w:rsidP="001077E2">
            <w:pPr>
              <w:suppressAutoHyphens/>
              <w:ind w:left="1134"/>
              <w:jc w:val="center"/>
              <w:rPr>
                <w:sz w:val="24"/>
                <w:szCs w:val="24"/>
              </w:rPr>
            </w:pPr>
          </w:p>
        </w:tc>
        <w:tc>
          <w:tcPr>
            <w:tcW w:w="850" w:type="dxa"/>
            <w:tcBorders>
              <w:top w:val="nil"/>
              <w:left w:val="nil"/>
              <w:bottom w:val="single" w:sz="4" w:space="0" w:color="auto"/>
              <w:right w:val="single" w:sz="4" w:space="0" w:color="auto"/>
            </w:tcBorders>
            <w:vAlign w:val="center"/>
          </w:tcPr>
          <w:p w:rsidR="00C70894" w:rsidRPr="00813FA3" w:rsidRDefault="00C70894" w:rsidP="001077E2">
            <w:pPr>
              <w:suppressAutoHyphens/>
              <w:ind w:left="1134"/>
              <w:jc w:val="center"/>
              <w:rPr>
                <w:sz w:val="24"/>
                <w:szCs w:val="24"/>
              </w:rPr>
            </w:pPr>
          </w:p>
        </w:tc>
        <w:tc>
          <w:tcPr>
            <w:tcW w:w="851" w:type="dxa"/>
            <w:tcBorders>
              <w:top w:val="nil"/>
              <w:left w:val="nil"/>
              <w:bottom w:val="single" w:sz="4" w:space="0" w:color="auto"/>
              <w:right w:val="single" w:sz="4" w:space="0" w:color="auto"/>
            </w:tcBorders>
            <w:vAlign w:val="center"/>
          </w:tcPr>
          <w:p w:rsidR="00C70894" w:rsidRPr="00813FA3" w:rsidRDefault="00C70894" w:rsidP="001077E2">
            <w:pPr>
              <w:suppressAutoHyphens/>
              <w:ind w:left="1134"/>
              <w:jc w:val="center"/>
              <w:rPr>
                <w:sz w:val="24"/>
                <w:szCs w:val="24"/>
              </w:rPr>
            </w:pPr>
          </w:p>
        </w:tc>
        <w:tc>
          <w:tcPr>
            <w:tcW w:w="992" w:type="dxa"/>
            <w:tcBorders>
              <w:top w:val="nil"/>
              <w:left w:val="nil"/>
              <w:bottom w:val="single" w:sz="4" w:space="0" w:color="auto"/>
              <w:right w:val="single" w:sz="4" w:space="0" w:color="auto"/>
            </w:tcBorders>
            <w:vAlign w:val="center"/>
          </w:tcPr>
          <w:p w:rsidR="00C70894" w:rsidRPr="00813FA3" w:rsidRDefault="00C70894" w:rsidP="001077E2">
            <w:pPr>
              <w:tabs>
                <w:tab w:val="left" w:pos="34"/>
              </w:tabs>
              <w:suppressAutoHyphens/>
              <w:rPr>
                <w:sz w:val="24"/>
                <w:szCs w:val="24"/>
              </w:rPr>
            </w:pPr>
            <w:r w:rsidRPr="00813FA3">
              <w:rPr>
                <w:sz w:val="24"/>
                <w:szCs w:val="24"/>
              </w:rPr>
              <w:t>14830,2</w:t>
            </w:r>
          </w:p>
        </w:tc>
        <w:tc>
          <w:tcPr>
            <w:tcW w:w="992" w:type="dxa"/>
            <w:tcBorders>
              <w:top w:val="nil"/>
              <w:left w:val="nil"/>
              <w:bottom w:val="single" w:sz="4" w:space="0" w:color="auto"/>
              <w:right w:val="single" w:sz="4" w:space="0" w:color="auto"/>
            </w:tcBorders>
          </w:tcPr>
          <w:p w:rsidR="00C70894" w:rsidRPr="00813FA3" w:rsidRDefault="00C70894" w:rsidP="001077E2">
            <w:pPr>
              <w:tabs>
                <w:tab w:val="left" w:pos="34"/>
              </w:tabs>
              <w:suppressAutoHyphens/>
              <w:jc w:val="center"/>
              <w:rPr>
                <w:sz w:val="24"/>
                <w:szCs w:val="24"/>
              </w:rPr>
            </w:pPr>
            <w:r w:rsidRPr="00813FA3">
              <w:rPr>
                <w:sz w:val="24"/>
                <w:szCs w:val="24"/>
              </w:rPr>
              <w:t>6140,</w:t>
            </w:r>
            <w:r w:rsidR="00C72D82">
              <w:rPr>
                <w:sz w:val="24"/>
                <w:szCs w:val="24"/>
              </w:rPr>
              <w:t>7</w:t>
            </w:r>
          </w:p>
        </w:tc>
        <w:tc>
          <w:tcPr>
            <w:tcW w:w="992" w:type="dxa"/>
            <w:tcBorders>
              <w:top w:val="nil"/>
              <w:left w:val="nil"/>
              <w:bottom w:val="single" w:sz="4" w:space="0" w:color="auto"/>
              <w:right w:val="single" w:sz="4" w:space="0" w:color="auto"/>
            </w:tcBorders>
          </w:tcPr>
          <w:p w:rsidR="00C70894" w:rsidRPr="00813FA3" w:rsidRDefault="00C70894" w:rsidP="001077E2">
            <w:pPr>
              <w:suppressAutoHyphens/>
              <w:jc w:val="center"/>
              <w:rPr>
                <w:bCs/>
                <w:sz w:val="24"/>
                <w:szCs w:val="24"/>
                <w:lang w:eastAsia="en-US"/>
              </w:rPr>
            </w:pPr>
            <w:r w:rsidRPr="00813FA3">
              <w:rPr>
                <w:sz w:val="24"/>
                <w:szCs w:val="24"/>
              </w:rPr>
              <w:t>4887,8</w:t>
            </w:r>
          </w:p>
        </w:tc>
        <w:tc>
          <w:tcPr>
            <w:tcW w:w="993"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r w:rsidRPr="00813FA3">
              <w:rPr>
                <w:sz w:val="24"/>
                <w:szCs w:val="24"/>
              </w:rPr>
              <w:t>4887,8</w:t>
            </w:r>
          </w:p>
        </w:tc>
        <w:tc>
          <w:tcPr>
            <w:tcW w:w="850"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r w:rsidRPr="00813FA3">
              <w:rPr>
                <w:sz w:val="24"/>
                <w:szCs w:val="24"/>
              </w:rPr>
              <w:t>4887,8</w:t>
            </w:r>
          </w:p>
        </w:tc>
      </w:tr>
      <w:tr w:rsidR="00C67312" w:rsidRPr="00813FA3" w:rsidTr="00967749">
        <w:trPr>
          <w:trHeight w:val="42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67312" w:rsidRPr="00813FA3" w:rsidRDefault="00C67312"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67312" w:rsidRPr="00813FA3" w:rsidRDefault="00C67312"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C67312" w:rsidRPr="00813FA3" w:rsidRDefault="00C67312" w:rsidP="001077E2">
            <w:pPr>
              <w:suppressAutoHyphens/>
              <w:rPr>
                <w:snapToGrid w:val="0"/>
                <w:sz w:val="24"/>
                <w:szCs w:val="24"/>
              </w:rPr>
            </w:pPr>
            <w:r w:rsidRPr="00813FA3">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C67312" w:rsidRPr="00813FA3" w:rsidRDefault="00C67312" w:rsidP="001077E2">
            <w:pPr>
              <w:suppressAutoHyphens/>
              <w:jc w:val="center"/>
              <w:rPr>
                <w:bCs/>
                <w:sz w:val="24"/>
                <w:szCs w:val="24"/>
                <w:lang w:eastAsia="en-US"/>
              </w:rPr>
            </w:pPr>
            <w:r w:rsidRPr="00813FA3">
              <w:rPr>
                <w:bCs/>
                <w:sz w:val="24"/>
                <w:szCs w:val="24"/>
                <w:lang w:eastAsia="en-US"/>
              </w:rPr>
              <w:t>1900,0</w:t>
            </w:r>
          </w:p>
        </w:tc>
        <w:tc>
          <w:tcPr>
            <w:tcW w:w="709" w:type="dxa"/>
            <w:tcBorders>
              <w:top w:val="nil"/>
              <w:left w:val="nil"/>
              <w:bottom w:val="single" w:sz="4" w:space="0" w:color="auto"/>
              <w:right w:val="single" w:sz="4" w:space="0" w:color="auto"/>
            </w:tcBorders>
            <w:vAlign w:val="center"/>
            <w:hideMark/>
          </w:tcPr>
          <w:p w:rsidR="00C67312" w:rsidRPr="00813FA3" w:rsidRDefault="00C67312" w:rsidP="001077E2">
            <w:pPr>
              <w:suppressAutoHyphens/>
              <w:jc w:val="center"/>
              <w:rPr>
                <w:bCs/>
                <w:sz w:val="24"/>
                <w:szCs w:val="24"/>
                <w:lang w:eastAsia="en-US"/>
              </w:rPr>
            </w:pPr>
            <w:r w:rsidRPr="00813FA3">
              <w:rPr>
                <w:bCs/>
                <w:sz w:val="24"/>
                <w:szCs w:val="24"/>
                <w:lang w:eastAsia="en-US"/>
              </w:rPr>
              <w:t>0,0</w:t>
            </w:r>
          </w:p>
        </w:tc>
        <w:tc>
          <w:tcPr>
            <w:tcW w:w="850" w:type="dxa"/>
            <w:tcBorders>
              <w:top w:val="nil"/>
              <w:left w:val="nil"/>
              <w:bottom w:val="single" w:sz="4" w:space="0" w:color="auto"/>
              <w:right w:val="single" w:sz="4" w:space="0" w:color="auto"/>
            </w:tcBorders>
            <w:vAlign w:val="center"/>
            <w:hideMark/>
          </w:tcPr>
          <w:p w:rsidR="00C67312" w:rsidRPr="00813FA3" w:rsidRDefault="00C67312" w:rsidP="001077E2">
            <w:pPr>
              <w:suppressAutoHyphens/>
              <w:jc w:val="center"/>
              <w:rPr>
                <w:bCs/>
                <w:sz w:val="24"/>
                <w:szCs w:val="24"/>
                <w:lang w:eastAsia="en-US"/>
              </w:rPr>
            </w:pPr>
            <w:r w:rsidRPr="00813FA3">
              <w:rPr>
                <w:sz w:val="24"/>
                <w:szCs w:val="24"/>
              </w:rPr>
              <w:t>539,0</w:t>
            </w:r>
          </w:p>
        </w:tc>
        <w:tc>
          <w:tcPr>
            <w:tcW w:w="851" w:type="dxa"/>
            <w:tcBorders>
              <w:top w:val="nil"/>
              <w:left w:val="nil"/>
              <w:bottom w:val="single" w:sz="4" w:space="0" w:color="auto"/>
              <w:right w:val="single" w:sz="4" w:space="0" w:color="auto"/>
            </w:tcBorders>
            <w:vAlign w:val="center"/>
          </w:tcPr>
          <w:p w:rsidR="00C67312" w:rsidRPr="00813FA3" w:rsidRDefault="00C67312" w:rsidP="001077E2">
            <w:pPr>
              <w:suppressAutoHyphens/>
              <w:jc w:val="center"/>
              <w:rPr>
                <w:b/>
                <w:bCs/>
                <w:sz w:val="24"/>
                <w:szCs w:val="24"/>
                <w:lang w:eastAsia="en-US"/>
              </w:rPr>
            </w:pPr>
            <w:r w:rsidRPr="00813FA3">
              <w:rPr>
                <w:bCs/>
                <w:sz w:val="24"/>
                <w:szCs w:val="24"/>
                <w:lang w:eastAsia="en-US"/>
              </w:rPr>
              <w:t>442,8</w:t>
            </w:r>
          </w:p>
        </w:tc>
        <w:tc>
          <w:tcPr>
            <w:tcW w:w="992" w:type="dxa"/>
            <w:tcBorders>
              <w:top w:val="nil"/>
              <w:left w:val="nil"/>
              <w:bottom w:val="single" w:sz="4" w:space="0" w:color="auto"/>
              <w:right w:val="single" w:sz="4" w:space="0" w:color="auto"/>
            </w:tcBorders>
            <w:vAlign w:val="center"/>
          </w:tcPr>
          <w:p w:rsidR="00C67312" w:rsidRPr="00813FA3" w:rsidRDefault="00C67312" w:rsidP="001077E2">
            <w:pPr>
              <w:suppressAutoHyphens/>
              <w:jc w:val="center"/>
              <w:rPr>
                <w:bCs/>
                <w:sz w:val="24"/>
                <w:szCs w:val="24"/>
                <w:lang w:eastAsia="en-US"/>
              </w:rPr>
            </w:pPr>
            <w:r w:rsidRPr="00813FA3">
              <w:rPr>
                <w:bCs/>
                <w:sz w:val="24"/>
                <w:szCs w:val="24"/>
                <w:lang w:eastAsia="en-US"/>
              </w:rPr>
              <w:t>4826,9</w:t>
            </w:r>
          </w:p>
        </w:tc>
        <w:tc>
          <w:tcPr>
            <w:tcW w:w="992" w:type="dxa"/>
            <w:tcBorders>
              <w:top w:val="nil"/>
              <w:left w:val="nil"/>
              <w:bottom w:val="single" w:sz="4" w:space="0" w:color="auto"/>
              <w:right w:val="single" w:sz="4" w:space="0" w:color="auto"/>
            </w:tcBorders>
            <w:vAlign w:val="center"/>
          </w:tcPr>
          <w:p w:rsidR="00C67312" w:rsidRPr="00813FA3" w:rsidRDefault="00C72D82" w:rsidP="001077E2">
            <w:pPr>
              <w:suppressAutoHyphens/>
              <w:jc w:val="center"/>
              <w:rPr>
                <w:bCs/>
                <w:sz w:val="24"/>
                <w:szCs w:val="24"/>
                <w:lang w:eastAsia="en-US"/>
              </w:rPr>
            </w:pPr>
            <w:r>
              <w:rPr>
                <w:bCs/>
                <w:sz w:val="24"/>
                <w:szCs w:val="24"/>
                <w:lang w:eastAsia="en-US"/>
              </w:rPr>
              <w:t>1960</w:t>
            </w:r>
            <w:r w:rsidR="00C67312" w:rsidRPr="00813FA3">
              <w:rPr>
                <w:bCs/>
                <w:sz w:val="24"/>
                <w:szCs w:val="24"/>
                <w:lang w:eastAsia="en-US"/>
              </w:rPr>
              <w:t>,</w:t>
            </w:r>
            <w:r>
              <w:rPr>
                <w:bCs/>
                <w:sz w:val="24"/>
                <w:szCs w:val="24"/>
                <w:lang w:eastAsia="en-US"/>
              </w:rPr>
              <w:t>7</w:t>
            </w:r>
          </w:p>
        </w:tc>
        <w:tc>
          <w:tcPr>
            <w:tcW w:w="992" w:type="dxa"/>
            <w:tcBorders>
              <w:top w:val="nil"/>
              <w:left w:val="nil"/>
              <w:bottom w:val="single" w:sz="4" w:space="0" w:color="auto"/>
              <w:right w:val="single" w:sz="4" w:space="0" w:color="auto"/>
            </w:tcBorders>
            <w:vAlign w:val="center"/>
          </w:tcPr>
          <w:p w:rsidR="00C67312" w:rsidRPr="00813FA3" w:rsidRDefault="00C67312" w:rsidP="001077E2">
            <w:pPr>
              <w:suppressAutoHyphens/>
              <w:jc w:val="center"/>
              <w:rPr>
                <w:bCs/>
                <w:sz w:val="24"/>
                <w:szCs w:val="24"/>
                <w:lang w:eastAsia="en-US"/>
              </w:rPr>
            </w:pPr>
            <w:r>
              <w:rPr>
                <w:bCs/>
                <w:sz w:val="24"/>
                <w:szCs w:val="24"/>
                <w:lang w:eastAsia="en-US"/>
              </w:rPr>
              <w:t>2605</w:t>
            </w:r>
            <w:r w:rsidRPr="00813FA3">
              <w:rPr>
                <w:bCs/>
                <w:sz w:val="24"/>
                <w:szCs w:val="24"/>
                <w:lang w:eastAsia="en-US"/>
              </w:rPr>
              <w:t>,</w:t>
            </w:r>
            <w:r>
              <w:rPr>
                <w:bCs/>
                <w:sz w:val="24"/>
                <w:szCs w:val="24"/>
                <w:lang w:eastAsia="en-US"/>
              </w:rPr>
              <w:t>8</w:t>
            </w:r>
          </w:p>
        </w:tc>
        <w:tc>
          <w:tcPr>
            <w:tcW w:w="993" w:type="dxa"/>
            <w:tcBorders>
              <w:top w:val="nil"/>
              <w:left w:val="nil"/>
              <w:bottom w:val="single" w:sz="4" w:space="0" w:color="auto"/>
              <w:right w:val="single" w:sz="4" w:space="0" w:color="auto"/>
            </w:tcBorders>
            <w:vAlign w:val="center"/>
          </w:tcPr>
          <w:p w:rsidR="00C67312" w:rsidRPr="00813FA3" w:rsidRDefault="00C67312" w:rsidP="001077E2">
            <w:pPr>
              <w:suppressAutoHyphens/>
              <w:jc w:val="center"/>
              <w:rPr>
                <w:sz w:val="24"/>
                <w:szCs w:val="24"/>
              </w:rPr>
            </w:pPr>
            <w:r>
              <w:rPr>
                <w:sz w:val="24"/>
                <w:szCs w:val="24"/>
              </w:rPr>
              <w:t>718</w:t>
            </w:r>
            <w:r w:rsidRPr="00813FA3">
              <w:rPr>
                <w:sz w:val="24"/>
                <w:szCs w:val="24"/>
              </w:rPr>
              <w:t>,</w:t>
            </w:r>
            <w:r>
              <w:rPr>
                <w:sz w:val="24"/>
                <w:szCs w:val="24"/>
              </w:rPr>
              <w:t>5</w:t>
            </w:r>
          </w:p>
        </w:tc>
        <w:tc>
          <w:tcPr>
            <w:tcW w:w="850" w:type="dxa"/>
            <w:tcBorders>
              <w:top w:val="nil"/>
              <w:left w:val="nil"/>
              <w:bottom w:val="single" w:sz="4" w:space="0" w:color="auto"/>
              <w:right w:val="single" w:sz="4" w:space="0" w:color="auto"/>
            </w:tcBorders>
            <w:vAlign w:val="center"/>
          </w:tcPr>
          <w:p w:rsidR="00C67312" w:rsidRPr="00813FA3" w:rsidRDefault="00C67312" w:rsidP="001077E2">
            <w:pPr>
              <w:suppressAutoHyphens/>
              <w:jc w:val="center"/>
              <w:rPr>
                <w:sz w:val="24"/>
                <w:szCs w:val="24"/>
              </w:rPr>
            </w:pPr>
            <w:r>
              <w:rPr>
                <w:sz w:val="24"/>
                <w:szCs w:val="24"/>
              </w:rPr>
              <w:t>718</w:t>
            </w:r>
            <w:r w:rsidRPr="00813FA3">
              <w:rPr>
                <w:sz w:val="24"/>
                <w:szCs w:val="24"/>
              </w:rPr>
              <w:t>,</w:t>
            </w:r>
            <w:r>
              <w:rPr>
                <w:sz w:val="24"/>
                <w:szCs w:val="24"/>
              </w:rPr>
              <w:t>5</w:t>
            </w:r>
          </w:p>
        </w:tc>
      </w:tr>
      <w:tr w:rsidR="00C70894" w:rsidRPr="00813FA3" w:rsidTr="00967749">
        <w:trPr>
          <w:trHeight w:val="20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C70894" w:rsidRPr="00813FA3" w:rsidRDefault="00C70894" w:rsidP="001077E2">
            <w:pPr>
              <w:suppressAutoHyphens/>
              <w:rPr>
                <w:snapToGrid w:val="0"/>
                <w:sz w:val="24"/>
                <w:szCs w:val="24"/>
              </w:rPr>
            </w:pPr>
            <w:r w:rsidRPr="00813FA3">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709"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850"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p>
        </w:tc>
      </w:tr>
      <w:tr w:rsidR="00C70894" w:rsidRPr="00813FA3" w:rsidTr="00967749">
        <w:trPr>
          <w:trHeight w:val="33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2977" w:type="dxa"/>
            <w:tcBorders>
              <w:top w:val="single" w:sz="4" w:space="0" w:color="auto"/>
              <w:left w:val="nil"/>
              <w:bottom w:val="single" w:sz="4" w:space="0" w:color="auto"/>
              <w:right w:val="single" w:sz="4" w:space="0" w:color="auto"/>
            </w:tcBorders>
            <w:hideMark/>
          </w:tcPr>
          <w:p w:rsidR="00C70894" w:rsidRPr="00813FA3" w:rsidRDefault="00C70894" w:rsidP="001077E2">
            <w:pPr>
              <w:suppressAutoHyphens/>
              <w:rPr>
                <w:snapToGrid w:val="0"/>
                <w:sz w:val="24"/>
                <w:szCs w:val="24"/>
              </w:rPr>
            </w:pPr>
            <w:r w:rsidRPr="00813FA3">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r>
      <w:tr w:rsidR="00C70894" w:rsidRPr="00813FA3" w:rsidTr="00967749">
        <w:trPr>
          <w:trHeight w:val="23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2977" w:type="dxa"/>
            <w:tcBorders>
              <w:top w:val="single" w:sz="4" w:space="0" w:color="auto"/>
              <w:left w:val="nil"/>
              <w:bottom w:val="single" w:sz="4" w:space="0" w:color="auto"/>
              <w:right w:val="single" w:sz="4" w:space="0" w:color="auto"/>
            </w:tcBorders>
            <w:hideMark/>
          </w:tcPr>
          <w:p w:rsidR="00C70894" w:rsidRPr="00813FA3" w:rsidRDefault="00C70894" w:rsidP="001077E2">
            <w:pPr>
              <w:suppressAutoHyphens/>
              <w:jc w:val="both"/>
              <w:rPr>
                <w:snapToGrid w:val="0"/>
                <w:sz w:val="24"/>
                <w:szCs w:val="24"/>
              </w:rPr>
            </w:pPr>
            <w:r w:rsidRPr="00813FA3">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r>
      <w:tr w:rsidR="00C70894" w:rsidRPr="00813FA3" w:rsidTr="00967749">
        <w:trPr>
          <w:trHeight w:val="47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2977" w:type="dxa"/>
            <w:tcBorders>
              <w:top w:val="single" w:sz="4" w:space="0" w:color="auto"/>
              <w:left w:val="nil"/>
              <w:bottom w:val="single" w:sz="4" w:space="0" w:color="auto"/>
              <w:right w:val="single" w:sz="4" w:space="0" w:color="auto"/>
            </w:tcBorders>
            <w:hideMark/>
          </w:tcPr>
          <w:p w:rsidR="00C70894" w:rsidRPr="00813FA3" w:rsidRDefault="00C70894" w:rsidP="001077E2">
            <w:pPr>
              <w:suppressAutoHyphens/>
              <w:rPr>
                <w:snapToGrid w:val="0"/>
                <w:sz w:val="24"/>
                <w:szCs w:val="24"/>
              </w:rPr>
            </w:pPr>
            <w:r w:rsidRPr="00813FA3">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C70894" w:rsidRPr="00813FA3" w:rsidRDefault="00C70894" w:rsidP="001077E2">
            <w:pPr>
              <w:suppressAutoHyphens/>
              <w:jc w:val="center"/>
              <w:rPr>
                <w:sz w:val="24"/>
                <w:szCs w:val="24"/>
              </w:rPr>
            </w:pPr>
          </w:p>
        </w:tc>
      </w:tr>
      <w:tr w:rsidR="00C70894" w:rsidRPr="00813FA3" w:rsidTr="00967749">
        <w:trPr>
          <w:trHeight w:val="247"/>
        </w:trPr>
        <w:tc>
          <w:tcPr>
            <w:tcW w:w="1384" w:type="dxa"/>
            <w:vMerge w:val="restart"/>
            <w:tcBorders>
              <w:top w:val="single" w:sz="4" w:space="0" w:color="auto"/>
              <w:left w:val="single" w:sz="4" w:space="0" w:color="auto"/>
              <w:bottom w:val="single" w:sz="4" w:space="0" w:color="auto"/>
              <w:right w:val="single" w:sz="4" w:space="0" w:color="auto"/>
            </w:tcBorders>
            <w:hideMark/>
          </w:tcPr>
          <w:p w:rsidR="00C70894" w:rsidRPr="00813FA3" w:rsidRDefault="00C70894" w:rsidP="001077E2">
            <w:pPr>
              <w:suppressAutoHyphens/>
              <w:jc w:val="center"/>
              <w:rPr>
                <w:sz w:val="24"/>
                <w:szCs w:val="24"/>
              </w:rPr>
            </w:pPr>
            <w:r w:rsidRPr="00813FA3">
              <w:rPr>
                <w:sz w:val="24"/>
                <w:szCs w:val="24"/>
              </w:rPr>
              <w:t>Подпрограмма 1</w:t>
            </w:r>
          </w:p>
        </w:tc>
        <w:tc>
          <w:tcPr>
            <w:tcW w:w="1843" w:type="dxa"/>
            <w:vMerge w:val="restart"/>
            <w:tcBorders>
              <w:top w:val="single" w:sz="4" w:space="0" w:color="auto"/>
              <w:left w:val="single" w:sz="4" w:space="0" w:color="auto"/>
              <w:bottom w:val="single" w:sz="4" w:space="0" w:color="auto"/>
              <w:right w:val="single" w:sz="4" w:space="0" w:color="auto"/>
            </w:tcBorders>
          </w:tcPr>
          <w:p w:rsidR="00C70894" w:rsidRPr="00813FA3" w:rsidRDefault="00C70894" w:rsidP="001077E2">
            <w:pPr>
              <w:suppressAutoHyphens/>
              <w:rPr>
                <w:sz w:val="24"/>
                <w:szCs w:val="24"/>
              </w:rPr>
            </w:pPr>
            <w:r w:rsidRPr="00813FA3">
              <w:rPr>
                <w:sz w:val="24"/>
                <w:szCs w:val="24"/>
              </w:rPr>
              <w:t>Повышение пожарной безопасности на территории муниципального района «Ижемский»</w:t>
            </w:r>
          </w:p>
        </w:tc>
        <w:tc>
          <w:tcPr>
            <w:tcW w:w="2977" w:type="dxa"/>
            <w:tcBorders>
              <w:top w:val="nil"/>
              <w:left w:val="nil"/>
              <w:bottom w:val="single" w:sz="4" w:space="0" w:color="auto"/>
              <w:right w:val="single" w:sz="4" w:space="0" w:color="auto"/>
            </w:tcBorders>
            <w:hideMark/>
          </w:tcPr>
          <w:p w:rsidR="00C70894" w:rsidRPr="00813FA3" w:rsidRDefault="00C70894" w:rsidP="001077E2">
            <w:pPr>
              <w:suppressAutoHyphens/>
              <w:ind w:right="-30"/>
              <w:rPr>
                <w:snapToGrid w:val="0"/>
                <w:sz w:val="24"/>
                <w:szCs w:val="24"/>
              </w:rPr>
            </w:pPr>
            <w:r w:rsidRPr="00813FA3">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C70894" w:rsidRPr="00813FA3" w:rsidRDefault="00C70894" w:rsidP="001077E2">
            <w:pPr>
              <w:suppressAutoHyphens/>
              <w:jc w:val="center"/>
              <w:rPr>
                <w:bCs/>
                <w:sz w:val="24"/>
                <w:szCs w:val="24"/>
                <w:lang w:eastAsia="en-US"/>
              </w:rPr>
            </w:pPr>
            <w:r w:rsidRPr="00813FA3">
              <w:rPr>
                <w:bCs/>
                <w:sz w:val="24"/>
                <w:szCs w:val="24"/>
              </w:rPr>
              <w:t>1900,0</w:t>
            </w:r>
          </w:p>
        </w:tc>
        <w:tc>
          <w:tcPr>
            <w:tcW w:w="709" w:type="dxa"/>
            <w:tcBorders>
              <w:top w:val="nil"/>
              <w:left w:val="nil"/>
              <w:bottom w:val="single" w:sz="4" w:space="0" w:color="auto"/>
              <w:right w:val="single" w:sz="4" w:space="0" w:color="auto"/>
            </w:tcBorders>
            <w:noWrap/>
            <w:hideMark/>
          </w:tcPr>
          <w:p w:rsidR="00C70894" w:rsidRPr="00813FA3" w:rsidRDefault="00C70894" w:rsidP="001077E2">
            <w:pPr>
              <w:suppressAutoHyphens/>
              <w:ind w:left="142"/>
              <w:jc w:val="center"/>
              <w:rPr>
                <w:bCs/>
                <w:sz w:val="24"/>
                <w:szCs w:val="24"/>
                <w:lang w:eastAsia="en-US"/>
              </w:rPr>
            </w:pPr>
            <w:r w:rsidRPr="00813FA3">
              <w:rPr>
                <w:bCs/>
                <w:sz w:val="24"/>
                <w:szCs w:val="24"/>
              </w:rPr>
              <w:t>0,0</w:t>
            </w:r>
          </w:p>
        </w:tc>
        <w:tc>
          <w:tcPr>
            <w:tcW w:w="850" w:type="dxa"/>
            <w:tcBorders>
              <w:top w:val="nil"/>
              <w:left w:val="nil"/>
              <w:bottom w:val="single" w:sz="4" w:space="0" w:color="auto"/>
              <w:right w:val="single" w:sz="4" w:space="0" w:color="auto"/>
            </w:tcBorders>
            <w:noWrap/>
            <w:hideMark/>
          </w:tcPr>
          <w:p w:rsidR="00C70894" w:rsidRPr="00813FA3" w:rsidRDefault="00C70894" w:rsidP="001077E2">
            <w:pPr>
              <w:suppressAutoHyphens/>
              <w:jc w:val="center"/>
              <w:rPr>
                <w:bCs/>
                <w:sz w:val="24"/>
                <w:szCs w:val="24"/>
                <w:lang w:eastAsia="en-US"/>
              </w:rPr>
            </w:pPr>
            <w:r w:rsidRPr="00813FA3">
              <w:rPr>
                <w:bCs/>
                <w:sz w:val="24"/>
                <w:szCs w:val="24"/>
              </w:rPr>
              <w:t>113,7</w:t>
            </w:r>
          </w:p>
        </w:tc>
        <w:tc>
          <w:tcPr>
            <w:tcW w:w="851" w:type="dxa"/>
            <w:tcBorders>
              <w:top w:val="nil"/>
              <w:left w:val="nil"/>
              <w:bottom w:val="single" w:sz="4" w:space="0" w:color="auto"/>
              <w:right w:val="single" w:sz="4" w:space="0" w:color="auto"/>
            </w:tcBorders>
          </w:tcPr>
          <w:p w:rsidR="00C70894" w:rsidRPr="00813FA3" w:rsidRDefault="00C70894" w:rsidP="001077E2">
            <w:pPr>
              <w:suppressAutoHyphens/>
              <w:jc w:val="center"/>
              <w:rPr>
                <w:bCs/>
                <w:sz w:val="24"/>
                <w:szCs w:val="24"/>
              </w:rPr>
            </w:pPr>
            <w:r w:rsidRPr="00813FA3">
              <w:rPr>
                <w:bCs/>
                <w:sz w:val="24"/>
                <w:szCs w:val="24"/>
              </w:rPr>
              <w:t>71,8</w:t>
            </w:r>
          </w:p>
        </w:tc>
        <w:tc>
          <w:tcPr>
            <w:tcW w:w="992" w:type="dxa"/>
            <w:tcBorders>
              <w:top w:val="nil"/>
              <w:left w:val="nil"/>
              <w:bottom w:val="single" w:sz="4" w:space="0" w:color="auto"/>
              <w:right w:val="single" w:sz="4" w:space="0" w:color="auto"/>
            </w:tcBorders>
          </w:tcPr>
          <w:p w:rsidR="00C70894" w:rsidRPr="00813FA3" w:rsidRDefault="00C70894" w:rsidP="001077E2">
            <w:pPr>
              <w:suppressAutoHyphens/>
              <w:jc w:val="center"/>
              <w:rPr>
                <w:bCs/>
                <w:sz w:val="24"/>
                <w:szCs w:val="24"/>
              </w:rPr>
            </w:pPr>
            <w:r w:rsidRPr="00813FA3">
              <w:rPr>
                <w:bCs/>
                <w:sz w:val="24"/>
                <w:szCs w:val="24"/>
              </w:rPr>
              <w:t>309,1</w:t>
            </w:r>
          </w:p>
        </w:tc>
        <w:tc>
          <w:tcPr>
            <w:tcW w:w="992" w:type="dxa"/>
            <w:tcBorders>
              <w:top w:val="nil"/>
              <w:left w:val="nil"/>
              <w:bottom w:val="single" w:sz="4" w:space="0" w:color="auto"/>
              <w:right w:val="single" w:sz="4" w:space="0" w:color="auto"/>
            </w:tcBorders>
          </w:tcPr>
          <w:p w:rsidR="00C70894" w:rsidRPr="00813FA3" w:rsidRDefault="00C70894" w:rsidP="001077E2">
            <w:pPr>
              <w:suppressAutoHyphens/>
              <w:jc w:val="center"/>
              <w:rPr>
                <w:bCs/>
                <w:sz w:val="24"/>
                <w:szCs w:val="24"/>
              </w:rPr>
            </w:pPr>
            <w:r w:rsidRPr="00813FA3">
              <w:rPr>
                <w:sz w:val="24"/>
                <w:szCs w:val="24"/>
              </w:rPr>
              <w:t>560,8</w:t>
            </w:r>
          </w:p>
        </w:tc>
        <w:tc>
          <w:tcPr>
            <w:tcW w:w="992" w:type="dxa"/>
            <w:tcBorders>
              <w:top w:val="nil"/>
              <w:left w:val="nil"/>
              <w:bottom w:val="single" w:sz="4" w:space="0" w:color="auto"/>
              <w:right w:val="single" w:sz="4" w:space="0" w:color="auto"/>
            </w:tcBorders>
          </w:tcPr>
          <w:p w:rsidR="00C70894" w:rsidRPr="00813FA3" w:rsidRDefault="002632FD" w:rsidP="001077E2">
            <w:pPr>
              <w:suppressAutoHyphens/>
              <w:jc w:val="center"/>
              <w:rPr>
                <w:bCs/>
                <w:sz w:val="24"/>
                <w:szCs w:val="24"/>
              </w:rPr>
            </w:pPr>
            <w:r w:rsidRPr="00813FA3">
              <w:rPr>
                <w:sz w:val="24"/>
                <w:szCs w:val="24"/>
              </w:rPr>
              <w:t>7</w:t>
            </w:r>
            <w:r w:rsidR="00C70894" w:rsidRPr="00813FA3">
              <w:rPr>
                <w:sz w:val="24"/>
                <w:szCs w:val="24"/>
              </w:rPr>
              <w:t>00,0</w:t>
            </w:r>
          </w:p>
        </w:tc>
        <w:tc>
          <w:tcPr>
            <w:tcW w:w="993"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r w:rsidRPr="00813FA3">
              <w:rPr>
                <w:sz w:val="24"/>
                <w:szCs w:val="24"/>
              </w:rPr>
              <w:t>0,0</w:t>
            </w:r>
          </w:p>
        </w:tc>
        <w:tc>
          <w:tcPr>
            <w:tcW w:w="850"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r w:rsidRPr="00813FA3">
              <w:rPr>
                <w:sz w:val="24"/>
                <w:szCs w:val="24"/>
              </w:rPr>
              <w:t>0,0</w:t>
            </w:r>
          </w:p>
        </w:tc>
      </w:tr>
      <w:tr w:rsidR="00C70894" w:rsidRPr="00813FA3" w:rsidTr="00967749">
        <w:trPr>
          <w:trHeight w:val="26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C70894" w:rsidRPr="00813FA3" w:rsidRDefault="00C70894" w:rsidP="001077E2">
            <w:pPr>
              <w:suppressAutoHyphens/>
              <w:ind w:right="-30"/>
              <w:rPr>
                <w:snapToGrid w:val="0"/>
                <w:sz w:val="24"/>
                <w:szCs w:val="24"/>
              </w:rPr>
            </w:pPr>
            <w:r w:rsidRPr="00813FA3">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C70894" w:rsidRPr="00813FA3" w:rsidRDefault="00C70894"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hideMark/>
          </w:tcPr>
          <w:p w:rsidR="00C70894" w:rsidRPr="00813FA3" w:rsidRDefault="00C70894"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hideMark/>
          </w:tcPr>
          <w:p w:rsidR="00C70894" w:rsidRPr="00813FA3" w:rsidRDefault="00C70894"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C70894" w:rsidRPr="00813FA3" w:rsidRDefault="00C70894" w:rsidP="001077E2">
            <w:pPr>
              <w:suppressAutoHyphens/>
              <w:jc w:val="center"/>
              <w:rPr>
                <w:sz w:val="24"/>
                <w:szCs w:val="24"/>
              </w:rPr>
            </w:pPr>
          </w:p>
        </w:tc>
      </w:tr>
      <w:tr w:rsidR="00C70894" w:rsidRPr="00813FA3" w:rsidTr="00967749">
        <w:trPr>
          <w:trHeight w:val="41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70894" w:rsidRPr="00813FA3" w:rsidRDefault="00C70894"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C70894" w:rsidRPr="00813FA3" w:rsidRDefault="00C70894" w:rsidP="001077E2">
            <w:pPr>
              <w:suppressAutoHyphens/>
              <w:ind w:right="-30"/>
              <w:rPr>
                <w:snapToGrid w:val="0"/>
                <w:sz w:val="24"/>
                <w:szCs w:val="24"/>
              </w:rPr>
            </w:pPr>
            <w:r w:rsidRPr="00813FA3">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C70894" w:rsidRPr="00813FA3" w:rsidRDefault="00C70894"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C70894" w:rsidRPr="00813FA3" w:rsidRDefault="00C70894"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C70894" w:rsidRPr="00813FA3" w:rsidRDefault="00C70894"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C70894" w:rsidRPr="00813FA3" w:rsidRDefault="00C70894"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C70894" w:rsidRPr="00813FA3" w:rsidRDefault="00C70894" w:rsidP="001077E2">
            <w:pPr>
              <w:suppressAutoHyphens/>
              <w:rPr>
                <w:sz w:val="24"/>
                <w:szCs w:val="24"/>
              </w:rPr>
            </w:pPr>
          </w:p>
        </w:tc>
        <w:tc>
          <w:tcPr>
            <w:tcW w:w="992" w:type="dxa"/>
            <w:tcBorders>
              <w:top w:val="nil"/>
              <w:left w:val="nil"/>
              <w:bottom w:val="single" w:sz="4" w:space="0" w:color="auto"/>
              <w:right w:val="single" w:sz="4" w:space="0" w:color="auto"/>
            </w:tcBorders>
          </w:tcPr>
          <w:p w:rsidR="00C70894" w:rsidRPr="00813FA3" w:rsidRDefault="00C70894" w:rsidP="001077E2">
            <w:pPr>
              <w:suppressAutoHyphens/>
              <w:rPr>
                <w:sz w:val="24"/>
                <w:szCs w:val="24"/>
              </w:rPr>
            </w:pPr>
          </w:p>
        </w:tc>
        <w:tc>
          <w:tcPr>
            <w:tcW w:w="993" w:type="dxa"/>
            <w:tcBorders>
              <w:top w:val="nil"/>
              <w:left w:val="nil"/>
              <w:bottom w:val="single" w:sz="4" w:space="0" w:color="auto"/>
              <w:right w:val="single" w:sz="4" w:space="0" w:color="auto"/>
            </w:tcBorders>
          </w:tcPr>
          <w:p w:rsidR="00C70894" w:rsidRPr="00813FA3" w:rsidRDefault="00C70894" w:rsidP="001077E2">
            <w:pPr>
              <w:suppressAutoHyphens/>
              <w:rPr>
                <w:sz w:val="24"/>
                <w:szCs w:val="24"/>
              </w:rPr>
            </w:pPr>
          </w:p>
        </w:tc>
        <w:tc>
          <w:tcPr>
            <w:tcW w:w="850" w:type="dxa"/>
            <w:tcBorders>
              <w:top w:val="nil"/>
              <w:left w:val="nil"/>
              <w:bottom w:val="single" w:sz="4" w:space="0" w:color="auto"/>
              <w:right w:val="single" w:sz="4" w:space="0" w:color="auto"/>
            </w:tcBorders>
          </w:tcPr>
          <w:p w:rsidR="00C70894" w:rsidRPr="00813FA3" w:rsidRDefault="00C70894" w:rsidP="001077E2">
            <w:pPr>
              <w:suppressAutoHyphens/>
              <w:rPr>
                <w:sz w:val="24"/>
                <w:szCs w:val="24"/>
              </w:rPr>
            </w:pPr>
          </w:p>
        </w:tc>
      </w:tr>
      <w:tr w:rsidR="004A30E5" w:rsidRPr="00813FA3" w:rsidTr="00967749">
        <w:trPr>
          <w:trHeight w:val="51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4A30E5" w:rsidRPr="00813FA3" w:rsidRDefault="004A30E5" w:rsidP="001077E2">
            <w:pPr>
              <w:suppressAutoHyphens/>
              <w:rPr>
                <w:snapToGrid w:val="0"/>
                <w:sz w:val="24"/>
                <w:szCs w:val="24"/>
              </w:rPr>
            </w:pPr>
            <w:r w:rsidRPr="00813FA3">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4A30E5" w:rsidRPr="00813FA3" w:rsidRDefault="004A30E5" w:rsidP="001077E2">
            <w:pPr>
              <w:suppressAutoHyphens/>
              <w:jc w:val="center"/>
              <w:rPr>
                <w:bCs/>
                <w:sz w:val="24"/>
                <w:szCs w:val="24"/>
                <w:lang w:eastAsia="en-US"/>
              </w:rPr>
            </w:pPr>
            <w:r w:rsidRPr="00813FA3">
              <w:rPr>
                <w:bCs/>
                <w:sz w:val="24"/>
                <w:szCs w:val="24"/>
              </w:rPr>
              <w:t>1900,0</w:t>
            </w:r>
          </w:p>
        </w:tc>
        <w:tc>
          <w:tcPr>
            <w:tcW w:w="709" w:type="dxa"/>
            <w:tcBorders>
              <w:top w:val="nil"/>
              <w:left w:val="nil"/>
              <w:bottom w:val="single" w:sz="4" w:space="0" w:color="auto"/>
              <w:right w:val="single" w:sz="4" w:space="0" w:color="auto"/>
            </w:tcBorders>
            <w:noWrap/>
            <w:hideMark/>
          </w:tcPr>
          <w:p w:rsidR="004A30E5" w:rsidRPr="00813FA3" w:rsidRDefault="004A30E5" w:rsidP="001077E2">
            <w:pPr>
              <w:suppressAutoHyphens/>
              <w:ind w:left="142"/>
              <w:jc w:val="center"/>
              <w:rPr>
                <w:bCs/>
                <w:sz w:val="24"/>
                <w:szCs w:val="24"/>
                <w:lang w:eastAsia="en-US"/>
              </w:rPr>
            </w:pPr>
            <w:r w:rsidRPr="00813FA3">
              <w:rPr>
                <w:bCs/>
                <w:sz w:val="24"/>
                <w:szCs w:val="24"/>
              </w:rPr>
              <w:t>0,0</w:t>
            </w:r>
          </w:p>
        </w:tc>
        <w:tc>
          <w:tcPr>
            <w:tcW w:w="850" w:type="dxa"/>
            <w:tcBorders>
              <w:top w:val="nil"/>
              <w:left w:val="nil"/>
              <w:bottom w:val="single" w:sz="4" w:space="0" w:color="auto"/>
              <w:right w:val="single" w:sz="4" w:space="0" w:color="auto"/>
            </w:tcBorders>
            <w:noWrap/>
            <w:hideMark/>
          </w:tcPr>
          <w:p w:rsidR="004A30E5" w:rsidRPr="00813FA3" w:rsidRDefault="004A30E5" w:rsidP="001077E2">
            <w:pPr>
              <w:suppressAutoHyphens/>
              <w:jc w:val="center"/>
              <w:rPr>
                <w:bCs/>
                <w:sz w:val="24"/>
                <w:szCs w:val="24"/>
                <w:lang w:eastAsia="en-US"/>
              </w:rPr>
            </w:pPr>
            <w:r w:rsidRPr="00813FA3">
              <w:rPr>
                <w:bCs/>
                <w:sz w:val="24"/>
                <w:szCs w:val="24"/>
              </w:rPr>
              <w:t>113,7</w:t>
            </w:r>
          </w:p>
        </w:tc>
        <w:tc>
          <w:tcPr>
            <w:tcW w:w="851" w:type="dxa"/>
            <w:tcBorders>
              <w:top w:val="nil"/>
              <w:left w:val="nil"/>
              <w:bottom w:val="single" w:sz="4" w:space="0" w:color="auto"/>
              <w:right w:val="single" w:sz="4" w:space="0" w:color="auto"/>
            </w:tcBorders>
          </w:tcPr>
          <w:p w:rsidR="004A30E5" w:rsidRPr="00813FA3" w:rsidRDefault="004A30E5" w:rsidP="001077E2">
            <w:pPr>
              <w:suppressAutoHyphens/>
              <w:jc w:val="center"/>
              <w:rPr>
                <w:bCs/>
                <w:sz w:val="24"/>
                <w:szCs w:val="24"/>
              </w:rPr>
            </w:pPr>
            <w:r w:rsidRPr="00813FA3">
              <w:rPr>
                <w:bCs/>
                <w:sz w:val="24"/>
                <w:szCs w:val="24"/>
              </w:rPr>
              <w:t>71,8</w:t>
            </w:r>
          </w:p>
        </w:tc>
        <w:tc>
          <w:tcPr>
            <w:tcW w:w="992" w:type="dxa"/>
            <w:tcBorders>
              <w:top w:val="nil"/>
              <w:left w:val="nil"/>
              <w:bottom w:val="single" w:sz="4" w:space="0" w:color="auto"/>
              <w:right w:val="single" w:sz="4" w:space="0" w:color="auto"/>
            </w:tcBorders>
          </w:tcPr>
          <w:p w:rsidR="004A30E5" w:rsidRPr="00813FA3" w:rsidRDefault="004A30E5" w:rsidP="001077E2">
            <w:pPr>
              <w:suppressAutoHyphens/>
              <w:jc w:val="center"/>
              <w:rPr>
                <w:bCs/>
                <w:sz w:val="24"/>
                <w:szCs w:val="24"/>
              </w:rPr>
            </w:pPr>
            <w:r w:rsidRPr="00813FA3">
              <w:rPr>
                <w:bCs/>
                <w:sz w:val="24"/>
                <w:szCs w:val="24"/>
              </w:rPr>
              <w:t>309,1</w:t>
            </w:r>
          </w:p>
        </w:tc>
        <w:tc>
          <w:tcPr>
            <w:tcW w:w="992" w:type="dxa"/>
            <w:tcBorders>
              <w:top w:val="nil"/>
              <w:left w:val="nil"/>
              <w:bottom w:val="single" w:sz="4" w:space="0" w:color="auto"/>
              <w:right w:val="single" w:sz="4" w:space="0" w:color="auto"/>
            </w:tcBorders>
          </w:tcPr>
          <w:p w:rsidR="004A30E5" w:rsidRPr="00813FA3" w:rsidRDefault="004A30E5" w:rsidP="001077E2">
            <w:pPr>
              <w:suppressAutoHyphens/>
              <w:jc w:val="center"/>
              <w:rPr>
                <w:bCs/>
                <w:sz w:val="24"/>
                <w:szCs w:val="24"/>
              </w:rPr>
            </w:pPr>
            <w:r w:rsidRPr="00813FA3">
              <w:rPr>
                <w:sz w:val="24"/>
                <w:szCs w:val="24"/>
              </w:rPr>
              <w:t>560,8</w:t>
            </w:r>
          </w:p>
        </w:tc>
        <w:tc>
          <w:tcPr>
            <w:tcW w:w="992" w:type="dxa"/>
            <w:tcBorders>
              <w:top w:val="nil"/>
              <w:left w:val="nil"/>
              <w:bottom w:val="single" w:sz="4" w:space="0" w:color="auto"/>
              <w:right w:val="single" w:sz="4" w:space="0" w:color="auto"/>
            </w:tcBorders>
          </w:tcPr>
          <w:p w:rsidR="004A30E5" w:rsidRPr="00813FA3" w:rsidRDefault="004A30E5" w:rsidP="001077E2">
            <w:pPr>
              <w:suppressAutoHyphens/>
              <w:jc w:val="center"/>
              <w:rPr>
                <w:bCs/>
                <w:sz w:val="24"/>
                <w:szCs w:val="24"/>
              </w:rPr>
            </w:pPr>
            <w:r w:rsidRPr="00813FA3">
              <w:rPr>
                <w:sz w:val="24"/>
                <w:szCs w:val="24"/>
              </w:rPr>
              <w:t>700,0</w:t>
            </w:r>
          </w:p>
        </w:tc>
        <w:tc>
          <w:tcPr>
            <w:tcW w:w="993"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r w:rsidRPr="00813FA3">
              <w:rPr>
                <w:sz w:val="24"/>
                <w:szCs w:val="24"/>
              </w:rPr>
              <w:t>0,0</w:t>
            </w:r>
          </w:p>
        </w:tc>
        <w:tc>
          <w:tcPr>
            <w:tcW w:w="850"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r w:rsidRPr="00813FA3">
              <w:rPr>
                <w:sz w:val="24"/>
                <w:szCs w:val="24"/>
              </w:rPr>
              <w:t>0,0</w:t>
            </w:r>
          </w:p>
        </w:tc>
      </w:tr>
      <w:tr w:rsidR="004A30E5" w:rsidRPr="00813FA3" w:rsidTr="00967749">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4A30E5" w:rsidRPr="00813FA3" w:rsidRDefault="004A30E5" w:rsidP="001077E2">
            <w:pPr>
              <w:suppressAutoHyphens/>
              <w:rPr>
                <w:snapToGrid w:val="0"/>
                <w:sz w:val="24"/>
                <w:szCs w:val="24"/>
              </w:rPr>
            </w:pPr>
            <w:r w:rsidRPr="00813FA3">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r>
      <w:tr w:rsidR="004A30E5" w:rsidRPr="00813FA3" w:rsidTr="00967749">
        <w:trPr>
          <w:trHeight w:val="275"/>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4A30E5" w:rsidRPr="00813FA3" w:rsidRDefault="004A30E5" w:rsidP="001077E2">
            <w:pPr>
              <w:suppressAutoHyphens/>
              <w:rPr>
                <w:snapToGrid w:val="0"/>
                <w:sz w:val="24"/>
                <w:szCs w:val="24"/>
              </w:rPr>
            </w:pPr>
            <w:r w:rsidRPr="00813FA3">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r>
      <w:tr w:rsidR="004A30E5" w:rsidRPr="00813FA3" w:rsidTr="00967749">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4A30E5" w:rsidRPr="00813FA3" w:rsidRDefault="004A30E5" w:rsidP="001077E2">
            <w:pPr>
              <w:suppressAutoHyphens/>
              <w:jc w:val="both"/>
              <w:rPr>
                <w:snapToGrid w:val="0"/>
                <w:sz w:val="24"/>
                <w:szCs w:val="24"/>
              </w:rPr>
            </w:pPr>
            <w:r w:rsidRPr="00813FA3">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r>
      <w:tr w:rsidR="004A30E5" w:rsidRPr="00813FA3" w:rsidTr="00967749">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A30E5" w:rsidRPr="00813FA3" w:rsidRDefault="004A30E5" w:rsidP="001077E2">
            <w:pPr>
              <w:suppressAutoHyphens/>
              <w:rPr>
                <w:sz w:val="24"/>
                <w:szCs w:val="24"/>
              </w:rPr>
            </w:pPr>
          </w:p>
        </w:tc>
        <w:tc>
          <w:tcPr>
            <w:tcW w:w="2977" w:type="dxa"/>
            <w:tcBorders>
              <w:top w:val="nil"/>
              <w:left w:val="nil"/>
              <w:bottom w:val="single" w:sz="4" w:space="0" w:color="auto"/>
              <w:right w:val="single" w:sz="4" w:space="0" w:color="auto"/>
            </w:tcBorders>
            <w:hideMark/>
          </w:tcPr>
          <w:p w:rsidR="004A30E5" w:rsidRPr="00813FA3" w:rsidRDefault="004A30E5" w:rsidP="001077E2">
            <w:pPr>
              <w:suppressAutoHyphens/>
              <w:rPr>
                <w:snapToGrid w:val="0"/>
                <w:sz w:val="24"/>
                <w:szCs w:val="24"/>
              </w:rPr>
            </w:pPr>
            <w:r w:rsidRPr="00813FA3">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4A30E5" w:rsidRPr="00813FA3" w:rsidRDefault="004A30E5"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A30E5" w:rsidRPr="00813FA3" w:rsidRDefault="004A30E5"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4A30E5" w:rsidRPr="00813FA3" w:rsidRDefault="004A30E5" w:rsidP="001077E2">
            <w:pPr>
              <w:suppressAutoHyphens/>
              <w:jc w:val="center"/>
              <w:rPr>
                <w:sz w:val="24"/>
                <w:szCs w:val="24"/>
              </w:rPr>
            </w:pPr>
          </w:p>
        </w:tc>
      </w:tr>
      <w:tr w:rsidR="004C7D26" w:rsidRPr="00813FA3" w:rsidTr="00967749">
        <w:trPr>
          <w:trHeight w:val="408"/>
        </w:trPr>
        <w:tc>
          <w:tcPr>
            <w:tcW w:w="1384" w:type="dxa"/>
            <w:vMerge w:val="restart"/>
            <w:tcBorders>
              <w:left w:val="single" w:sz="4" w:space="0" w:color="auto"/>
              <w:right w:val="single" w:sz="4" w:space="0" w:color="auto"/>
            </w:tcBorders>
            <w:hideMark/>
          </w:tcPr>
          <w:p w:rsidR="004C7D26" w:rsidRPr="00813FA3" w:rsidRDefault="004C7D26" w:rsidP="001077E2">
            <w:pPr>
              <w:suppressAutoHyphens/>
              <w:rPr>
                <w:sz w:val="24"/>
                <w:szCs w:val="24"/>
              </w:rPr>
            </w:pPr>
            <w:r w:rsidRPr="00813FA3">
              <w:rPr>
                <w:sz w:val="24"/>
                <w:szCs w:val="24"/>
              </w:rPr>
              <w:t>Основное мероприятие 1.1.2</w:t>
            </w:r>
          </w:p>
        </w:tc>
        <w:tc>
          <w:tcPr>
            <w:tcW w:w="1843" w:type="dxa"/>
            <w:vMerge w:val="restart"/>
            <w:tcBorders>
              <w:left w:val="single" w:sz="4" w:space="0" w:color="auto"/>
              <w:right w:val="single" w:sz="4" w:space="0" w:color="auto"/>
            </w:tcBorders>
            <w:hideMark/>
          </w:tcPr>
          <w:p w:rsidR="004C7D26" w:rsidRPr="00813FA3" w:rsidRDefault="004C7D26" w:rsidP="001077E2">
            <w:pPr>
              <w:suppressAutoHyphens/>
              <w:rPr>
                <w:sz w:val="24"/>
                <w:szCs w:val="24"/>
              </w:rPr>
            </w:pPr>
            <w:r w:rsidRPr="00813FA3">
              <w:rPr>
                <w:sz w:val="24"/>
                <w:szCs w:val="24"/>
              </w:rPr>
              <w:t xml:space="preserve">Оперативное реагирование сил  и  средств </w:t>
            </w:r>
            <w:proofErr w:type="spellStart"/>
            <w:r w:rsidRPr="00813FA3">
              <w:rPr>
                <w:sz w:val="24"/>
                <w:szCs w:val="24"/>
              </w:rPr>
              <w:t>Ижемской</w:t>
            </w:r>
            <w:proofErr w:type="spellEnd"/>
            <w:r w:rsidRPr="00813FA3">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r w:rsidRPr="00813FA3">
              <w:rPr>
                <w:sz w:val="24"/>
                <w:szCs w:val="24"/>
              </w:rPr>
              <w:t>400,0</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r w:rsidRPr="00813FA3">
              <w:rPr>
                <w:sz w:val="24"/>
                <w:szCs w:val="24"/>
              </w:rPr>
              <w:t>113,7</w:t>
            </w:r>
          </w:p>
        </w:tc>
        <w:tc>
          <w:tcPr>
            <w:tcW w:w="851" w:type="dxa"/>
            <w:tcBorders>
              <w:top w:val="single" w:sz="4" w:space="0" w:color="auto"/>
              <w:left w:val="single" w:sz="4" w:space="0" w:color="auto"/>
              <w:bottom w:val="single" w:sz="4" w:space="0" w:color="auto"/>
              <w:right w:val="single" w:sz="4" w:space="0" w:color="auto"/>
            </w:tcBorders>
            <w:vAlign w:val="center"/>
          </w:tcPr>
          <w:p w:rsidR="004C7D26" w:rsidRPr="00813FA3" w:rsidRDefault="004C7D26" w:rsidP="001077E2">
            <w:pPr>
              <w:suppressAutoHyphens/>
              <w:jc w:val="center"/>
              <w:rPr>
                <w:sz w:val="24"/>
                <w:szCs w:val="24"/>
              </w:rPr>
            </w:pPr>
            <w:r w:rsidRPr="00813FA3">
              <w:rPr>
                <w:bCs/>
                <w:sz w:val="24"/>
                <w:szCs w:val="24"/>
                <w:lang w:eastAsia="en-US"/>
              </w:rPr>
              <w:t>71,8</w:t>
            </w:r>
          </w:p>
        </w:tc>
        <w:tc>
          <w:tcPr>
            <w:tcW w:w="992" w:type="dxa"/>
            <w:tcBorders>
              <w:top w:val="single" w:sz="4" w:space="0" w:color="auto"/>
              <w:left w:val="single" w:sz="4" w:space="0" w:color="auto"/>
              <w:bottom w:val="single" w:sz="4" w:space="0" w:color="auto"/>
              <w:right w:val="single" w:sz="4" w:space="0" w:color="auto"/>
            </w:tcBorders>
            <w:vAlign w:val="center"/>
          </w:tcPr>
          <w:p w:rsidR="004C7D26" w:rsidRPr="00813FA3" w:rsidRDefault="004C7D26" w:rsidP="001077E2">
            <w:pPr>
              <w:suppressAutoHyphens/>
              <w:jc w:val="center"/>
              <w:rPr>
                <w:sz w:val="24"/>
                <w:szCs w:val="24"/>
              </w:rPr>
            </w:pPr>
            <w:r w:rsidRPr="00813FA3">
              <w:rPr>
                <w:bCs/>
                <w:sz w:val="24"/>
                <w:szCs w:val="24"/>
              </w:rPr>
              <w:t>309,1</w:t>
            </w:r>
          </w:p>
        </w:tc>
        <w:tc>
          <w:tcPr>
            <w:tcW w:w="992" w:type="dxa"/>
            <w:tcBorders>
              <w:top w:val="single" w:sz="4" w:space="0" w:color="auto"/>
              <w:left w:val="single" w:sz="4" w:space="0" w:color="auto"/>
              <w:bottom w:val="single" w:sz="4" w:space="0" w:color="auto"/>
              <w:right w:val="single" w:sz="4" w:space="0" w:color="auto"/>
            </w:tcBorders>
            <w:vAlign w:val="center"/>
          </w:tcPr>
          <w:p w:rsidR="004C7D26" w:rsidRPr="00813FA3" w:rsidRDefault="004C7D26" w:rsidP="001077E2">
            <w:pPr>
              <w:suppressAutoHyphens/>
              <w:jc w:val="center"/>
              <w:rPr>
                <w:bCs/>
                <w:sz w:val="24"/>
                <w:szCs w:val="24"/>
              </w:rPr>
            </w:pPr>
            <w:r w:rsidRPr="00813FA3">
              <w:rPr>
                <w:sz w:val="24"/>
                <w:szCs w:val="24"/>
              </w:rPr>
              <w:t>560,8</w:t>
            </w:r>
          </w:p>
        </w:tc>
        <w:tc>
          <w:tcPr>
            <w:tcW w:w="992" w:type="dxa"/>
            <w:tcBorders>
              <w:top w:val="single" w:sz="4" w:space="0" w:color="auto"/>
              <w:left w:val="single" w:sz="4" w:space="0" w:color="auto"/>
              <w:bottom w:val="single" w:sz="4" w:space="0" w:color="auto"/>
              <w:right w:val="single" w:sz="4" w:space="0" w:color="auto"/>
            </w:tcBorders>
            <w:vAlign w:val="center"/>
          </w:tcPr>
          <w:p w:rsidR="004C7D26" w:rsidRPr="00813FA3" w:rsidRDefault="004C7D26" w:rsidP="001077E2">
            <w:pPr>
              <w:suppressAutoHyphens/>
              <w:jc w:val="center"/>
              <w:rPr>
                <w:bCs/>
                <w:sz w:val="24"/>
                <w:szCs w:val="24"/>
              </w:rPr>
            </w:pPr>
            <w:r>
              <w:rPr>
                <w:sz w:val="24"/>
                <w:szCs w:val="24"/>
              </w:rPr>
              <w:t>7</w:t>
            </w:r>
            <w:r w:rsidRPr="00813FA3">
              <w:rPr>
                <w:sz w:val="24"/>
                <w:szCs w:val="24"/>
              </w:rPr>
              <w:t>00,0</w:t>
            </w:r>
          </w:p>
        </w:tc>
        <w:tc>
          <w:tcPr>
            <w:tcW w:w="993" w:type="dxa"/>
            <w:tcBorders>
              <w:top w:val="single" w:sz="4" w:space="0" w:color="auto"/>
              <w:left w:val="single" w:sz="4" w:space="0" w:color="auto"/>
              <w:bottom w:val="single" w:sz="4" w:space="0" w:color="auto"/>
              <w:right w:val="single" w:sz="4" w:space="0" w:color="auto"/>
            </w:tcBorders>
            <w:vAlign w:val="center"/>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4C7D26" w:rsidRPr="00813FA3" w:rsidRDefault="004C7D26" w:rsidP="001077E2">
            <w:pPr>
              <w:suppressAutoHyphens/>
              <w:jc w:val="center"/>
              <w:rPr>
                <w:sz w:val="24"/>
                <w:szCs w:val="24"/>
              </w:rPr>
            </w:pPr>
            <w:r w:rsidRPr="00813FA3">
              <w:rPr>
                <w:sz w:val="24"/>
                <w:szCs w:val="24"/>
              </w:rPr>
              <w:t>0,0</w:t>
            </w:r>
          </w:p>
        </w:tc>
      </w:tr>
      <w:tr w:rsidR="004C7D26" w:rsidRPr="00813FA3" w:rsidTr="00967749">
        <w:trPr>
          <w:trHeight w:val="323"/>
        </w:trPr>
        <w:tc>
          <w:tcPr>
            <w:tcW w:w="1384" w:type="dxa"/>
            <w:vMerge/>
            <w:tcBorders>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C7D26" w:rsidRPr="00813FA3" w:rsidRDefault="004C7D26" w:rsidP="001077E2">
            <w:pPr>
              <w:suppressAutoHyphens/>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C7D26" w:rsidRPr="00813FA3" w:rsidRDefault="004C7D26" w:rsidP="001077E2">
            <w:pPr>
              <w:suppressAutoHyphens/>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C7D26" w:rsidRPr="00813FA3" w:rsidRDefault="004C7D26" w:rsidP="001077E2">
            <w:pPr>
              <w:suppressAutoHyphens/>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4C7D26" w:rsidRPr="00813FA3" w:rsidRDefault="004C7D26" w:rsidP="001077E2">
            <w:pPr>
              <w:suppressAutoHyphens/>
              <w:ind w:left="1134"/>
              <w:jc w:val="center"/>
              <w:rPr>
                <w:sz w:val="24"/>
                <w:szCs w:val="24"/>
              </w:rPr>
            </w:pPr>
          </w:p>
        </w:tc>
        <w:tc>
          <w:tcPr>
            <w:tcW w:w="709" w:type="dxa"/>
            <w:tcBorders>
              <w:top w:val="single" w:sz="4" w:space="0" w:color="auto"/>
              <w:left w:val="nil"/>
              <w:bottom w:val="single" w:sz="4" w:space="0" w:color="auto"/>
              <w:right w:val="single" w:sz="4" w:space="0" w:color="auto"/>
            </w:tcBorders>
            <w:noWrap/>
            <w:vAlign w:val="bottom"/>
          </w:tcPr>
          <w:p w:rsidR="004C7D26" w:rsidRPr="00813FA3" w:rsidRDefault="004C7D26" w:rsidP="001077E2">
            <w:pPr>
              <w:suppressAutoHyphens/>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bottom"/>
          </w:tcPr>
          <w:p w:rsidR="004C7D26" w:rsidRPr="00813FA3" w:rsidRDefault="004C7D26" w:rsidP="001077E2">
            <w:pPr>
              <w:suppressAutoHyphens/>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r>
      <w:tr w:rsidR="004C7D26" w:rsidRPr="00813FA3" w:rsidTr="00967749">
        <w:trPr>
          <w:trHeight w:val="39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r w:rsidRPr="00813FA3">
              <w:rPr>
                <w:sz w:val="24"/>
                <w:szCs w:val="24"/>
              </w:rPr>
              <w:t>400,0</w:t>
            </w:r>
          </w:p>
        </w:tc>
        <w:tc>
          <w:tcPr>
            <w:tcW w:w="709" w:type="dxa"/>
            <w:tcBorders>
              <w:top w:val="nil"/>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nil"/>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r w:rsidRPr="00813FA3">
              <w:rPr>
                <w:sz w:val="24"/>
                <w:szCs w:val="24"/>
              </w:rPr>
              <w:t>113,7</w:t>
            </w:r>
          </w:p>
        </w:tc>
        <w:tc>
          <w:tcPr>
            <w:tcW w:w="851"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r w:rsidRPr="00813FA3">
              <w:rPr>
                <w:bCs/>
                <w:sz w:val="24"/>
                <w:szCs w:val="24"/>
                <w:lang w:eastAsia="en-US"/>
              </w:rPr>
              <w:t>71,8</w:t>
            </w:r>
          </w:p>
        </w:tc>
        <w:tc>
          <w:tcPr>
            <w:tcW w:w="992"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r w:rsidRPr="00813FA3">
              <w:rPr>
                <w:bCs/>
                <w:sz w:val="24"/>
                <w:szCs w:val="24"/>
              </w:rPr>
              <w:t>309,1</w:t>
            </w:r>
          </w:p>
        </w:tc>
        <w:tc>
          <w:tcPr>
            <w:tcW w:w="992"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bCs/>
                <w:sz w:val="24"/>
                <w:szCs w:val="24"/>
              </w:rPr>
            </w:pPr>
            <w:r w:rsidRPr="00813FA3">
              <w:rPr>
                <w:sz w:val="24"/>
                <w:szCs w:val="24"/>
              </w:rPr>
              <w:t>560,8</w:t>
            </w:r>
          </w:p>
        </w:tc>
        <w:tc>
          <w:tcPr>
            <w:tcW w:w="992"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bCs/>
                <w:sz w:val="24"/>
                <w:szCs w:val="24"/>
              </w:rPr>
            </w:pPr>
            <w:r w:rsidRPr="00813FA3">
              <w:rPr>
                <w:sz w:val="24"/>
                <w:szCs w:val="24"/>
              </w:rPr>
              <w:t>700,0</w:t>
            </w:r>
          </w:p>
        </w:tc>
        <w:tc>
          <w:tcPr>
            <w:tcW w:w="993"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r w:rsidRPr="00813FA3">
              <w:rPr>
                <w:sz w:val="24"/>
                <w:szCs w:val="24"/>
              </w:rPr>
              <w:t>0,0</w:t>
            </w: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851"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851"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4C7D26" w:rsidRPr="00813FA3" w:rsidRDefault="004C7D26" w:rsidP="001077E2">
            <w:pPr>
              <w:suppressAutoHyphens/>
              <w:jc w:val="both"/>
              <w:rPr>
                <w:snapToGrid w:val="0"/>
                <w:sz w:val="24"/>
                <w:szCs w:val="24"/>
              </w:rPr>
            </w:pPr>
            <w:r w:rsidRPr="00813FA3">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bottom"/>
          </w:tcPr>
          <w:p w:rsidR="004C7D26" w:rsidRPr="00813FA3" w:rsidRDefault="004C7D26" w:rsidP="001077E2">
            <w:pPr>
              <w:suppressAutoHyphens/>
              <w:jc w:val="center"/>
              <w:rPr>
                <w:sz w:val="24"/>
                <w:szCs w:val="24"/>
              </w:rPr>
            </w:pPr>
          </w:p>
        </w:tc>
        <w:tc>
          <w:tcPr>
            <w:tcW w:w="851"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160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средства от приносящей доход деятельности</w:t>
            </w:r>
          </w:p>
          <w:p w:rsidR="004C7D26" w:rsidRPr="00813FA3" w:rsidRDefault="004C7D26" w:rsidP="001077E2">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val="restart"/>
            <w:tcBorders>
              <w:top w:val="single" w:sz="4" w:space="0" w:color="auto"/>
              <w:left w:val="single" w:sz="4" w:space="0" w:color="auto"/>
              <w:right w:val="single" w:sz="4" w:space="0" w:color="auto"/>
            </w:tcBorders>
            <w:hideMark/>
          </w:tcPr>
          <w:p w:rsidR="004C7D26" w:rsidRPr="00813FA3" w:rsidRDefault="004C7D26" w:rsidP="001077E2">
            <w:pPr>
              <w:suppressAutoHyphens/>
              <w:ind w:left="142"/>
              <w:rPr>
                <w:sz w:val="24"/>
                <w:szCs w:val="24"/>
              </w:rPr>
            </w:pPr>
            <w:r w:rsidRPr="00813FA3">
              <w:rPr>
                <w:sz w:val="24"/>
                <w:szCs w:val="24"/>
              </w:rPr>
              <w:t>Основное мероприятие 1.3.1</w:t>
            </w:r>
          </w:p>
        </w:tc>
        <w:tc>
          <w:tcPr>
            <w:tcW w:w="1843" w:type="dxa"/>
            <w:vMerge w:val="restart"/>
            <w:tcBorders>
              <w:top w:val="single" w:sz="4" w:space="0" w:color="auto"/>
              <w:left w:val="single" w:sz="4" w:space="0" w:color="auto"/>
              <w:right w:val="single" w:sz="4" w:space="0" w:color="auto"/>
            </w:tcBorders>
            <w:hideMark/>
          </w:tcPr>
          <w:p w:rsidR="004C7D26" w:rsidRPr="00813FA3" w:rsidRDefault="004C7D26" w:rsidP="001077E2">
            <w:pPr>
              <w:suppressAutoHyphens/>
              <w:ind w:right="141"/>
              <w:rPr>
                <w:sz w:val="24"/>
                <w:szCs w:val="24"/>
              </w:rPr>
            </w:pPr>
            <w:r w:rsidRPr="00813FA3">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7" w:history="1">
              <w:r w:rsidRPr="00813FA3">
                <w:rPr>
                  <w:iCs/>
                  <w:sz w:val="24"/>
                  <w:szCs w:val="24"/>
                </w:rPr>
                <w:t>Правила</w:t>
              </w:r>
            </w:hyperlink>
            <w:r w:rsidRPr="00813FA3">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200,0</w:t>
            </w:r>
          </w:p>
        </w:tc>
        <w:tc>
          <w:tcPr>
            <w:tcW w:w="709" w:type="dxa"/>
            <w:tcBorders>
              <w:top w:val="single" w:sz="4" w:space="0" w:color="auto"/>
              <w:left w:val="nil"/>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r>
      <w:tr w:rsidR="004C7D26" w:rsidRPr="00813FA3" w:rsidTr="00967749">
        <w:trPr>
          <w:trHeight w:val="323"/>
        </w:trPr>
        <w:tc>
          <w:tcPr>
            <w:tcW w:w="1384"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ind w:left="1134"/>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ind w:left="1134"/>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ind w:left="1134"/>
              <w:jc w:val="center"/>
              <w:rPr>
                <w:sz w:val="24"/>
                <w:szCs w:val="24"/>
              </w:rPr>
            </w:pPr>
          </w:p>
        </w:tc>
      </w:tr>
      <w:tr w:rsidR="004C7D26" w:rsidRPr="00813FA3" w:rsidTr="00967749">
        <w:trPr>
          <w:trHeight w:val="323"/>
        </w:trPr>
        <w:tc>
          <w:tcPr>
            <w:tcW w:w="1384"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200,0</w:t>
            </w:r>
          </w:p>
        </w:tc>
        <w:tc>
          <w:tcPr>
            <w:tcW w:w="709" w:type="dxa"/>
            <w:tcBorders>
              <w:top w:val="single" w:sz="4" w:space="0" w:color="auto"/>
              <w:left w:val="nil"/>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r>
      <w:tr w:rsidR="004C7D26" w:rsidRPr="00813FA3" w:rsidTr="00967749">
        <w:trPr>
          <w:trHeight w:val="323"/>
        </w:trPr>
        <w:tc>
          <w:tcPr>
            <w:tcW w:w="1384"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r w:rsidRPr="00813FA3">
              <w:rPr>
                <w:sz w:val="24"/>
                <w:szCs w:val="24"/>
              </w:rPr>
              <w:t>\</w:t>
            </w:r>
          </w:p>
        </w:tc>
        <w:tc>
          <w:tcPr>
            <w:tcW w:w="850"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jc w:val="both"/>
              <w:rPr>
                <w:snapToGrid w:val="0"/>
                <w:sz w:val="24"/>
                <w:szCs w:val="24"/>
              </w:rPr>
            </w:pPr>
            <w:r w:rsidRPr="00813FA3">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bottom w:val="single" w:sz="4" w:space="0" w:color="auto"/>
              <w:right w:val="single" w:sz="4" w:space="0" w:color="auto"/>
            </w:tcBorders>
            <w:hideMark/>
          </w:tcPr>
          <w:p w:rsidR="004C7D26" w:rsidRPr="00813FA3" w:rsidRDefault="004C7D26" w:rsidP="001077E2">
            <w:pPr>
              <w:suppressAutoHyphens/>
              <w:rPr>
                <w:sz w:val="24"/>
                <w:szCs w:val="24"/>
              </w:rPr>
            </w:pPr>
          </w:p>
        </w:tc>
        <w:tc>
          <w:tcPr>
            <w:tcW w:w="1843" w:type="dxa"/>
            <w:vMerge/>
            <w:tcBorders>
              <w:left w:val="single" w:sz="4" w:space="0" w:color="auto"/>
              <w:bottom w:val="single" w:sz="4" w:space="0" w:color="auto"/>
              <w:right w:val="single" w:sz="4" w:space="0" w:color="auto"/>
            </w:tcBorders>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val="restart"/>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z w:val="24"/>
                <w:szCs w:val="24"/>
              </w:rPr>
            </w:pPr>
            <w:r w:rsidRPr="00813FA3">
              <w:rPr>
                <w:sz w:val="24"/>
                <w:szCs w:val="24"/>
              </w:rPr>
              <w:t>Основное мероприятие 1.3.2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z w:val="24"/>
                <w:szCs w:val="24"/>
              </w:rPr>
            </w:pPr>
            <w:r w:rsidRPr="00813FA3">
              <w:rPr>
                <w:sz w:val="24"/>
                <w:szCs w:val="24"/>
              </w:rPr>
              <w:t>Организация обустройства источников наружного водоснабжения на территориях сельских  поселений</w:t>
            </w: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1300,0</w:t>
            </w:r>
          </w:p>
        </w:tc>
        <w:tc>
          <w:tcPr>
            <w:tcW w:w="709" w:type="dxa"/>
            <w:tcBorders>
              <w:top w:val="single" w:sz="4" w:space="0" w:color="auto"/>
              <w:left w:val="nil"/>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71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1300,0</w:t>
            </w:r>
          </w:p>
        </w:tc>
        <w:tc>
          <w:tcPr>
            <w:tcW w:w="709" w:type="dxa"/>
            <w:tcBorders>
              <w:top w:val="single" w:sz="4" w:space="0" w:color="auto"/>
              <w:left w:val="nil"/>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hideMark/>
          </w:tcPr>
          <w:p w:rsidR="004C7D26" w:rsidRPr="00813FA3" w:rsidRDefault="004C7D26"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jc w:val="both"/>
              <w:rPr>
                <w:snapToGrid w:val="0"/>
                <w:sz w:val="24"/>
                <w:szCs w:val="24"/>
              </w:rPr>
            </w:pPr>
            <w:r w:rsidRPr="00813FA3">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416"/>
        </w:trPr>
        <w:tc>
          <w:tcPr>
            <w:tcW w:w="1384" w:type="dxa"/>
            <w:vMerge w:val="restart"/>
            <w:tcBorders>
              <w:top w:val="single" w:sz="4" w:space="0" w:color="auto"/>
              <w:left w:val="single" w:sz="4" w:space="0" w:color="auto"/>
              <w:right w:val="single" w:sz="4" w:space="0" w:color="auto"/>
            </w:tcBorders>
            <w:hideMark/>
          </w:tcPr>
          <w:p w:rsidR="004C7D26" w:rsidRPr="00813FA3" w:rsidRDefault="004C7D26" w:rsidP="001077E2">
            <w:pPr>
              <w:suppressAutoHyphens/>
              <w:rPr>
                <w:sz w:val="24"/>
                <w:szCs w:val="24"/>
              </w:rPr>
            </w:pPr>
            <w:r w:rsidRPr="00813FA3">
              <w:rPr>
                <w:sz w:val="24"/>
                <w:szCs w:val="24"/>
              </w:rPr>
              <w:t>Основное мероприятие 2.3.2</w:t>
            </w:r>
          </w:p>
        </w:tc>
        <w:tc>
          <w:tcPr>
            <w:tcW w:w="1843" w:type="dxa"/>
            <w:vMerge w:val="restart"/>
            <w:tcBorders>
              <w:top w:val="single" w:sz="4" w:space="0" w:color="auto"/>
              <w:left w:val="single" w:sz="4" w:space="0" w:color="auto"/>
              <w:right w:val="single" w:sz="4" w:space="0" w:color="auto"/>
            </w:tcBorders>
            <w:hideMark/>
          </w:tcPr>
          <w:p w:rsidR="004C7D26" w:rsidRPr="00813FA3" w:rsidRDefault="004C7D26" w:rsidP="001077E2">
            <w:pPr>
              <w:suppressAutoHyphens/>
              <w:rPr>
                <w:sz w:val="24"/>
                <w:szCs w:val="24"/>
              </w:rPr>
            </w:pPr>
            <w:r w:rsidRPr="00813FA3">
              <w:rPr>
                <w:sz w:val="24"/>
                <w:szCs w:val="24"/>
              </w:rPr>
              <w:t>Приобретение и установка инженерно-технических средств охраны объектов</w:t>
            </w:r>
          </w:p>
        </w:tc>
        <w:tc>
          <w:tcPr>
            <w:tcW w:w="2977" w:type="dxa"/>
            <w:tcBorders>
              <w:top w:val="nil"/>
              <w:left w:val="nil"/>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0,0</w:t>
            </w:r>
          </w:p>
        </w:tc>
        <w:tc>
          <w:tcPr>
            <w:tcW w:w="709" w:type="dxa"/>
            <w:tcBorders>
              <w:top w:val="nil"/>
              <w:left w:val="nil"/>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nil"/>
              <w:left w:val="nil"/>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425,3</w:t>
            </w:r>
          </w:p>
        </w:tc>
        <w:tc>
          <w:tcPr>
            <w:tcW w:w="851"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171,0</w:t>
            </w: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550,2</w:t>
            </w:r>
          </w:p>
        </w:tc>
        <w:tc>
          <w:tcPr>
            <w:tcW w:w="992" w:type="dxa"/>
            <w:tcBorders>
              <w:top w:val="nil"/>
              <w:left w:val="nil"/>
              <w:bottom w:val="single" w:sz="4" w:space="0" w:color="auto"/>
              <w:right w:val="single" w:sz="4" w:space="0" w:color="auto"/>
            </w:tcBorders>
          </w:tcPr>
          <w:p w:rsidR="004C7D26" w:rsidRPr="00813FA3" w:rsidRDefault="004C7D26" w:rsidP="00152D5B">
            <w:pPr>
              <w:suppressAutoHyphens/>
              <w:jc w:val="center"/>
              <w:rPr>
                <w:sz w:val="24"/>
                <w:szCs w:val="24"/>
              </w:rPr>
            </w:pPr>
            <w:r w:rsidRPr="00813FA3">
              <w:rPr>
                <w:sz w:val="24"/>
                <w:szCs w:val="24"/>
              </w:rPr>
              <w:t>528,</w:t>
            </w:r>
            <w:r w:rsidR="00152D5B">
              <w:rPr>
                <w:sz w:val="24"/>
                <w:szCs w:val="24"/>
              </w:rPr>
              <w:t>0</w:t>
            </w:r>
          </w:p>
        </w:tc>
        <w:tc>
          <w:tcPr>
            <w:tcW w:w="992"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600,0</w:t>
            </w:r>
          </w:p>
        </w:tc>
        <w:tc>
          <w:tcPr>
            <w:tcW w:w="993"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nil"/>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r>
      <w:tr w:rsidR="004C7D26" w:rsidRPr="00813FA3" w:rsidTr="00967749">
        <w:trPr>
          <w:trHeight w:val="323"/>
        </w:trPr>
        <w:tc>
          <w:tcPr>
            <w:tcW w:w="1384"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425,3</w:t>
            </w:r>
          </w:p>
        </w:tc>
        <w:tc>
          <w:tcPr>
            <w:tcW w:w="851"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171,0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550,2</w:t>
            </w:r>
          </w:p>
        </w:tc>
        <w:tc>
          <w:tcPr>
            <w:tcW w:w="992" w:type="dxa"/>
            <w:tcBorders>
              <w:top w:val="single" w:sz="4" w:space="0" w:color="auto"/>
              <w:left w:val="nil"/>
              <w:bottom w:val="single" w:sz="4" w:space="0" w:color="auto"/>
              <w:right w:val="single" w:sz="4" w:space="0" w:color="auto"/>
            </w:tcBorders>
          </w:tcPr>
          <w:p w:rsidR="004C7D26" w:rsidRPr="00813FA3" w:rsidRDefault="004C7D26" w:rsidP="00152D5B">
            <w:pPr>
              <w:suppressAutoHyphens/>
              <w:jc w:val="center"/>
              <w:rPr>
                <w:sz w:val="24"/>
                <w:szCs w:val="24"/>
              </w:rPr>
            </w:pPr>
            <w:r w:rsidRPr="00813FA3">
              <w:rPr>
                <w:sz w:val="24"/>
                <w:szCs w:val="24"/>
              </w:rPr>
              <w:t>528,</w:t>
            </w:r>
            <w:r w:rsidR="00152D5B">
              <w:rPr>
                <w:sz w:val="24"/>
                <w:szCs w:val="24"/>
              </w:rPr>
              <w:t>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600,0</w:t>
            </w: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r>
      <w:tr w:rsidR="004C7D26" w:rsidRPr="00813FA3" w:rsidTr="00967749">
        <w:trPr>
          <w:trHeight w:val="714"/>
        </w:trPr>
        <w:tc>
          <w:tcPr>
            <w:tcW w:w="1384"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b/>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b/>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b/>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b/>
                <w:sz w:val="24"/>
                <w:szCs w:val="24"/>
              </w:rPr>
            </w:pPr>
          </w:p>
        </w:tc>
      </w:tr>
      <w:tr w:rsidR="004C7D26" w:rsidRPr="00813FA3" w:rsidTr="00967749">
        <w:trPr>
          <w:trHeight w:val="323"/>
        </w:trPr>
        <w:tc>
          <w:tcPr>
            <w:tcW w:w="1384"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jc w:val="both"/>
              <w:rPr>
                <w:snapToGrid w:val="0"/>
                <w:sz w:val="24"/>
                <w:szCs w:val="24"/>
              </w:rPr>
            </w:pPr>
            <w:r w:rsidRPr="00813FA3">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tcBorders>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1843" w:type="dxa"/>
            <w:vMerge/>
            <w:tcBorders>
              <w:left w:val="single" w:sz="4" w:space="0" w:color="auto"/>
              <w:bottom w:val="single" w:sz="4" w:space="0" w:color="auto"/>
              <w:right w:val="single" w:sz="4" w:space="0" w:color="auto"/>
            </w:tcBorders>
            <w:vAlign w:val="center"/>
            <w:hideMark/>
          </w:tcPr>
          <w:p w:rsidR="004C7D26" w:rsidRPr="00813FA3" w:rsidRDefault="004C7D26"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rPr>
                <w:snapToGrid w:val="0"/>
                <w:sz w:val="24"/>
                <w:szCs w:val="24"/>
              </w:rPr>
            </w:pPr>
            <w:r w:rsidRPr="00813FA3">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4C7D26" w:rsidRPr="00813FA3" w:rsidRDefault="004C7D26"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C7D26" w:rsidRPr="00813FA3" w:rsidRDefault="004C7D26"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p>
        </w:tc>
      </w:tr>
      <w:tr w:rsidR="004C7D26" w:rsidRPr="00813FA3" w:rsidTr="00967749">
        <w:trPr>
          <w:trHeight w:val="323"/>
        </w:trPr>
        <w:tc>
          <w:tcPr>
            <w:tcW w:w="1384" w:type="dxa"/>
            <w:vMerge w:val="restart"/>
            <w:tcBorders>
              <w:left w:val="single" w:sz="4" w:space="0" w:color="auto"/>
              <w:right w:val="single" w:sz="4" w:space="0" w:color="auto"/>
            </w:tcBorders>
            <w:hideMark/>
          </w:tcPr>
          <w:p w:rsidR="004C7D26" w:rsidRPr="00813FA3" w:rsidRDefault="004C7D26" w:rsidP="001077E2">
            <w:pPr>
              <w:suppressAutoHyphens/>
              <w:ind w:left="142"/>
              <w:rPr>
                <w:sz w:val="24"/>
                <w:szCs w:val="24"/>
              </w:rPr>
            </w:pPr>
            <w:r w:rsidRPr="00813FA3">
              <w:rPr>
                <w:sz w:val="24"/>
                <w:szCs w:val="24"/>
              </w:rPr>
              <w:t>Основное мероприятие 2.3.3.</w:t>
            </w:r>
          </w:p>
        </w:tc>
        <w:tc>
          <w:tcPr>
            <w:tcW w:w="1843" w:type="dxa"/>
            <w:vMerge w:val="restart"/>
            <w:tcBorders>
              <w:left w:val="single" w:sz="4" w:space="0" w:color="auto"/>
              <w:right w:val="single" w:sz="4" w:space="0" w:color="auto"/>
            </w:tcBorders>
            <w:hideMark/>
          </w:tcPr>
          <w:p w:rsidR="004C7D26" w:rsidRPr="00813FA3" w:rsidRDefault="004C7D26" w:rsidP="001077E2">
            <w:pPr>
              <w:pStyle w:val="ConsPlusCell"/>
              <w:suppressLineNumbers/>
              <w:suppressAutoHyphens/>
              <w:ind w:left="34"/>
              <w:rPr>
                <w:sz w:val="24"/>
                <w:szCs w:val="24"/>
              </w:rPr>
            </w:pPr>
            <w:r w:rsidRPr="00813FA3">
              <w:rPr>
                <w:sz w:val="24"/>
                <w:szCs w:val="24"/>
              </w:rPr>
              <w:t>Укрепление материально-технической базы и создание безопасных условий в организациях в сфере образования</w:t>
            </w:r>
          </w:p>
        </w:tc>
        <w:tc>
          <w:tcPr>
            <w:tcW w:w="2977" w:type="dxa"/>
            <w:tcBorders>
              <w:top w:val="single" w:sz="4" w:space="0" w:color="auto"/>
              <w:left w:val="single" w:sz="4" w:space="0" w:color="auto"/>
              <w:bottom w:val="single" w:sz="4" w:space="0" w:color="auto"/>
              <w:right w:val="single" w:sz="4" w:space="0" w:color="auto"/>
            </w:tcBorders>
            <w:hideMark/>
          </w:tcPr>
          <w:p w:rsidR="004C7D26" w:rsidRPr="00813FA3" w:rsidRDefault="004C7D26" w:rsidP="001077E2">
            <w:pPr>
              <w:suppressAutoHyphens/>
              <w:ind w:right="-30"/>
              <w:rPr>
                <w:snapToGrid w:val="0"/>
                <w:sz w:val="24"/>
                <w:szCs w:val="24"/>
              </w:rPr>
            </w:pPr>
            <w:r w:rsidRPr="00813FA3">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4C7D26" w:rsidRPr="00813FA3" w:rsidRDefault="004C7D26"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18537,8</w:t>
            </w:r>
          </w:p>
        </w:tc>
        <w:tc>
          <w:tcPr>
            <w:tcW w:w="992" w:type="dxa"/>
            <w:tcBorders>
              <w:top w:val="single" w:sz="4" w:space="0" w:color="auto"/>
              <w:left w:val="nil"/>
              <w:bottom w:val="single" w:sz="4" w:space="0" w:color="auto"/>
              <w:right w:val="single" w:sz="4" w:space="0" w:color="auto"/>
            </w:tcBorders>
          </w:tcPr>
          <w:p w:rsidR="004C7D26" w:rsidRPr="00813FA3" w:rsidRDefault="004C7D26" w:rsidP="001077E2">
            <w:pPr>
              <w:suppressAutoHyphens/>
              <w:jc w:val="center"/>
              <w:rPr>
                <w:sz w:val="24"/>
                <w:szCs w:val="24"/>
              </w:rPr>
            </w:pPr>
            <w:r w:rsidRPr="00813FA3">
              <w:rPr>
                <w:sz w:val="24"/>
                <w:szCs w:val="24"/>
              </w:rPr>
              <w:t>6823,0</w:t>
            </w:r>
          </w:p>
        </w:tc>
        <w:tc>
          <w:tcPr>
            <w:tcW w:w="992" w:type="dxa"/>
            <w:tcBorders>
              <w:top w:val="single" w:sz="4" w:space="0" w:color="auto"/>
              <w:left w:val="nil"/>
              <w:bottom w:val="single" w:sz="4" w:space="0" w:color="auto"/>
              <w:right w:val="single" w:sz="4" w:space="0" w:color="auto"/>
            </w:tcBorders>
          </w:tcPr>
          <w:p w:rsidR="004C7D26" w:rsidRPr="00813FA3" w:rsidRDefault="00C72D82" w:rsidP="001077E2">
            <w:pPr>
              <w:suppressAutoHyphens/>
              <w:jc w:val="center"/>
              <w:rPr>
                <w:sz w:val="24"/>
                <w:szCs w:val="24"/>
              </w:rPr>
            </w:pPr>
            <w:r>
              <w:rPr>
                <w:sz w:val="24"/>
                <w:szCs w:val="24"/>
              </w:rPr>
              <w:t>543</w:t>
            </w:r>
            <w:r w:rsidR="004C7D26" w:rsidRPr="00813FA3">
              <w:rPr>
                <w:sz w:val="24"/>
                <w:szCs w:val="24"/>
              </w:rPr>
              <w:t>0,</w:t>
            </w:r>
            <w:r>
              <w:rPr>
                <w:sz w:val="24"/>
                <w:szCs w:val="24"/>
              </w:rPr>
              <w:t>9</w:t>
            </w:r>
          </w:p>
        </w:tc>
        <w:tc>
          <w:tcPr>
            <w:tcW w:w="993" w:type="dxa"/>
            <w:tcBorders>
              <w:top w:val="single" w:sz="4" w:space="0" w:color="auto"/>
              <w:left w:val="nil"/>
              <w:bottom w:val="single" w:sz="4" w:space="0" w:color="auto"/>
              <w:right w:val="single" w:sz="4" w:space="0" w:color="auto"/>
            </w:tcBorders>
          </w:tcPr>
          <w:p w:rsidR="004C7D26" w:rsidRPr="00813FA3" w:rsidRDefault="00C72D82" w:rsidP="001077E2">
            <w:pPr>
              <w:suppressAutoHyphens/>
              <w:jc w:val="center"/>
              <w:rPr>
                <w:sz w:val="24"/>
                <w:szCs w:val="24"/>
              </w:rPr>
            </w:pPr>
            <w:r>
              <w:rPr>
                <w:sz w:val="24"/>
                <w:szCs w:val="24"/>
              </w:rPr>
              <w:t>543</w:t>
            </w:r>
            <w:r w:rsidRPr="00813FA3">
              <w:rPr>
                <w:sz w:val="24"/>
                <w:szCs w:val="24"/>
              </w:rPr>
              <w:t>0,</w:t>
            </w:r>
            <w:r>
              <w:rPr>
                <w:sz w:val="24"/>
                <w:szCs w:val="24"/>
              </w:rPr>
              <w:t>9</w:t>
            </w:r>
          </w:p>
        </w:tc>
        <w:tc>
          <w:tcPr>
            <w:tcW w:w="850" w:type="dxa"/>
            <w:tcBorders>
              <w:top w:val="single" w:sz="4" w:space="0" w:color="auto"/>
              <w:left w:val="nil"/>
              <w:bottom w:val="single" w:sz="4" w:space="0" w:color="auto"/>
              <w:right w:val="single" w:sz="4" w:space="0" w:color="auto"/>
            </w:tcBorders>
          </w:tcPr>
          <w:p w:rsidR="004C7D26" w:rsidRPr="00813FA3" w:rsidRDefault="00C72D82" w:rsidP="001077E2">
            <w:pPr>
              <w:suppressAutoHyphens/>
              <w:jc w:val="center"/>
              <w:rPr>
                <w:sz w:val="24"/>
                <w:szCs w:val="24"/>
              </w:rPr>
            </w:pPr>
            <w:r>
              <w:rPr>
                <w:sz w:val="24"/>
                <w:szCs w:val="24"/>
              </w:rPr>
              <w:t>543</w:t>
            </w:r>
            <w:r w:rsidRPr="00813FA3">
              <w:rPr>
                <w:sz w:val="24"/>
                <w:szCs w:val="24"/>
              </w:rPr>
              <w:t>0,</w:t>
            </w:r>
            <w:r>
              <w:rPr>
                <w:sz w:val="24"/>
                <w:szCs w:val="24"/>
              </w:rPr>
              <w:t>9</w:t>
            </w:r>
          </w:p>
        </w:tc>
      </w:tr>
      <w:tr w:rsidR="00842518" w:rsidRPr="00813FA3" w:rsidTr="00152D5B">
        <w:trPr>
          <w:trHeight w:val="323"/>
        </w:trPr>
        <w:tc>
          <w:tcPr>
            <w:tcW w:w="1384"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ind w:right="-30"/>
              <w:rPr>
                <w:snapToGrid w:val="0"/>
                <w:sz w:val="24"/>
                <w:szCs w:val="24"/>
              </w:rPr>
            </w:pPr>
            <w:r w:rsidRPr="00813FA3">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bCs/>
                <w:sz w:val="24"/>
                <w:szCs w:val="24"/>
                <w:lang w:eastAsia="en-US"/>
              </w:rPr>
            </w:pPr>
          </w:p>
        </w:tc>
        <w:tc>
          <w:tcPr>
            <w:tcW w:w="993"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842518">
        <w:trPr>
          <w:trHeight w:val="323"/>
        </w:trPr>
        <w:tc>
          <w:tcPr>
            <w:tcW w:w="1384"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ind w:right="-30"/>
              <w:rPr>
                <w:snapToGrid w:val="0"/>
                <w:sz w:val="24"/>
                <w:szCs w:val="24"/>
              </w:rPr>
            </w:pPr>
            <w:r w:rsidRPr="00813FA3">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14830,2</w:t>
            </w:r>
          </w:p>
        </w:tc>
        <w:tc>
          <w:tcPr>
            <w:tcW w:w="992" w:type="dxa"/>
            <w:tcBorders>
              <w:top w:val="single" w:sz="4" w:space="0" w:color="auto"/>
              <w:left w:val="nil"/>
              <w:bottom w:val="single" w:sz="4" w:space="0" w:color="auto"/>
              <w:right w:val="single" w:sz="4" w:space="0" w:color="auto"/>
            </w:tcBorders>
          </w:tcPr>
          <w:p w:rsidR="00842518" w:rsidRPr="00813FA3" w:rsidRDefault="00842518" w:rsidP="00152D5B">
            <w:pPr>
              <w:suppressAutoHyphens/>
              <w:jc w:val="center"/>
              <w:rPr>
                <w:sz w:val="24"/>
                <w:szCs w:val="24"/>
              </w:rPr>
            </w:pPr>
            <w:r w:rsidRPr="00813FA3">
              <w:rPr>
                <w:sz w:val="24"/>
                <w:szCs w:val="24"/>
              </w:rPr>
              <w:t>6140,</w:t>
            </w:r>
            <w:r w:rsidR="00152D5B">
              <w:rPr>
                <w:sz w:val="24"/>
                <w:szCs w:val="24"/>
              </w:rPr>
              <w:t>7</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bCs/>
                <w:sz w:val="24"/>
                <w:szCs w:val="24"/>
                <w:lang w:eastAsia="en-US"/>
              </w:rPr>
            </w:pPr>
            <w:r w:rsidRPr="00813FA3">
              <w:rPr>
                <w:sz w:val="24"/>
                <w:szCs w:val="24"/>
              </w:rPr>
              <w:t>4887,8</w:t>
            </w: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4887,8</w:t>
            </w:r>
          </w:p>
        </w:tc>
        <w:tc>
          <w:tcPr>
            <w:tcW w:w="850"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r w:rsidRPr="00813FA3">
              <w:rPr>
                <w:sz w:val="24"/>
                <w:szCs w:val="24"/>
              </w:rPr>
              <w:t>4887,8</w:t>
            </w:r>
          </w:p>
        </w:tc>
      </w:tr>
      <w:tr w:rsidR="00842518" w:rsidRPr="00813FA3" w:rsidTr="00967749">
        <w:trPr>
          <w:trHeight w:val="323"/>
        </w:trPr>
        <w:tc>
          <w:tcPr>
            <w:tcW w:w="1384"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ind w:right="-30"/>
              <w:rPr>
                <w:snapToGrid w:val="0"/>
                <w:sz w:val="24"/>
                <w:szCs w:val="24"/>
              </w:rPr>
            </w:pPr>
            <w:r w:rsidRPr="00813FA3">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3707,6</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682,3</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543,</w:t>
            </w:r>
            <w:r>
              <w:rPr>
                <w:sz w:val="24"/>
                <w:szCs w:val="24"/>
              </w:rPr>
              <w:t>1</w:t>
            </w: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543,</w:t>
            </w:r>
            <w:r>
              <w:rPr>
                <w:sz w:val="24"/>
                <w:szCs w:val="24"/>
              </w:rPr>
              <w:t>1</w:t>
            </w: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543,</w:t>
            </w:r>
            <w:r>
              <w:rPr>
                <w:sz w:val="24"/>
                <w:szCs w:val="24"/>
              </w:rPr>
              <w:t>1</w:t>
            </w:r>
          </w:p>
        </w:tc>
      </w:tr>
      <w:tr w:rsidR="00842518" w:rsidRPr="00813FA3" w:rsidTr="00967749">
        <w:trPr>
          <w:trHeight w:val="323"/>
        </w:trPr>
        <w:tc>
          <w:tcPr>
            <w:tcW w:w="1384"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rPr>
                <w:snapToGrid w:val="0"/>
                <w:sz w:val="24"/>
                <w:szCs w:val="24"/>
              </w:rPr>
            </w:pPr>
            <w:r w:rsidRPr="00813FA3">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967749">
        <w:trPr>
          <w:trHeight w:val="323"/>
        </w:trPr>
        <w:tc>
          <w:tcPr>
            <w:tcW w:w="1384"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rPr>
                <w:snapToGrid w:val="0"/>
                <w:sz w:val="24"/>
                <w:szCs w:val="24"/>
              </w:rPr>
            </w:pPr>
            <w:r w:rsidRPr="00813FA3">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967749">
        <w:trPr>
          <w:trHeight w:val="323"/>
        </w:trPr>
        <w:tc>
          <w:tcPr>
            <w:tcW w:w="1384"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rPr>
                <w:snapToGrid w:val="0"/>
                <w:sz w:val="24"/>
                <w:szCs w:val="24"/>
              </w:rPr>
            </w:pPr>
            <w:r w:rsidRPr="00813FA3">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967749">
        <w:trPr>
          <w:trHeight w:val="323"/>
        </w:trPr>
        <w:tc>
          <w:tcPr>
            <w:tcW w:w="1384" w:type="dxa"/>
            <w:vMerge/>
            <w:tcBorders>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jc w:val="both"/>
              <w:rPr>
                <w:snapToGrid w:val="0"/>
                <w:sz w:val="24"/>
                <w:szCs w:val="24"/>
              </w:rPr>
            </w:pPr>
            <w:r w:rsidRPr="00813FA3">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967749">
        <w:trPr>
          <w:trHeight w:val="323"/>
        </w:trPr>
        <w:tc>
          <w:tcPr>
            <w:tcW w:w="1384" w:type="dxa"/>
            <w:vMerge w:val="restart"/>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ind w:left="142"/>
              <w:rPr>
                <w:sz w:val="24"/>
                <w:szCs w:val="24"/>
              </w:rPr>
            </w:pPr>
            <w:r w:rsidRPr="00813FA3">
              <w:rPr>
                <w:sz w:val="24"/>
                <w:szCs w:val="24"/>
              </w:rPr>
              <w:t>Основное мероприятие 2.3.4.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pStyle w:val="ConsPlusCell"/>
              <w:suppressLineNumbers/>
              <w:suppressAutoHyphens/>
              <w:ind w:left="34"/>
              <w:rPr>
                <w:sz w:val="24"/>
                <w:szCs w:val="24"/>
              </w:rPr>
            </w:pPr>
            <w:r w:rsidRPr="00813FA3">
              <w:rPr>
                <w:sz w:val="24"/>
                <w:szCs w:val="24"/>
              </w:rPr>
              <w:t>Обслуживание инженерно-технических средств охраны объектов</w:t>
            </w: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ind w:right="-30"/>
              <w:rPr>
                <w:snapToGrid w:val="0"/>
                <w:sz w:val="24"/>
                <w:szCs w:val="24"/>
              </w:rPr>
            </w:pPr>
            <w:r w:rsidRPr="00813FA3">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189,6</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7</w:t>
            </w:r>
            <w:r>
              <w:rPr>
                <w:sz w:val="24"/>
                <w:szCs w:val="24"/>
              </w:rPr>
              <w:t>62</w:t>
            </w:r>
            <w:r w:rsidRPr="00813FA3">
              <w:rPr>
                <w:sz w:val="24"/>
                <w:szCs w:val="24"/>
              </w:rPr>
              <w:t>,</w:t>
            </w:r>
            <w:r>
              <w:rPr>
                <w:sz w:val="24"/>
                <w:szCs w:val="24"/>
              </w:rPr>
              <w:t>7</w:t>
            </w: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1</w:t>
            </w:r>
            <w:r>
              <w:rPr>
                <w:sz w:val="24"/>
                <w:szCs w:val="24"/>
              </w:rPr>
              <w:t>75</w:t>
            </w:r>
            <w:r w:rsidRPr="00813FA3">
              <w:rPr>
                <w:sz w:val="24"/>
                <w:szCs w:val="24"/>
              </w:rPr>
              <w:t>,</w:t>
            </w:r>
            <w:r>
              <w:rPr>
                <w:sz w:val="24"/>
                <w:szCs w:val="24"/>
              </w:rPr>
              <w:t>4</w:t>
            </w: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1</w:t>
            </w:r>
            <w:r>
              <w:rPr>
                <w:sz w:val="24"/>
                <w:szCs w:val="24"/>
              </w:rPr>
              <w:t>75</w:t>
            </w:r>
            <w:r w:rsidRPr="00813FA3">
              <w:rPr>
                <w:sz w:val="24"/>
                <w:szCs w:val="24"/>
              </w:rPr>
              <w:t>,</w:t>
            </w:r>
            <w:r>
              <w:rPr>
                <w:sz w:val="24"/>
                <w:szCs w:val="24"/>
              </w:rPr>
              <w:t>4</w:t>
            </w:r>
          </w:p>
        </w:tc>
      </w:tr>
      <w:tr w:rsidR="00842518"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ind w:right="-30"/>
              <w:rPr>
                <w:snapToGrid w:val="0"/>
                <w:sz w:val="24"/>
                <w:szCs w:val="24"/>
              </w:rPr>
            </w:pPr>
            <w:r w:rsidRPr="00813FA3">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ind w:right="-30"/>
              <w:rPr>
                <w:snapToGrid w:val="0"/>
                <w:sz w:val="24"/>
                <w:szCs w:val="24"/>
              </w:rPr>
            </w:pPr>
            <w:r w:rsidRPr="00813FA3">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r>
      <w:tr w:rsidR="00842518"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ind w:right="-30"/>
              <w:rPr>
                <w:snapToGrid w:val="0"/>
                <w:sz w:val="24"/>
                <w:szCs w:val="24"/>
              </w:rPr>
            </w:pPr>
            <w:r w:rsidRPr="00813FA3">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813FA3" w:rsidRDefault="00842518" w:rsidP="001077E2">
            <w:pPr>
              <w:suppressAutoHyphens/>
              <w:jc w:val="center"/>
              <w:rPr>
                <w:sz w:val="24"/>
                <w:szCs w:val="24"/>
              </w:rPr>
            </w:pPr>
            <w:r w:rsidRPr="00813FA3">
              <w:rPr>
                <w:sz w:val="24"/>
                <w:szCs w:val="24"/>
              </w:rPr>
              <w:t>0,0</w:t>
            </w:r>
          </w:p>
        </w:tc>
        <w:tc>
          <w:tcPr>
            <w:tcW w:w="851"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0,0</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189,6</w:t>
            </w:r>
          </w:p>
        </w:tc>
        <w:tc>
          <w:tcPr>
            <w:tcW w:w="992"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7</w:t>
            </w:r>
            <w:r>
              <w:rPr>
                <w:sz w:val="24"/>
                <w:szCs w:val="24"/>
              </w:rPr>
              <w:t>62</w:t>
            </w:r>
            <w:r w:rsidRPr="00813FA3">
              <w:rPr>
                <w:sz w:val="24"/>
                <w:szCs w:val="24"/>
              </w:rPr>
              <w:t>,</w:t>
            </w:r>
            <w:r>
              <w:rPr>
                <w:sz w:val="24"/>
                <w:szCs w:val="24"/>
              </w:rPr>
              <w:t>7</w:t>
            </w: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1</w:t>
            </w:r>
            <w:r>
              <w:rPr>
                <w:sz w:val="24"/>
                <w:szCs w:val="24"/>
              </w:rPr>
              <w:t>75</w:t>
            </w:r>
            <w:r w:rsidRPr="00813FA3">
              <w:rPr>
                <w:sz w:val="24"/>
                <w:szCs w:val="24"/>
              </w:rPr>
              <w:t>,</w:t>
            </w:r>
            <w:r>
              <w:rPr>
                <w:sz w:val="24"/>
                <w:szCs w:val="24"/>
              </w:rPr>
              <w:t>4</w:t>
            </w: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r w:rsidRPr="00813FA3">
              <w:rPr>
                <w:sz w:val="24"/>
                <w:szCs w:val="24"/>
              </w:rPr>
              <w:t>1</w:t>
            </w:r>
            <w:r>
              <w:rPr>
                <w:sz w:val="24"/>
                <w:szCs w:val="24"/>
              </w:rPr>
              <w:t>75</w:t>
            </w:r>
            <w:r w:rsidRPr="00813FA3">
              <w:rPr>
                <w:sz w:val="24"/>
                <w:szCs w:val="24"/>
              </w:rPr>
              <w:t>,</w:t>
            </w:r>
            <w:r>
              <w:rPr>
                <w:sz w:val="24"/>
                <w:szCs w:val="24"/>
              </w:rPr>
              <w:t>4</w:t>
            </w:r>
          </w:p>
        </w:tc>
      </w:tr>
      <w:tr w:rsidR="00842518"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rPr>
                <w:snapToGrid w:val="0"/>
                <w:sz w:val="24"/>
                <w:szCs w:val="24"/>
              </w:rPr>
            </w:pPr>
            <w:r w:rsidRPr="00813FA3">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rPr>
                <w:snapToGrid w:val="0"/>
                <w:sz w:val="24"/>
                <w:szCs w:val="24"/>
              </w:rPr>
            </w:pPr>
            <w:r w:rsidRPr="00813FA3">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rPr>
                <w:snapToGrid w:val="0"/>
                <w:sz w:val="24"/>
                <w:szCs w:val="24"/>
              </w:rPr>
            </w:pPr>
            <w:r w:rsidRPr="00813FA3">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967749">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42518" w:rsidRPr="00813FA3" w:rsidRDefault="00842518" w:rsidP="001077E2">
            <w:pPr>
              <w:suppressAutoHyphens/>
              <w:jc w:val="both"/>
              <w:rPr>
                <w:snapToGrid w:val="0"/>
                <w:sz w:val="24"/>
                <w:szCs w:val="24"/>
              </w:rPr>
            </w:pPr>
            <w:r w:rsidRPr="00813FA3">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813FA3"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813FA3"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813FA3" w:rsidRDefault="00842518" w:rsidP="001077E2">
            <w:pPr>
              <w:suppressAutoHyphens/>
              <w:jc w:val="center"/>
              <w:rPr>
                <w:sz w:val="24"/>
                <w:szCs w:val="24"/>
              </w:rPr>
            </w:pPr>
          </w:p>
        </w:tc>
      </w:tr>
      <w:tr w:rsidR="00842518" w:rsidRPr="00813FA3" w:rsidTr="00152D5B">
        <w:trPr>
          <w:trHeight w:val="323"/>
        </w:trPr>
        <w:tc>
          <w:tcPr>
            <w:tcW w:w="1384" w:type="dxa"/>
            <w:vMerge w:val="restart"/>
            <w:tcBorders>
              <w:top w:val="single" w:sz="4" w:space="0" w:color="auto"/>
              <w:left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Подпрограмма 3</w:t>
            </w:r>
          </w:p>
        </w:tc>
        <w:tc>
          <w:tcPr>
            <w:tcW w:w="1843" w:type="dxa"/>
            <w:vMerge w:val="restart"/>
            <w:tcBorders>
              <w:top w:val="single" w:sz="4" w:space="0" w:color="auto"/>
              <w:left w:val="single" w:sz="4" w:space="0" w:color="auto"/>
              <w:right w:val="single" w:sz="4" w:space="0" w:color="auto"/>
            </w:tcBorders>
          </w:tcPr>
          <w:p w:rsidR="00842518" w:rsidRPr="00ED7C18" w:rsidRDefault="00842518" w:rsidP="001077E2">
            <w:pPr>
              <w:suppressAutoHyphens/>
              <w:rPr>
                <w:sz w:val="24"/>
                <w:szCs w:val="24"/>
              </w:rPr>
            </w:pPr>
            <w:r w:rsidRPr="00ED7C18">
              <w:rPr>
                <w:sz w:val="24"/>
                <w:szCs w:val="24"/>
              </w:rPr>
              <w:t>Обеспечение правопорядка и общественной безопасности</w:t>
            </w: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200,0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260,0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200,0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260,0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b/>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b/>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b/>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b/>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jc w:val="both"/>
              <w:rPr>
                <w:snapToGrid w:val="0"/>
                <w:sz w:val="24"/>
                <w:szCs w:val="24"/>
              </w:rPr>
            </w:pPr>
            <w:r w:rsidRPr="00ED7C18">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bottom w:val="single" w:sz="4" w:space="0" w:color="auto"/>
              <w:right w:val="single" w:sz="4" w:space="0" w:color="auto"/>
            </w:tcBorders>
          </w:tcPr>
          <w:p w:rsidR="00842518" w:rsidRPr="00813FA3" w:rsidRDefault="00842518" w:rsidP="001077E2">
            <w:pPr>
              <w:suppressAutoHyphens/>
              <w:rPr>
                <w:sz w:val="24"/>
                <w:szCs w:val="24"/>
              </w:rPr>
            </w:pPr>
          </w:p>
        </w:tc>
        <w:tc>
          <w:tcPr>
            <w:tcW w:w="1843" w:type="dxa"/>
            <w:vMerge/>
            <w:tcBorders>
              <w:left w:val="single" w:sz="4" w:space="0" w:color="auto"/>
              <w:bottom w:val="single" w:sz="4" w:space="0" w:color="auto"/>
              <w:right w:val="single" w:sz="4" w:space="0" w:color="auto"/>
            </w:tcBorders>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val="restart"/>
            <w:tcBorders>
              <w:top w:val="single" w:sz="4" w:space="0" w:color="auto"/>
              <w:left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Основное мероприятие 3.1.1</w:t>
            </w:r>
          </w:p>
          <w:p w:rsidR="00842518" w:rsidRPr="00ED7C18" w:rsidRDefault="00842518" w:rsidP="001077E2">
            <w:pPr>
              <w:suppressAutoHyphens/>
              <w:jc w:val="center"/>
              <w:rPr>
                <w:sz w:val="24"/>
                <w:szCs w:val="24"/>
              </w:rPr>
            </w:pPr>
          </w:p>
        </w:tc>
        <w:tc>
          <w:tcPr>
            <w:tcW w:w="1843" w:type="dxa"/>
            <w:vMerge w:val="restart"/>
            <w:tcBorders>
              <w:top w:val="single" w:sz="4" w:space="0" w:color="auto"/>
              <w:left w:val="single" w:sz="4" w:space="0" w:color="auto"/>
              <w:right w:val="single" w:sz="4" w:space="0" w:color="auto"/>
            </w:tcBorders>
          </w:tcPr>
          <w:p w:rsidR="00842518" w:rsidRDefault="00842518" w:rsidP="001077E2">
            <w:pPr>
              <w:suppressAutoHyphens/>
              <w:rPr>
                <w:sz w:val="24"/>
                <w:szCs w:val="24"/>
              </w:rPr>
            </w:pPr>
            <w:r w:rsidRPr="00ED7C18">
              <w:rPr>
                <w:sz w:val="24"/>
                <w:szCs w:val="24"/>
              </w:rPr>
              <w:t>Пропаганда здорового образа жизни среди молодежи</w:t>
            </w:r>
          </w:p>
          <w:p w:rsidR="00842518" w:rsidRPr="00ED7C18" w:rsidRDefault="00842518" w:rsidP="001077E2">
            <w:pPr>
              <w:suppressAutoHyphens/>
              <w:rPr>
                <w:sz w:val="24"/>
                <w:szCs w:val="24"/>
              </w:rPr>
            </w:pPr>
          </w:p>
          <w:p w:rsidR="00842518" w:rsidRPr="00ED7C18"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30,0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r w:rsidRPr="0079676E">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30,0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r w:rsidRPr="0079676E">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b/>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b/>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b/>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b/>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jc w:val="both"/>
              <w:rPr>
                <w:snapToGrid w:val="0"/>
                <w:sz w:val="24"/>
                <w:szCs w:val="24"/>
              </w:rPr>
            </w:pPr>
            <w:r w:rsidRPr="00ED7C18">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bottom w:val="single" w:sz="4" w:space="0" w:color="auto"/>
              <w:right w:val="single" w:sz="4" w:space="0" w:color="auto"/>
            </w:tcBorders>
          </w:tcPr>
          <w:p w:rsidR="00842518" w:rsidRPr="00813FA3" w:rsidRDefault="00842518" w:rsidP="001077E2">
            <w:pPr>
              <w:suppressAutoHyphens/>
              <w:rPr>
                <w:sz w:val="24"/>
                <w:szCs w:val="24"/>
              </w:rPr>
            </w:pPr>
          </w:p>
        </w:tc>
        <w:tc>
          <w:tcPr>
            <w:tcW w:w="1843" w:type="dxa"/>
            <w:vMerge/>
            <w:tcBorders>
              <w:left w:val="single" w:sz="4" w:space="0" w:color="auto"/>
              <w:bottom w:val="single" w:sz="4" w:space="0" w:color="auto"/>
              <w:right w:val="single" w:sz="4" w:space="0" w:color="auto"/>
            </w:tcBorders>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30,0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r w:rsidRPr="0079676E">
              <w:rPr>
                <w:sz w:val="24"/>
                <w:szCs w:val="24"/>
              </w:rPr>
              <w:t>0,0</w:t>
            </w:r>
          </w:p>
        </w:tc>
      </w:tr>
      <w:tr w:rsidR="00842518" w:rsidRPr="00813FA3" w:rsidTr="00152D5B">
        <w:trPr>
          <w:trHeight w:val="323"/>
        </w:trPr>
        <w:tc>
          <w:tcPr>
            <w:tcW w:w="1384" w:type="dxa"/>
            <w:vMerge w:val="restart"/>
            <w:tcBorders>
              <w:top w:val="single" w:sz="4" w:space="0" w:color="auto"/>
              <w:left w:val="single" w:sz="4" w:space="0" w:color="auto"/>
              <w:right w:val="single" w:sz="4" w:space="0" w:color="auto"/>
            </w:tcBorders>
            <w:vAlign w:val="center"/>
          </w:tcPr>
          <w:p w:rsidR="00842518" w:rsidRPr="00813FA3" w:rsidRDefault="00842518" w:rsidP="001077E2">
            <w:pPr>
              <w:suppressAutoHyphens/>
              <w:rPr>
                <w:sz w:val="24"/>
                <w:szCs w:val="24"/>
              </w:rPr>
            </w:pPr>
            <w:r w:rsidRPr="00ED7C18">
              <w:rPr>
                <w:sz w:val="24"/>
                <w:szCs w:val="24"/>
              </w:rPr>
              <w:t>Основное мероприятие 3.1.2</w:t>
            </w:r>
          </w:p>
        </w:tc>
        <w:tc>
          <w:tcPr>
            <w:tcW w:w="1843" w:type="dxa"/>
            <w:vMerge w:val="restart"/>
            <w:tcBorders>
              <w:top w:val="single" w:sz="4" w:space="0" w:color="auto"/>
              <w:left w:val="single" w:sz="4" w:space="0" w:color="auto"/>
              <w:right w:val="single" w:sz="4" w:space="0" w:color="auto"/>
            </w:tcBorders>
            <w:vAlign w:val="center"/>
          </w:tcPr>
          <w:p w:rsidR="00842518" w:rsidRPr="00813FA3" w:rsidRDefault="00842518" w:rsidP="00445CCF">
            <w:pPr>
              <w:suppressAutoHyphens/>
              <w:rPr>
                <w:sz w:val="24"/>
                <w:szCs w:val="24"/>
              </w:rPr>
            </w:pPr>
            <w:r w:rsidRPr="00ED7C18">
              <w:rPr>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30,0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r w:rsidRPr="0079676E">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b/>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b/>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b/>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b/>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445CCF" w:rsidRPr="00813FA3" w:rsidTr="00445CCF">
        <w:trPr>
          <w:trHeight w:val="722"/>
        </w:trPr>
        <w:tc>
          <w:tcPr>
            <w:tcW w:w="1384" w:type="dxa"/>
            <w:vMerge/>
            <w:tcBorders>
              <w:left w:val="single" w:sz="4" w:space="0" w:color="auto"/>
              <w:right w:val="single" w:sz="4" w:space="0" w:color="auto"/>
            </w:tcBorders>
            <w:vAlign w:val="center"/>
          </w:tcPr>
          <w:p w:rsidR="00445CCF" w:rsidRPr="00813FA3" w:rsidRDefault="00445CCF" w:rsidP="001077E2">
            <w:pPr>
              <w:suppressAutoHyphens/>
              <w:rPr>
                <w:sz w:val="24"/>
                <w:szCs w:val="24"/>
              </w:rPr>
            </w:pPr>
          </w:p>
        </w:tc>
        <w:tc>
          <w:tcPr>
            <w:tcW w:w="1843" w:type="dxa"/>
            <w:vMerge/>
            <w:tcBorders>
              <w:left w:val="single" w:sz="4" w:space="0" w:color="auto"/>
              <w:right w:val="single" w:sz="4" w:space="0" w:color="auto"/>
            </w:tcBorders>
            <w:vAlign w:val="center"/>
          </w:tcPr>
          <w:p w:rsidR="00445CCF" w:rsidRPr="00813FA3" w:rsidRDefault="00445CCF" w:rsidP="001077E2">
            <w:pPr>
              <w:suppressAutoHyphens/>
              <w:rPr>
                <w:sz w:val="24"/>
                <w:szCs w:val="24"/>
              </w:rPr>
            </w:pPr>
          </w:p>
        </w:tc>
        <w:tc>
          <w:tcPr>
            <w:tcW w:w="2977" w:type="dxa"/>
            <w:tcBorders>
              <w:top w:val="single" w:sz="4" w:space="0" w:color="auto"/>
              <w:left w:val="single" w:sz="4" w:space="0" w:color="auto"/>
              <w:right w:val="single" w:sz="4" w:space="0" w:color="auto"/>
            </w:tcBorders>
          </w:tcPr>
          <w:p w:rsidR="00445CCF" w:rsidRPr="00ED7C18" w:rsidRDefault="00445CCF" w:rsidP="001077E2">
            <w:pPr>
              <w:suppressAutoHyphens/>
              <w:rPr>
                <w:snapToGrid w:val="0"/>
                <w:sz w:val="24"/>
                <w:szCs w:val="24"/>
              </w:rPr>
            </w:pPr>
            <w:r w:rsidRPr="00ED7C18">
              <w:rPr>
                <w:snapToGrid w:val="0"/>
                <w:sz w:val="24"/>
                <w:szCs w:val="24"/>
              </w:rPr>
              <w:t>средства от приносящей доход деятельности</w:t>
            </w:r>
          </w:p>
        </w:tc>
        <w:tc>
          <w:tcPr>
            <w:tcW w:w="992" w:type="dxa"/>
            <w:tcBorders>
              <w:top w:val="single" w:sz="4" w:space="0" w:color="auto"/>
              <w:left w:val="single" w:sz="4" w:space="0" w:color="auto"/>
              <w:right w:val="single" w:sz="4" w:space="0" w:color="auto"/>
            </w:tcBorders>
            <w:noWrap/>
            <w:vAlign w:val="center"/>
          </w:tcPr>
          <w:p w:rsidR="00445CCF" w:rsidRPr="00ED7C18" w:rsidRDefault="00445CCF" w:rsidP="001077E2">
            <w:pPr>
              <w:suppressAutoHyphens/>
              <w:jc w:val="center"/>
              <w:rPr>
                <w:sz w:val="24"/>
                <w:szCs w:val="24"/>
              </w:rPr>
            </w:pPr>
          </w:p>
        </w:tc>
        <w:tc>
          <w:tcPr>
            <w:tcW w:w="709" w:type="dxa"/>
            <w:tcBorders>
              <w:top w:val="single" w:sz="4" w:space="0" w:color="auto"/>
              <w:left w:val="nil"/>
              <w:right w:val="single" w:sz="4" w:space="0" w:color="auto"/>
            </w:tcBorders>
            <w:noWrap/>
            <w:vAlign w:val="center"/>
          </w:tcPr>
          <w:p w:rsidR="00445CCF" w:rsidRPr="00ED7C18" w:rsidRDefault="00445CCF" w:rsidP="001077E2">
            <w:pPr>
              <w:suppressAutoHyphens/>
              <w:jc w:val="center"/>
              <w:rPr>
                <w:sz w:val="24"/>
                <w:szCs w:val="24"/>
              </w:rPr>
            </w:pPr>
          </w:p>
        </w:tc>
        <w:tc>
          <w:tcPr>
            <w:tcW w:w="850" w:type="dxa"/>
            <w:tcBorders>
              <w:top w:val="single" w:sz="4" w:space="0" w:color="auto"/>
              <w:left w:val="nil"/>
              <w:right w:val="single" w:sz="4" w:space="0" w:color="auto"/>
            </w:tcBorders>
            <w:noWrap/>
            <w:vAlign w:val="center"/>
          </w:tcPr>
          <w:p w:rsidR="00445CCF" w:rsidRPr="00ED7C18" w:rsidRDefault="00445CCF" w:rsidP="001077E2">
            <w:pPr>
              <w:suppressAutoHyphens/>
              <w:jc w:val="center"/>
              <w:rPr>
                <w:sz w:val="24"/>
                <w:szCs w:val="24"/>
              </w:rPr>
            </w:pPr>
          </w:p>
        </w:tc>
        <w:tc>
          <w:tcPr>
            <w:tcW w:w="851" w:type="dxa"/>
            <w:tcBorders>
              <w:top w:val="single" w:sz="4" w:space="0" w:color="auto"/>
              <w:left w:val="nil"/>
              <w:right w:val="single" w:sz="4" w:space="0" w:color="auto"/>
            </w:tcBorders>
            <w:vAlign w:val="center"/>
          </w:tcPr>
          <w:p w:rsidR="00445CCF" w:rsidRPr="00ED7C18" w:rsidRDefault="00445CCF" w:rsidP="001077E2">
            <w:pPr>
              <w:suppressAutoHyphens/>
              <w:jc w:val="center"/>
              <w:rPr>
                <w:sz w:val="24"/>
                <w:szCs w:val="24"/>
              </w:rPr>
            </w:pPr>
          </w:p>
        </w:tc>
        <w:tc>
          <w:tcPr>
            <w:tcW w:w="992" w:type="dxa"/>
            <w:tcBorders>
              <w:top w:val="single" w:sz="4" w:space="0" w:color="auto"/>
              <w:left w:val="nil"/>
              <w:right w:val="single" w:sz="4" w:space="0" w:color="auto"/>
            </w:tcBorders>
            <w:vAlign w:val="center"/>
          </w:tcPr>
          <w:p w:rsidR="00445CCF" w:rsidRPr="00ED7C18" w:rsidRDefault="00445CCF" w:rsidP="001077E2">
            <w:pPr>
              <w:suppressAutoHyphens/>
              <w:jc w:val="center"/>
              <w:rPr>
                <w:sz w:val="24"/>
                <w:szCs w:val="24"/>
              </w:rPr>
            </w:pPr>
          </w:p>
        </w:tc>
        <w:tc>
          <w:tcPr>
            <w:tcW w:w="992" w:type="dxa"/>
            <w:tcBorders>
              <w:top w:val="single" w:sz="4" w:space="0" w:color="auto"/>
              <w:left w:val="nil"/>
              <w:right w:val="single" w:sz="4" w:space="0" w:color="auto"/>
            </w:tcBorders>
            <w:vAlign w:val="center"/>
          </w:tcPr>
          <w:p w:rsidR="00445CCF" w:rsidRPr="00ED7C18" w:rsidRDefault="00445CCF" w:rsidP="001077E2">
            <w:pPr>
              <w:suppressAutoHyphens/>
              <w:jc w:val="center"/>
              <w:rPr>
                <w:sz w:val="24"/>
                <w:szCs w:val="24"/>
              </w:rPr>
            </w:pPr>
          </w:p>
        </w:tc>
        <w:tc>
          <w:tcPr>
            <w:tcW w:w="992" w:type="dxa"/>
            <w:tcBorders>
              <w:top w:val="single" w:sz="4" w:space="0" w:color="auto"/>
              <w:left w:val="nil"/>
              <w:right w:val="single" w:sz="4" w:space="0" w:color="auto"/>
            </w:tcBorders>
            <w:vAlign w:val="center"/>
          </w:tcPr>
          <w:p w:rsidR="00445CCF" w:rsidRPr="00ED7C18" w:rsidRDefault="00445CCF" w:rsidP="001077E2">
            <w:pPr>
              <w:suppressAutoHyphens/>
              <w:jc w:val="center"/>
              <w:rPr>
                <w:sz w:val="24"/>
                <w:szCs w:val="24"/>
              </w:rPr>
            </w:pPr>
          </w:p>
        </w:tc>
        <w:tc>
          <w:tcPr>
            <w:tcW w:w="993" w:type="dxa"/>
            <w:tcBorders>
              <w:top w:val="single" w:sz="4" w:space="0" w:color="auto"/>
              <w:left w:val="nil"/>
              <w:right w:val="single" w:sz="4" w:space="0" w:color="auto"/>
            </w:tcBorders>
          </w:tcPr>
          <w:p w:rsidR="00445CCF" w:rsidRPr="00ED7C18" w:rsidRDefault="00445CCF" w:rsidP="001077E2">
            <w:pPr>
              <w:suppressAutoHyphens/>
              <w:jc w:val="center"/>
              <w:rPr>
                <w:sz w:val="24"/>
                <w:szCs w:val="24"/>
              </w:rPr>
            </w:pPr>
          </w:p>
        </w:tc>
        <w:tc>
          <w:tcPr>
            <w:tcW w:w="850" w:type="dxa"/>
            <w:tcBorders>
              <w:top w:val="single" w:sz="4" w:space="0" w:color="auto"/>
              <w:left w:val="nil"/>
              <w:right w:val="single" w:sz="4" w:space="0" w:color="auto"/>
            </w:tcBorders>
          </w:tcPr>
          <w:p w:rsidR="00445CCF" w:rsidRPr="0079676E" w:rsidRDefault="00445CCF" w:rsidP="001077E2">
            <w:pPr>
              <w:suppressAutoHyphens/>
              <w:jc w:val="center"/>
              <w:rPr>
                <w:sz w:val="24"/>
                <w:szCs w:val="24"/>
              </w:rPr>
            </w:pPr>
          </w:p>
        </w:tc>
      </w:tr>
      <w:tr w:rsidR="00842518" w:rsidRPr="00813FA3" w:rsidTr="00152D5B">
        <w:trPr>
          <w:trHeight w:val="323"/>
        </w:trPr>
        <w:tc>
          <w:tcPr>
            <w:tcW w:w="1384" w:type="dxa"/>
            <w:vMerge w:val="restart"/>
            <w:tcBorders>
              <w:top w:val="single" w:sz="4" w:space="0" w:color="auto"/>
              <w:left w:val="single" w:sz="4" w:space="0" w:color="auto"/>
              <w:right w:val="single" w:sz="4" w:space="0" w:color="auto"/>
            </w:tcBorders>
          </w:tcPr>
          <w:p w:rsidR="00842518" w:rsidRPr="00ED7C18" w:rsidRDefault="00842518" w:rsidP="001077E2">
            <w:pPr>
              <w:suppressAutoHyphens/>
              <w:rPr>
                <w:sz w:val="24"/>
                <w:szCs w:val="24"/>
              </w:rPr>
            </w:pPr>
            <w:r w:rsidRPr="00ED7C18">
              <w:rPr>
                <w:sz w:val="24"/>
                <w:szCs w:val="24"/>
              </w:rPr>
              <w:t>Основное мероприятие 3.1.3</w:t>
            </w:r>
          </w:p>
        </w:tc>
        <w:tc>
          <w:tcPr>
            <w:tcW w:w="1843" w:type="dxa"/>
            <w:vMerge w:val="restart"/>
            <w:tcBorders>
              <w:top w:val="single" w:sz="4" w:space="0" w:color="auto"/>
              <w:left w:val="single" w:sz="4" w:space="0" w:color="auto"/>
              <w:right w:val="single" w:sz="4" w:space="0" w:color="auto"/>
            </w:tcBorders>
          </w:tcPr>
          <w:p w:rsidR="00842518" w:rsidRPr="00ED7C18" w:rsidRDefault="00842518" w:rsidP="001077E2">
            <w:pPr>
              <w:suppressAutoHyphens/>
              <w:rPr>
                <w:sz w:val="24"/>
                <w:szCs w:val="24"/>
              </w:rPr>
            </w:pPr>
            <w:r w:rsidRPr="00ED7C18">
              <w:rPr>
                <w:sz w:val="24"/>
                <w:szCs w:val="24"/>
              </w:rPr>
              <w:t xml:space="preserve">Приобретение и установка инженерно-технических средств охраны территорий </w:t>
            </w: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rPr>
                <w:sz w:val="24"/>
                <w:szCs w:val="24"/>
                <w:lang w:eastAsia="en-US"/>
              </w:rP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rPr>
                <w:sz w:val="24"/>
                <w:szCs w:val="24"/>
                <w:lang w:eastAsia="en-US"/>
              </w:rP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jc w:val="both"/>
              <w:rPr>
                <w:snapToGrid w:val="0"/>
                <w:sz w:val="24"/>
                <w:szCs w:val="24"/>
              </w:rPr>
            </w:pPr>
            <w:r w:rsidRPr="00ED7C18">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bottom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bottom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val="restart"/>
            <w:tcBorders>
              <w:top w:val="single" w:sz="4" w:space="0" w:color="auto"/>
              <w:left w:val="single" w:sz="4" w:space="0" w:color="auto"/>
              <w:right w:val="single" w:sz="4" w:space="0" w:color="auto"/>
            </w:tcBorders>
          </w:tcPr>
          <w:p w:rsidR="00842518" w:rsidRPr="00ED7C18" w:rsidRDefault="00842518" w:rsidP="001077E2">
            <w:pPr>
              <w:suppressAutoHyphens/>
              <w:rPr>
                <w:sz w:val="24"/>
                <w:szCs w:val="24"/>
              </w:rPr>
            </w:pPr>
            <w:r w:rsidRPr="00ED7C18">
              <w:rPr>
                <w:sz w:val="24"/>
                <w:szCs w:val="24"/>
              </w:rPr>
              <w:t>Основное мероприятие 3.1.4</w:t>
            </w:r>
          </w:p>
        </w:tc>
        <w:tc>
          <w:tcPr>
            <w:tcW w:w="1843" w:type="dxa"/>
            <w:vMerge w:val="restart"/>
            <w:tcBorders>
              <w:top w:val="single" w:sz="4" w:space="0" w:color="auto"/>
              <w:left w:val="single" w:sz="4" w:space="0" w:color="auto"/>
              <w:right w:val="single" w:sz="4" w:space="0" w:color="auto"/>
            </w:tcBorders>
          </w:tcPr>
          <w:p w:rsidR="00842518" w:rsidRPr="00ED7C18" w:rsidRDefault="00842518" w:rsidP="001077E2">
            <w:pPr>
              <w:suppressAutoHyphens/>
              <w:rPr>
                <w:sz w:val="24"/>
                <w:szCs w:val="24"/>
              </w:rPr>
            </w:pPr>
            <w:r w:rsidRPr="00ED7C18">
              <w:rPr>
                <w:sz w:val="24"/>
                <w:szCs w:val="24"/>
              </w:rPr>
              <w:t>Обеспечение безопасности людей на водных объектах, охрана их жизни и здоровья</w:t>
            </w: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ind w:right="-30"/>
              <w:rPr>
                <w:snapToGrid w:val="0"/>
                <w:sz w:val="24"/>
                <w:szCs w:val="24"/>
              </w:rPr>
            </w:pPr>
            <w:r w:rsidRPr="00ED7C18">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842518" w:rsidRPr="00ED7C18" w:rsidRDefault="00842518" w:rsidP="001077E2">
            <w:pPr>
              <w:suppressAutoHyphens/>
              <w:jc w:val="center"/>
            </w:pPr>
            <w:r w:rsidRPr="00ED7C18">
              <w:rPr>
                <w:sz w:val="24"/>
                <w:szCs w:val="24"/>
              </w:rPr>
              <w:t>0,0</w:t>
            </w:r>
          </w:p>
        </w:tc>
        <w:tc>
          <w:tcPr>
            <w:tcW w:w="709"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842518" w:rsidRPr="00ED7C18" w:rsidRDefault="00842518" w:rsidP="001077E2">
            <w:pPr>
              <w:suppressAutoHyphens/>
              <w:jc w:val="cente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pPr>
            <w:r w:rsidRPr="00ED7C18">
              <w:rPr>
                <w:sz w:val="24"/>
                <w:szCs w:val="24"/>
              </w:rPr>
              <w:t>0,0</w:t>
            </w: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jc w:val="both"/>
              <w:rPr>
                <w:snapToGrid w:val="0"/>
                <w:sz w:val="24"/>
                <w:szCs w:val="24"/>
              </w:rPr>
            </w:pPr>
            <w:r w:rsidRPr="00ED7C18">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r w:rsidR="00842518" w:rsidRPr="00813FA3" w:rsidTr="00152D5B">
        <w:trPr>
          <w:trHeight w:val="323"/>
        </w:trPr>
        <w:tc>
          <w:tcPr>
            <w:tcW w:w="1384" w:type="dxa"/>
            <w:vMerge/>
            <w:tcBorders>
              <w:left w:val="single" w:sz="4" w:space="0" w:color="auto"/>
              <w:bottom w:val="single" w:sz="4" w:space="0" w:color="auto"/>
              <w:right w:val="single" w:sz="4" w:space="0" w:color="auto"/>
            </w:tcBorders>
            <w:vAlign w:val="center"/>
          </w:tcPr>
          <w:p w:rsidR="00842518" w:rsidRPr="00813FA3" w:rsidRDefault="00842518" w:rsidP="001077E2">
            <w:pPr>
              <w:suppressAutoHyphens/>
              <w:rPr>
                <w:sz w:val="24"/>
                <w:szCs w:val="24"/>
              </w:rPr>
            </w:pPr>
          </w:p>
        </w:tc>
        <w:tc>
          <w:tcPr>
            <w:tcW w:w="1843" w:type="dxa"/>
            <w:vMerge/>
            <w:tcBorders>
              <w:left w:val="single" w:sz="4" w:space="0" w:color="auto"/>
              <w:bottom w:val="single" w:sz="4" w:space="0" w:color="auto"/>
              <w:right w:val="single" w:sz="4" w:space="0" w:color="auto"/>
            </w:tcBorders>
            <w:vAlign w:val="center"/>
          </w:tcPr>
          <w:p w:rsidR="00842518" w:rsidRPr="00813FA3" w:rsidRDefault="00842518" w:rsidP="001077E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2518" w:rsidRPr="00ED7C18" w:rsidRDefault="00842518" w:rsidP="001077E2">
            <w:pPr>
              <w:suppressAutoHyphens/>
              <w:rPr>
                <w:snapToGrid w:val="0"/>
                <w:sz w:val="24"/>
                <w:szCs w:val="24"/>
              </w:rPr>
            </w:pPr>
            <w:r w:rsidRPr="00ED7C18">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842518" w:rsidRPr="00ED7C18" w:rsidRDefault="00842518" w:rsidP="001077E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842518" w:rsidRPr="00ED7C18" w:rsidRDefault="00842518" w:rsidP="001077E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842518" w:rsidRPr="00ED7C18" w:rsidRDefault="00842518" w:rsidP="001077E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842518" w:rsidRPr="0079676E" w:rsidRDefault="00842518" w:rsidP="001077E2">
            <w:pPr>
              <w:suppressAutoHyphens/>
              <w:jc w:val="center"/>
              <w:rPr>
                <w:sz w:val="24"/>
                <w:szCs w:val="24"/>
              </w:rPr>
            </w:pPr>
          </w:p>
        </w:tc>
      </w:tr>
    </w:tbl>
    <w:p w:rsidR="00522395" w:rsidRPr="00813FA3" w:rsidRDefault="00522395" w:rsidP="001077E2">
      <w:pPr>
        <w:shd w:val="clear" w:color="auto" w:fill="FFFFFF"/>
        <w:suppressAutoHyphens/>
        <w:ind w:right="23" w:firstLine="709"/>
        <w:contextualSpacing/>
        <w:jc w:val="right"/>
        <w:rPr>
          <w:spacing w:val="-12"/>
          <w:sz w:val="24"/>
          <w:szCs w:val="24"/>
        </w:rPr>
      </w:pPr>
      <w:r w:rsidRPr="00813FA3">
        <w:rPr>
          <w:spacing w:val="-12"/>
          <w:sz w:val="24"/>
          <w:szCs w:val="24"/>
        </w:rPr>
        <w:t>».</w:t>
      </w:r>
    </w:p>
    <w:p w:rsidR="00024DC0" w:rsidRPr="00813FA3" w:rsidRDefault="00024DC0" w:rsidP="001077E2">
      <w:pPr>
        <w:shd w:val="clear" w:color="auto" w:fill="FFFFFF"/>
        <w:suppressAutoHyphens/>
        <w:ind w:right="23" w:firstLine="709"/>
        <w:contextualSpacing/>
        <w:jc w:val="right"/>
        <w:rPr>
          <w:spacing w:val="-12"/>
          <w:sz w:val="24"/>
          <w:szCs w:val="24"/>
        </w:rPr>
      </w:pPr>
    </w:p>
    <w:sectPr w:rsidR="00024DC0" w:rsidRPr="00813FA3" w:rsidSect="00BB2BAA">
      <w:pgSz w:w="16834" w:h="11909" w:orient="landscape"/>
      <w:pgMar w:top="1560" w:right="992" w:bottom="851" w:left="1276"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tarSymbol">
    <w:altName w:val="DFGothic-EB"/>
    <w:charset w:val="8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3"/>
  </w:num>
  <w:num w:numId="5">
    <w:abstractNumId w:val="5"/>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150"/>
    <w:rsid w:val="00000432"/>
    <w:rsid w:val="00002FC0"/>
    <w:rsid w:val="00002FC4"/>
    <w:rsid w:val="0000360A"/>
    <w:rsid w:val="00003744"/>
    <w:rsid w:val="00005054"/>
    <w:rsid w:val="000109F4"/>
    <w:rsid w:val="00011A85"/>
    <w:rsid w:val="0001566C"/>
    <w:rsid w:val="000156E3"/>
    <w:rsid w:val="0001603C"/>
    <w:rsid w:val="00016DBC"/>
    <w:rsid w:val="00017B87"/>
    <w:rsid w:val="00017BE4"/>
    <w:rsid w:val="00017C75"/>
    <w:rsid w:val="0002319B"/>
    <w:rsid w:val="0002447A"/>
    <w:rsid w:val="0002487D"/>
    <w:rsid w:val="00024DC0"/>
    <w:rsid w:val="00025160"/>
    <w:rsid w:val="00025FDF"/>
    <w:rsid w:val="00031872"/>
    <w:rsid w:val="00031D26"/>
    <w:rsid w:val="00032401"/>
    <w:rsid w:val="0003246E"/>
    <w:rsid w:val="0003397E"/>
    <w:rsid w:val="000348DC"/>
    <w:rsid w:val="000358A4"/>
    <w:rsid w:val="00036010"/>
    <w:rsid w:val="00036347"/>
    <w:rsid w:val="000375DD"/>
    <w:rsid w:val="000409B8"/>
    <w:rsid w:val="00041645"/>
    <w:rsid w:val="00042792"/>
    <w:rsid w:val="000448A6"/>
    <w:rsid w:val="000454E0"/>
    <w:rsid w:val="000470E8"/>
    <w:rsid w:val="00047CDF"/>
    <w:rsid w:val="00047FA8"/>
    <w:rsid w:val="000508A9"/>
    <w:rsid w:val="000519C5"/>
    <w:rsid w:val="0005244D"/>
    <w:rsid w:val="00053833"/>
    <w:rsid w:val="000541AE"/>
    <w:rsid w:val="00055B56"/>
    <w:rsid w:val="00056321"/>
    <w:rsid w:val="00056382"/>
    <w:rsid w:val="000568BC"/>
    <w:rsid w:val="00060F52"/>
    <w:rsid w:val="00062DD7"/>
    <w:rsid w:val="00063A51"/>
    <w:rsid w:val="0006429F"/>
    <w:rsid w:val="000647F7"/>
    <w:rsid w:val="00066060"/>
    <w:rsid w:val="000670D9"/>
    <w:rsid w:val="00071E5D"/>
    <w:rsid w:val="00072D00"/>
    <w:rsid w:val="00073718"/>
    <w:rsid w:val="000748E8"/>
    <w:rsid w:val="00074D8A"/>
    <w:rsid w:val="00074EB4"/>
    <w:rsid w:val="00075279"/>
    <w:rsid w:val="00075693"/>
    <w:rsid w:val="00075A38"/>
    <w:rsid w:val="000771D0"/>
    <w:rsid w:val="00077D85"/>
    <w:rsid w:val="00080248"/>
    <w:rsid w:val="00080606"/>
    <w:rsid w:val="00080AA3"/>
    <w:rsid w:val="0008127F"/>
    <w:rsid w:val="00081465"/>
    <w:rsid w:val="00082309"/>
    <w:rsid w:val="00083FDC"/>
    <w:rsid w:val="000849CC"/>
    <w:rsid w:val="00085333"/>
    <w:rsid w:val="00085A58"/>
    <w:rsid w:val="00085BBD"/>
    <w:rsid w:val="000867CF"/>
    <w:rsid w:val="00086B79"/>
    <w:rsid w:val="0008707D"/>
    <w:rsid w:val="0008765C"/>
    <w:rsid w:val="00090978"/>
    <w:rsid w:val="00090C20"/>
    <w:rsid w:val="00091138"/>
    <w:rsid w:val="0009191E"/>
    <w:rsid w:val="00092C1A"/>
    <w:rsid w:val="00095398"/>
    <w:rsid w:val="0009660E"/>
    <w:rsid w:val="000970FD"/>
    <w:rsid w:val="00097CEE"/>
    <w:rsid w:val="000A0736"/>
    <w:rsid w:val="000A3844"/>
    <w:rsid w:val="000A68FA"/>
    <w:rsid w:val="000A7F18"/>
    <w:rsid w:val="000B4568"/>
    <w:rsid w:val="000B462B"/>
    <w:rsid w:val="000B5E50"/>
    <w:rsid w:val="000B6A2B"/>
    <w:rsid w:val="000B759C"/>
    <w:rsid w:val="000C29D6"/>
    <w:rsid w:val="000C34D0"/>
    <w:rsid w:val="000C362E"/>
    <w:rsid w:val="000C3A7A"/>
    <w:rsid w:val="000C3CD5"/>
    <w:rsid w:val="000C4F77"/>
    <w:rsid w:val="000C58EE"/>
    <w:rsid w:val="000C5BF9"/>
    <w:rsid w:val="000C6B53"/>
    <w:rsid w:val="000C7CDA"/>
    <w:rsid w:val="000C7E82"/>
    <w:rsid w:val="000D1A07"/>
    <w:rsid w:val="000D61E1"/>
    <w:rsid w:val="000E065B"/>
    <w:rsid w:val="000E2FA6"/>
    <w:rsid w:val="000E3ABC"/>
    <w:rsid w:val="000E41F1"/>
    <w:rsid w:val="000E57AA"/>
    <w:rsid w:val="000E5BF8"/>
    <w:rsid w:val="000F0700"/>
    <w:rsid w:val="000F0B02"/>
    <w:rsid w:val="000F0DE0"/>
    <w:rsid w:val="000F1877"/>
    <w:rsid w:val="000F1DA6"/>
    <w:rsid w:val="000F2217"/>
    <w:rsid w:val="000F41AF"/>
    <w:rsid w:val="000F45C4"/>
    <w:rsid w:val="000F5841"/>
    <w:rsid w:val="000F5EFD"/>
    <w:rsid w:val="000F6B00"/>
    <w:rsid w:val="000F7AF7"/>
    <w:rsid w:val="00100B41"/>
    <w:rsid w:val="00104337"/>
    <w:rsid w:val="00105ECE"/>
    <w:rsid w:val="00106E1F"/>
    <w:rsid w:val="001077E2"/>
    <w:rsid w:val="00107866"/>
    <w:rsid w:val="00110F18"/>
    <w:rsid w:val="0011131F"/>
    <w:rsid w:val="001128E5"/>
    <w:rsid w:val="00114203"/>
    <w:rsid w:val="00114222"/>
    <w:rsid w:val="00114554"/>
    <w:rsid w:val="00114A11"/>
    <w:rsid w:val="00117B3D"/>
    <w:rsid w:val="0012250E"/>
    <w:rsid w:val="00122E67"/>
    <w:rsid w:val="00123C33"/>
    <w:rsid w:val="00125724"/>
    <w:rsid w:val="00126983"/>
    <w:rsid w:val="00126BA1"/>
    <w:rsid w:val="00126CBA"/>
    <w:rsid w:val="00127118"/>
    <w:rsid w:val="00127C66"/>
    <w:rsid w:val="00127F2C"/>
    <w:rsid w:val="00130511"/>
    <w:rsid w:val="00132630"/>
    <w:rsid w:val="00133012"/>
    <w:rsid w:val="00133D97"/>
    <w:rsid w:val="001352F3"/>
    <w:rsid w:val="00135712"/>
    <w:rsid w:val="00135BDF"/>
    <w:rsid w:val="00141555"/>
    <w:rsid w:val="00141A07"/>
    <w:rsid w:val="00141A4D"/>
    <w:rsid w:val="00141DE4"/>
    <w:rsid w:val="00141E54"/>
    <w:rsid w:val="00142D3A"/>
    <w:rsid w:val="001440C1"/>
    <w:rsid w:val="001444B9"/>
    <w:rsid w:val="001449E9"/>
    <w:rsid w:val="00145AD0"/>
    <w:rsid w:val="0015249C"/>
    <w:rsid w:val="001529CB"/>
    <w:rsid w:val="00152D5B"/>
    <w:rsid w:val="00152D5D"/>
    <w:rsid w:val="00153698"/>
    <w:rsid w:val="00154B86"/>
    <w:rsid w:val="0015523B"/>
    <w:rsid w:val="00157D85"/>
    <w:rsid w:val="001622F0"/>
    <w:rsid w:val="00162B02"/>
    <w:rsid w:val="00162CF2"/>
    <w:rsid w:val="00163559"/>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6D7"/>
    <w:rsid w:val="00182AFB"/>
    <w:rsid w:val="0018395D"/>
    <w:rsid w:val="001858D3"/>
    <w:rsid w:val="00187A8E"/>
    <w:rsid w:val="001909BD"/>
    <w:rsid w:val="00192220"/>
    <w:rsid w:val="001932DC"/>
    <w:rsid w:val="00194ECE"/>
    <w:rsid w:val="00195AC1"/>
    <w:rsid w:val="00196CB8"/>
    <w:rsid w:val="00197008"/>
    <w:rsid w:val="001A1019"/>
    <w:rsid w:val="001A2CD3"/>
    <w:rsid w:val="001A5FB7"/>
    <w:rsid w:val="001A6BF4"/>
    <w:rsid w:val="001B1478"/>
    <w:rsid w:val="001B1671"/>
    <w:rsid w:val="001B1F9D"/>
    <w:rsid w:val="001B4596"/>
    <w:rsid w:val="001B4621"/>
    <w:rsid w:val="001B4F5D"/>
    <w:rsid w:val="001B50B4"/>
    <w:rsid w:val="001B6B37"/>
    <w:rsid w:val="001B739E"/>
    <w:rsid w:val="001B7409"/>
    <w:rsid w:val="001C3035"/>
    <w:rsid w:val="001C3336"/>
    <w:rsid w:val="001C6294"/>
    <w:rsid w:val="001C7FBB"/>
    <w:rsid w:val="001D0961"/>
    <w:rsid w:val="001D30DD"/>
    <w:rsid w:val="001D31B1"/>
    <w:rsid w:val="001D33C5"/>
    <w:rsid w:val="001D3EE4"/>
    <w:rsid w:val="001D50B3"/>
    <w:rsid w:val="001D6589"/>
    <w:rsid w:val="001D7937"/>
    <w:rsid w:val="001D7D98"/>
    <w:rsid w:val="001E0784"/>
    <w:rsid w:val="001E10D8"/>
    <w:rsid w:val="001E19F2"/>
    <w:rsid w:val="001E24AF"/>
    <w:rsid w:val="001E2F25"/>
    <w:rsid w:val="001E4234"/>
    <w:rsid w:val="001E424B"/>
    <w:rsid w:val="001E4434"/>
    <w:rsid w:val="001E4673"/>
    <w:rsid w:val="001E534C"/>
    <w:rsid w:val="001E550F"/>
    <w:rsid w:val="001E665E"/>
    <w:rsid w:val="001E6AA3"/>
    <w:rsid w:val="001E79B4"/>
    <w:rsid w:val="001F21AA"/>
    <w:rsid w:val="001F3141"/>
    <w:rsid w:val="001F349B"/>
    <w:rsid w:val="001F37AE"/>
    <w:rsid w:val="001F3AA3"/>
    <w:rsid w:val="001F569A"/>
    <w:rsid w:val="001F7F72"/>
    <w:rsid w:val="00200AF5"/>
    <w:rsid w:val="00200BF0"/>
    <w:rsid w:val="00201497"/>
    <w:rsid w:val="00202A85"/>
    <w:rsid w:val="00205E27"/>
    <w:rsid w:val="002067D8"/>
    <w:rsid w:val="002067DE"/>
    <w:rsid w:val="00207BD0"/>
    <w:rsid w:val="00211EBF"/>
    <w:rsid w:val="002122B3"/>
    <w:rsid w:val="00214900"/>
    <w:rsid w:val="00215552"/>
    <w:rsid w:val="00215E10"/>
    <w:rsid w:val="00216D7B"/>
    <w:rsid w:val="00221039"/>
    <w:rsid w:val="0022169D"/>
    <w:rsid w:val="0022394E"/>
    <w:rsid w:val="00223A74"/>
    <w:rsid w:val="00224035"/>
    <w:rsid w:val="00225706"/>
    <w:rsid w:val="00226992"/>
    <w:rsid w:val="00226A8C"/>
    <w:rsid w:val="002305F2"/>
    <w:rsid w:val="002307EA"/>
    <w:rsid w:val="00231576"/>
    <w:rsid w:val="00232E44"/>
    <w:rsid w:val="00233924"/>
    <w:rsid w:val="00234698"/>
    <w:rsid w:val="00234822"/>
    <w:rsid w:val="0024167E"/>
    <w:rsid w:val="002417C1"/>
    <w:rsid w:val="0024317D"/>
    <w:rsid w:val="002502DF"/>
    <w:rsid w:val="002517CA"/>
    <w:rsid w:val="002517D3"/>
    <w:rsid w:val="00252BF8"/>
    <w:rsid w:val="00253337"/>
    <w:rsid w:val="00253724"/>
    <w:rsid w:val="002559FF"/>
    <w:rsid w:val="0025603E"/>
    <w:rsid w:val="00256E05"/>
    <w:rsid w:val="00257D71"/>
    <w:rsid w:val="00257FBC"/>
    <w:rsid w:val="00260E9A"/>
    <w:rsid w:val="0026154D"/>
    <w:rsid w:val="002616C7"/>
    <w:rsid w:val="00261EF6"/>
    <w:rsid w:val="0026273D"/>
    <w:rsid w:val="002632FD"/>
    <w:rsid w:val="00265650"/>
    <w:rsid w:val="0026616D"/>
    <w:rsid w:val="0027014D"/>
    <w:rsid w:val="002701AF"/>
    <w:rsid w:val="00273605"/>
    <w:rsid w:val="00273E10"/>
    <w:rsid w:val="002743DE"/>
    <w:rsid w:val="00274CA6"/>
    <w:rsid w:val="0027553B"/>
    <w:rsid w:val="0028077E"/>
    <w:rsid w:val="002807A4"/>
    <w:rsid w:val="00280ABA"/>
    <w:rsid w:val="002814BD"/>
    <w:rsid w:val="00283AEA"/>
    <w:rsid w:val="00283AEE"/>
    <w:rsid w:val="00283EEE"/>
    <w:rsid w:val="002842A0"/>
    <w:rsid w:val="00284A3F"/>
    <w:rsid w:val="00284DCD"/>
    <w:rsid w:val="00285AFF"/>
    <w:rsid w:val="00286047"/>
    <w:rsid w:val="00290434"/>
    <w:rsid w:val="0029130F"/>
    <w:rsid w:val="00291414"/>
    <w:rsid w:val="00291428"/>
    <w:rsid w:val="00291459"/>
    <w:rsid w:val="00291CC1"/>
    <w:rsid w:val="0029283B"/>
    <w:rsid w:val="002968E9"/>
    <w:rsid w:val="00296C44"/>
    <w:rsid w:val="00296D44"/>
    <w:rsid w:val="00297AF4"/>
    <w:rsid w:val="00297C67"/>
    <w:rsid w:val="00297ECF"/>
    <w:rsid w:val="00297FD7"/>
    <w:rsid w:val="002A0E9B"/>
    <w:rsid w:val="002A13CF"/>
    <w:rsid w:val="002A1DA4"/>
    <w:rsid w:val="002A250F"/>
    <w:rsid w:val="002A38C1"/>
    <w:rsid w:val="002A4947"/>
    <w:rsid w:val="002A6ADE"/>
    <w:rsid w:val="002A7063"/>
    <w:rsid w:val="002A7BF2"/>
    <w:rsid w:val="002A7FFA"/>
    <w:rsid w:val="002B07B8"/>
    <w:rsid w:val="002B0DB8"/>
    <w:rsid w:val="002B109E"/>
    <w:rsid w:val="002B1526"/>
    <w:rsid w:val="002B2758"/>
    <w:rsid w:val="002B2AE6"/>
    <w:rsid w:val="002B45E2"/>
    <w:rsid w:val="002B6826"/>
    <w:rsid w:val="002C1773"/>
    <w:rsid w:val="002C3AE8"/>
    <w:rsid w:val="002C4C7E"/>
    <w:rsid w:val="002C6E98"/>
    <w:rsid w:val="002C77DF"/>
    <w:rsid w:val="002D0DDD"/>
    <w:rsid w:val="002D10A8"/>
    <w:rsid w:val="002D16B2"/>
    <w:rsid w:val="002D1A52"/>
    <w:rsid w:val="002D23C1"/>
    <w:rsid w:val="002D2BD2"/>
    <w:rsid w:val="002D786C"/>
    <w:rsid w:val="002E0EF8"/>
    <w:rsid w:val="002E0F07"/>
    <w:rsid w:val="002E10B9"/>
    <w:rsid w:val="002E160F"/>
    <w:rsid w:val="002E20C8"/>
    <w:rsid w:val="002E3085"/>
    <w:rsid w:val="002E425D"/>
    <w:rsid w:val="002E5786"/>
    <w:rsid w:val="002E7674"/>
    <w:rsid w:val="002F0E68"/>
    <w:rsid w:val="002F3787"/>
    <w:rsid w:val="002F4615"/>
    <w:rsid w:val="002F4ABA"/>
    <w:rsid w:val="002F56C3"/>
    <w:rsid w:val="002F6B00"/>
    <w:rsid w:val="0030001E"/>
    <w:rsid w:val="003004FA"/>
    <w:rsid w:val="00300501"/>
    <w:rsid w:val="003010C9"/>
    <w:rsid w:val="0030170B"/>
    <w:rsid w:val="00302D46"/>
    <w:rsid w:val="0030403A"/>
    <w:rsid w:val="003054E1"/>
    <w:rsid w:val="003063B6"/>
    <w:rsid w:val="00307BFD"/>
    <w:rsid w:val="003117CB"/>
    <w:rsid w:val="00313DE6"/>
    <w:rsid w:val="00313E4A"/>
    <w:rsid w:val="00316FF2"/>
    <w:rsid w:val="00317D7C"/>
    <w:rsid w:val="003201B2"/>
    <w:rsid w:val="003201D5"/>
    <w:rsid w:val="00320681"/>
    <w:rsid w:val="00321365"/>
    <w:rsid w:val="0032141C"/>
    <w:rsid w:val="00321F8E"/>
    <w:rsid w:val="003222C6"/>
    <w:rsid w:val="00324456"/>
    <w:rsid w:val="003246E0"/>
    <w:rsid w:val="00324A81"/>
    <w:rsid w:val="00324E99"/>
    <w:rsid w:val="00325187"/>
    <w:rsid w:val="00327E82"/>
    <w:rsid w:val="00330A80"/>
    <w:rsid w:val="00331A34"/>
    <w:rsid w:val="00332084"/>
    <w:rsid w:val="003324CF"/>
    <w:rsid w:val="003340DF"/>
    <w:rsid w:val="0033562B"/>
    <w:rsid w:val="003357DB"/>
    <w:rsid w:val="00335FAC"/>
    <w:rsid w:val="00336937"/>
    <w:rsid w:val="0033703F"/>
    <w:rsid w:val="0033780A"/>
    <w:rsid w:val="00340ADE"/>
    <w:rsid w:val="003417F7"/>
    <w:rsid w:val="00341D6D"/>
    <w:rsid w:val="00343905"/>
    <w:rsid w:val="0034438E"/>
    <w:rsid w:val="00344E9E"/>
    <w:rsid w:val="0034529E"/>
    <w:rsid w:val="00345454"/>
    <w:rsid w:val="00347C5E"/>
    <w:rsid w:val="003507CB"/>
    <w:rsid w:val="00351123"/>
    <w:rsid w:val="00351758"/>
    <w:rsid w:val="00351964"/>
    <w:rsid w:val="00352A7E"/>
    <w:rsid w:val="00353775"/>
    <w:rsid w:val="00356A32"/>
    <w:rsid w:val="003573C5"/>
    <w:rsid w:val="00357634"/>
    <w:rsid w:val="00357C85"/>
    <w:rsid w:val="003634B3"/>
    <w:rsid w:val="0036495B"/>
    <w:rsid w:val="003668BE"/>
    <w:rsid w:val="00370529"/>
    <w:rsid w:val="003728EB"/>
    <w:rsid w:val="00373A2F"/>
    <w:rsid w:val="00374819"/>
    <w:rsid w:val="00376616"/>
    <w:rsid w:val="0037777A"/>
    <w:rsid w:val="003778D9"/>
    <w:rsid w:val="00380367"/>
    <w:rsid w:val="00380E84"/>
    <w:rsid w:val="00381105"/>
    <w:rsid w:val="003814CD"/>
    <w:rsid w:val="00386EC9"/>
    <w:rsid w:val="003917FB"/>
    <w:rsid w:val="0039226B"/>
    <w:rsid w:val="00392628"/>
    <w:rsid w:val="00392720"/>
    <w:rsid w:val="00394D6B"/>
    <w:rsid w:val="00395805"/>
    <w:rsid w:val="0039759E"/>
    <w:rsid w:val="00397724"/>
    <w:rsid w:val="003A0C00"/>
    <w:rsid w:val="003A140C"/>
    <w:rsid w:val="003A1AE6"/>
    <w:rsid w:val="003A2214"/>
    <w:rsid w:val="003A3681"/>
    <w:rsid w:val="003A36BA"/>
    <w:rsid w:val="003A3F08"/>
    <w:rsid w:val="003A535E"/>
    <w:rsid w:val="003A560A"/>
    <w:rsid w:val="003B1F32"/>
    <w:rsid w:val="003B1F78"/>
    <w:rsid w:val="003B346C"/>
    <w:rsid w:val="003B3EA7"/>
    <w:rsid w:val="003B40DA"/>
    <w:rsid w:val="003B4A53"/>
    <w:rsid w:val="003B521C"/>
    <w:rsid w:val="003B58ED"/>
    <w:rsid w:val="003B5FF1"/>
    <w:rsid w:val="003B6315"/>
    <w:rsid w:val="003B7914"/>
    <w:rsid w:val="003C032E"/>
    <w:rsid w:val="003C17C8"/>
    <w:rsid w:val="003C281E"/>
    <w:rsid w:val="003C5F26"/>
    <w:rsid w:val="003C5F37"/>
    <w:rsid w:val="003C615A"/>
    <w:rsid w:val="003C6F02"/>
    <w:rsid w:val="003D20EC"/>
    <w:rsid w:val="003D20F4"/>
    <w:rsid w:val="003D27DF"/>
    <w:rsid w:val="003D2ADD"/>
    <w:rsid w:val="003D2C0B"/>
    <w:rsid w:val="003D37A9"/>
    <w:rsid w:val="003D58CA"/>
    <w:rsid w:val="003D58D3"/>
    <w:rsid w:val="003D618B"/>
    <w:rsid w:val="003D69F9"/>
    <w:rsid w:val="003D6AC3"/>
    <w:rsid w:val="003D759E"/>
    <w:rsid w:val="003D7ACC"/>
    <w:rsid w:val="003E000B"/>
    <w:rsid w:val="003E0ADF"/>
    <w:rsid w:val="003E1342"/>
    <w:rsid w:val="003E1438"/>
    <w:rsid w:val="003E16AE"/>
    <w:rsid w:val="003E24DB"/>
    <w:rsid w:val="003E4B10"/>
    <w:rsid w:val="003E5AAE"/>
    <w:rsid w:val="003F0B5E"/>
    <w:rsid w:val="003F23F6"/>
    <w:rsid w:val="003F271B"/>
    <w:rsid w:val="003F2D11"/>
    <w:rsid w:val="003F2FEE"/>
    <w:rsid w:val="003F30EB"/>
    <w:rsid w:val="003F393C"/>
    <w:rsid w:val="003F3B74"/>
    <w:rsid w:val="003F4772"/>
    <w:rsid w:val="003F49C0"/>
    <w:rsid w:val="003F5D7A"/>
    <w:rsid w:val="003F6CFE"/>
    <w:rsid w:val="003F6D97"/>
    <w:rsid w:val="003F7D5A"/>
    <w:rsid w:val="003F7FFB"/>
    <w:rsid w:val="0040014A"/>
    <w:rsid w:val="0040031A"/>
    <w:rsid w:val="00400A69"/>
    <w:rsid w:val="00401D72"/>
    <w:rsid w:val="004020B9"/>
    <w:rsid w:val="00404002"/>
    <w:rsid w:val="00404AEB"/>
    <w:rsid w:val="00404B52"/>
    <w:rsid w:val="00405CD3"/>
    <w:rsid w:val="00406B80"/>
    <w:rsid w:val="00407A5F"/>
    <w:rsid w:val="00407AC8"/>
    <w:rsid w:val="00411F77"/>
    <w:rsid w:val="004133C1"/>
    <w:rsid w:val="0041390C"/>
    <w:rsid w:val="00414800"/>
    <w:rsid w:val="004149E5"/>
    <w:rsid w:val="00414A99"/>
    <w:rsid w:val="00415F8D"/>
    <w:rsid w:val="00416FC0"/>
    <w:rsid w:val="004170F4"/>
    <w:rsid w:val="0042285F"/>
    <w:rsid w:val="00422D41"/>
    <w:rsid w:val="004234D9"/>
    <w:rsid w:val="00424207"/>
    <w:rsid w:val="00424D78"/>
    <w:rsid w:val="00424E5D"/>
    <w:rsid w:val="00425C98"/>
    <w:rsid w:val="00425E3E"/>
    <w:rsid w:val="00426B67"/>
    <w:rsid w:val="00430075"/>
    <w:rsid w:val="0043111F"/>
    <w:rsid w:val="00431738"/>
    <w:rsid w:val="00432822"/>
    <w:rsid w:val="004342E4"/>
    <w:rsid w:val="004351C2"/>
    <w:rsid w:val="00437710"/>
    <w:rsid w:val="0044388A"/>
    <w:rsid w:val="00443E12"/>
    <w:rsid w:val="00444341"/>
    <w:rsid w:val="004446F1"/>
    <w:rsid w:val="00445CCF"/>
    <w:rsid w:val="00447041"/>
    <w:rsid w:val="00447303"/>
    <w:rsid w:val="00447C64"/>
    <w:rsid w:val="00451972"/>
    <w:rsid w:val="00454B0A"/>
    <w:rsid w:val="00457BE7"/>
    <w:rsid w:val="00460224"/>
    <w:rsid w:val="004608DF"/>
    <w:rsid w:val="00460AE5"/>
    <w:rsid w:val="00461961"/>
    <w:rsid w:val="00461DFF"/>
    <w:rsid w:val="00462CF2"/>
    <w:rsid w:val="0046302A"/>
    <w:rsid w:val="004642C3"/>
    <w:rsid w:val="00464E1E"/>
    <w:rsid w:val="00465979"/>
    <w:rsid w:val="00465B34"/>
    <w:rsid w:val="00467B2F"/>
    <w:rsid w:val="00470DEF"/>
    <w:rsid w:val="004711C6"/>
    <w:rsid w:val="004717C8"/>
    <w:rsid w:val="00473061"/>
    <w:rsid w:val="00473E07"/>
    <w:rsid w:val="004741D3"/>
    <w:rsid w:val="00474B89"/>
    <w:rsid w:val="00474F70"/>
    <w:rsid w:val="00475051"/>
    <w:rsid w:val="004768AB"/>
    <w:rsid w:val="00476D2D"/>
    <w:rsid w:val="0047748B"/>
    <w:rsid w:val="00480521"/>
    <w:rsid w:val="0048096D"/>
    <w:rsid w:val="00480A4E"/>
    <w:rsid w:val="004822A1"/>
    <w:rsid w:val="0048587E"/>
    <w:rsid w:val="004863ED"/>
    <w:rsid w:val="00487493"/>
    <w:rsid w:val="00491237"/>
    <w:rsid w:val="00491491"/>
    <w:rsid w:val="00491C79"/>
    <w:rsid w:val="00495430"/>
    <w:rsid w:val="0049555A"/>
    <w:rsid w:val="004966B2"/>
    <w:rsid w:val="00496C53"/>
    <w:rsid w:val="004A1CDA"/>
    <w:rsid w:val="004A30E5"/>
    <w:rsid w:val="004A3FD9"/>
    <w:rsid w:val="004A4481"/>
    <w:rsid w:val="004A766D"/>
    <w:rsid w:val="004B17A6"/>
    <w:rsid w:val="004B23E9"/>
    <w:rsid w:val="004B2B13"/>
    <w:rsid w:val="004B3C5A"/>
    <w:rsid w:val="004B4CEA"/>
    <w:rsid w:val="004B516B"/>
    <w:rsid w:val="004B5927"/>
    <w:rsid w:val="004C01EA"/>
    <w:rsid w:val="004C5933"/>
    <w:rsid w:val="004C64CF"/>
    <w:rsid w:val="004C7D26"/>
    <w:rsid w:val="004D1846"/>
    <w:rsid w:val="004D1FA1"/>
    <w:rsid w:val="004D4D24"/>
    <w:rsid w:val="004D65F1"/>
    <w:rsid w:val="004D6983"/>
    <w:rsid w:val="004E510C"/>
    <w:rsid w:val="004E7141"/>
    <w:rsid w:val="004F0465"/>
    <w:rsid w:val="004F0C71"/>
    <w:rsid w:val="004F16F6"/>
    <w:rsid w:val="004F1D80"/>
    <w:rsid w:val="004F36C0"/>
    <w:rsid w:val="004F457E"/>
    <w:rsid w:val="004F4BE2"/>
    <w:rsid w:val="004F5E01"/>
    <w:rsid w:val="004F6830"/>
    <w:rsid w:val="004F7536"/>
    <w:rsid w:val="0050002D"/>
    <w:rsid w:val="00502F44"/>
    <w:rsid w:val="00503468"/>
    <w:rsid w:val="0050448A"/>
    <w:rsid w:val="00504C3D"/>
    <w:rsid w:val="00504CFC"/>
    <w:rsid w:val="00505253"/>
    <w:rsid w:val="00505E21"/>
    <w:rsid w:val="00506814"/>
    <w:rsid w:val="00512363"/>
    <w:rsid w:val="005141A2"/>
    <w:rsid w:val="00516178"/>
    <w:rsid w:val="005165A2"/>
    <w:rsid w:val="00516C15"/>
    <w:rsid w:val="005176E6"/>
    <w:rsid w:val="0052059F"/>
    <w:rsid w:val="00520783"/>
    <w:rsid w:val="00521E2A"/>
    <w:rsid w:val="00522395"/>
    <w:rsid w:val="00522A0C"/>
    <w:rsid w:val="00525A2A"/>
    <w:rsid w:val="00527306"/>
    <w:rsid w:val="00531586"/>
    <w:rsid w:val="0053194F"/>
    <w:rsid w:val="005334CD"/>
    <w:rsid w:val="00533C4A"/>
    <w:rsid w:val="005351D8"/>
    <w:rsid w:val="005366B9"/>
    <w:rsid w:val="00536AEC"/>
    <w:rsid w:val="00537AC9"/>
    <w:rsid w:val="005412DF"/>
    <w:rsid w:val="00541CA8"/>
    <w:rsid w:val="0054255F"/>
    <w:rsid w:val="0054289B"/>
    <w:rsid w:val="00544E74"/>
    <w:rsid w:val="00545119"/>
    <w:rsid w:val="005460F9"/>
    <w:rsid w:val="00546C16"/>
    <w:rsid w:val="00546F1E"/>
    <w:rsid w:val="0055119E"/>
    <w:rsid w:val="00552C1F"/>
    <w:rsid w:val="005532D9"/>
    <w:rsid w:val="00555736"/>
    <w:rsid w:val="005559BD"/>
    <w:rsid w:val="00555F1B"/>
    <w:rsid w:val="005563A4"/>
    <w:rsid w:val="00557D68"/>
    <w:rsid w:val="005606B3"/>
    <w:rsid w:val="00560889"/>
    <w:rsid w:val="00560F1A"/>
    <w:rsid w:val="005614D5"/>
    <w:rsid w:val="00562F9A"/>
    <w:rsid w:val="00563652"/>
    <w:rsid w:val="005638D6"/>
    <w:rsid w:val="005649A0"/>
    <w:rsid w:val="00565F60"/>
    <w:rsid w:val="005663E7"/>
    <w:rsid w:val="005665FA"/>
    <w:rsid w:val="0056722B"/>
    <w:rsid w:val="00567FE0"/>
    <w:rsid w:val="005725EC"/>
    <w:rsid w:val="005726EA"/>
    <w:rsid w:val="00572BEE"/>
    <w:rsid w:val="00572E9B"/>
    <w:rsid w:val="00574422"/>
    <w:rsid w:val="00576AF3"/>
    <w:rsid w:val="00580527"/>
    <w:rsid w:val="00583AC3"/>
    <w:rsid w:val="00583BA1"/>
    <w:rsid w:val="00585482"/>
    <w:rsid w:val="0058551D"/>
    <w:rsid w:val="00585979"/>
    <w:rsid w:val="005905C5"/>
    <w:rsid w:val="00590A0E"/>
    <w:rsid w:val="00590C8C"/>
    <w:rsid w:val="00590EB3"/>
    <w:rsid w:val="00590FBE"/>
    <w:rsid w:val="00591B68"/>
    <w:rsid w:val="005941EF"/>
    <w:rsid w:val="0059440C"/>
    <w:rsid w:val="00594429"/>
    <w:rsid w:val="00596AD4"/>
    <w:rsid w:val="005A3525"/>
    <w:rsid w:val="005A51A5"/>
    <w:rsid w:val="005A72CF"/>
    <w:rsid w:val="005A7FA6"/>
    <w:rsid w:val="005B13E7"/>
    <w:rsid w:val="005B1467"/>
    <w:rsid w:val="005B1D49"/>
    <w:rsid w:val="005B27A1"/>
    <w:rsid w:val="005B2B77"/>
    <w:rsid w:val="005B3B0E"/>
    <w:rsid w:val="005B495F"/>
    <w:rsid w:val="005C148B"/>
    <w:rsid w:val="005C1625"/>
    <w:rsid w:val="005C1A65"/>
    <w:rsid w:val="005C294D"/>
    <w:rsid w:val="005C4EB1"/>
    <w:rsid w:val="005C7EF1"/>
    <w:rsid w:val="005D1080"/>
    <w:rsid w:val="005D1BDF"/>
    <w:rsid w:val="005D3E86"/>
    <w:rsid w:val="005E23EF"/>
    <w:rsid w:val="005E251E"/>
    <w:rsid w:val="005E3394"/>
    <w:rsid w:val="005E3524"/>
    <w:rsid w:val="005E37A8"/>
    <w:rsid w:val="005E69AB"/>
    <w:rsid w:val="005F1F61"/>
    <w:rsid w:val="005F382E"/>
    <w:rsid w:val="005F3AF7"/>
    <w:rsid w:val="005F730C"/>
    <w:rsid w:val="005F7E47"/>
    <w:rsid w:val="00600A71"/>
    <w:rsid w:val="00602FA8"/>
    <w:rsid w:val="00603C06"/>
    <w:rsid w:val="00604B25"/>
    <w:rsid w:val="00610124"/>
    <w:rsid w:val="00610D43"/>
    <w:rsid w:val="00611DA5"/>
    <w:rsid w:val="00612C1C"/>
    <w:rsid w:val="00613D21"/>
    <w:rsid w:val="006155B9"/>
    <w:rsid w:val="00615FEE"/>
    <w:rsid w:val="00620056"/>
    <w:rsid w:val="00620FE8"/>
    <w:rsid w:val="006224AA"/>
    <w:rsid w:val="00622723"/>
    <w:rsid w:val="00622AB1"/>
    <w:rsid w:val="006242E1"/>
    <w:rsid w:val="0062454F"/>
    <w:rsid w:val="0062474F"/>
    <w:rsid w:val="00625509"/>
    <w:rsid w:val="00625E6B"/>
    <w:rsid w:val="006274B9"/>
    <w:rsid w:val="006311DD"/>
    <w:rsid w:val="00632D8E"/>
    <w:rsid w:val="00634525"/>
    <w:rsid w:val="00634F73"/>
    <w:rsid w:val="00637DF1"/>
    <w:rsid w:val="00640BC6"/>
    <w:rsid w:val="00642157"/>
    <w:rsid w:val="00642583"/>
    <w:rsid w:val="00642943"/>
    <w:rsid w:val="0064381D"/>
    <w:rsid w:val="00643A75"/>
    <w:rsid w:val="006452D6"/>
    <w:rsid w:val="0065090F"/>
    <w:rsid w:val="00652D40"/>
    <w:rsid w:val="00653DAF"/>
    <w:rsid w:val="00657778"/>
    <w:rsid w:val="006577D4"/>
    <w:rsid w:val="00657DD1"/>
    <w:rsid w:val="00662AD5"/>
    <w:rsid w:val="00663B6D"/>
    <w:rsid w:val="00665F89"/>
    <w:rsid w:val="0066780F"/>
    <w:rsid w:val="006718DC"/>
    <w:rsid w:val="0067246E"/>
    <w:rsid w:val="00673074"/>
    <w:rsid w:val="00674490"/>
    <w:rsid w:val="00674D27"/>
    <w:rsid w:val="00675264"/>
    <w:rsid w:val="00676095"/>
    <w:rsid w:val="00676601"/>
    <w:rsid w:val="00676965"/>
    <w:rsid w:val="0067772D"/>
    <w:rsid w:val="00680393"/>
    <w:rsid w:val="00682204"/>
    <w:rsid w:val="00683D10"/>
    <w:rsid w:val="00687124"/>
    <w:rsid w:val="006871F1"/>
    <w:rsid w:val="006876CD"/>
    <w:rsid w:val="00690978"/>
    <w:rsid w:val="00690F3C"/>
    <w:rsid w:val="00691566"/>
    <w:rsid w:val="00691D33"/>
    <w:rsid w:val="00691E3C"/>
    <w:rsid w:val="00691FB5"/>
    <w:rsid w:val="00692539"/>
    <w:rsid w:val="00692BF4"/>
    <w:rsid w:val="006940E4"/>
    <w:rsid w:val="00694260"/>
    <w:rsid w:val="00694CF7"/>
    <w:rsid w:val="00695303"/>
    <w:rsid w:val="00695D4A"/>
    <w:rsid w:val="006A0AC6"/>
    <w:rsid w:val="006A3448"/>
    <w:rsid w:val="006A4B5E"/>
    <w:rsid w:val="006A4DA7"/>
    <w:rsid w:val="006A4E52"/>
    <w:rsid w:val="006A5B5A"/>
    <w:rsid w:val="006A62DB"/>
    <w:rsid w:val="006B013B"/>
    <w:rsid w:val="006B3F08"/>
    <w:rsid w:val="006B569F"/>
    <w:rsid w:val="006B6AF7"/>
    <w:rsid w:val="006B6FF0"/>
    <w:rsid w:val="006B7F8A"/>
    <w:rsid w:val="006C0277"/>
    <w:rsid w:val="006C059A"/>
    <w:rsid w:val="006C0BB8"/>
    <w:rsid w:val="006C0CD5"/>
    <w:rsid w:val="006C0D28"/>
    <w:rsid w:val="006C14B6"/>
    <w:rsid w:val="006C2A56"/>
    <w:rsid w:val="006C3387"/>
    <w:rsid w:val="006C33D4"/>
    <w:rsid w:val="006C40AE"/>
    <w:rsid w:val="006C6462"/>
    <w:rsid w:val="006C6BC4"/>
    <w:rsid w:val="006C6E8D"/>
    <w:rsid w:val="006C71B7"/>
    <w:rsid w:val="006D1C83"/>
    <w:rsid w:val="006D36C0"/>
    <w:rsid w:val="006D52D8"/>
    <w:rsid w:val="006D69F3"/>
    <w:rsid w:val="006E4BEC"/>
    <w:rsid w:val="006E6036"/>
    <w:rsid w:val="006E65F0"/>
    <w:rsid w:val="006F11E1"/>
    <w:rsid w:val="006F33F9"/>
    <w:rsid w:val="006F37DE"/>
    <w:rsid w:val="006F4359"/>
    <w:rsid w:val="006F5EC4"/>
    <w:rsid w:val="006F6F87"/>
    <w:rsid w:val="006F7677"/>
    <w:rsid w:val="00701858"/>
    <w:rsid w:val="00701C92"/>
    <w:rsid w:val="00702E10"/>
    <w:rsid w:val="00703E19"/>
    <w:rsid w:val="00707245"/>
    <w:rsid w:val="00707421"/>
    <w:rsid w:val="0070799C"/>
    <w:rsid w:val="00707D5E"/>
    <w:rsid w:val="0071032F"/>
    <w:rsid w:val="00711424"/>
    <w:rsid w:val="00711D2F"/>
    <w:rsid w:val="00712773"/>
    <w:rsid w:val="00712FDB"/>
    <w:rsid w:val="00713612"/>
    <w:rsid w:val="007142D7"/>
    <w:rsid w:val="0071452B"/>
    <w:rsid w:val="00714D17"/>
    <w:rsid w:val="00716217"/>
    <w:rsid w:val="00717B94"/>
    <w:rsid w:val="00720019"/>
    <w:rsid w:val="007228C2"/>
    <w:rsid w:val="007246C2"/>
    <w:rsid w:val="00724768"/>
    <w:rsid w:val="007258A5"/>
    <w:rsid w:val="00731381"/>
    <w:rsid w:val="00731FE6"/>
    <w:rsid w:val="00732C57"/>
    <w:rsid w:val="00733068"/>
    <w:rsid w:val="00733192"/>
    <w:rsid w:val="00733A81"/>
    <w:rsid w:val="00734C1B"/>
    <w:rsid w:val="00735429"/>
    <w:rsid w:val="007405A3"/>
    <w:rsid w:val="00740876"/>
    <w:rsid w:val="0074181F"/>
    <w:rsid w:val="00741A29"/>
    <w:rsid w:val="0074262D"/>
    <w:rsid w:val="00743B7F"/>
    <w:rsid w:val="007451EB"/>
    <w:rsid w:val="00745309"/>
    <w:rsid w:val="0074556E"/>
    <w:rsid w:val="00747629"/>
    <w:rsid w:val="00753CD5"/>
    <w:rsid w:val="007542DB"/>
    <w:rsid w:val="007543AA"/>
    <w:rsid w:val="00756234"/>
    <w:rsid w:val="007573A6"/>
    <w:rsid w:val="00757FB2"/>
    <w:rsid w:val="00760D4B"/>
    <w:rsid w:val="00764C15"/>
    <w:rsid w:val="00764F6B"/>
    <w:rsid w:val="00765919"/>
    <w:rsid w:val="00767559"/>
    <w:rsid w:val="007675C2"/>
    <w:rsid w:val="00767C2C"/>
    <w:rsid w:val="007700F7"/>
    <w:rsid w:val="00770B24"/>
    <w:rsid w:val="007718CD"/>
    <w:rsid w:val="00772352"/>
    <w:rsid w:val="0077257A"/>
    <w:rsid w:val="00772DA8"/>
    <w:rsid w:val="00775A4C"/>
    <w:rsid w:val="00775AD5"/>
    <w:rsid w:val="00780214"/>
    <w:rsid w:val="007804F0"/>
    <w:rsid w:val="00780C9B"/>
    <w:rsid w:val="0078151C"/>
    <w:rsid w:val="00782051"/>
    <w:rsid w:val="007828CB"/>
    <w:rsid w:val="00782C63"/>
    <w:rsid w:val="00783030"/>
    <w:rsid w:val="007846DF"/>
    <w:rsid w:val="00785E99"/>
    <w:rsid w:val="007861D4"/>
    <w:rsid w:val="00790B15"/>
    <w:rsid w:val="007917C0"/>
    <w:rsid w:val="007934CB"/>
    <w:rsid w:val="0079360F"/>
    <w:rsid w:val="007942DD"/>
    <w:rsid w:val="0079458D"/>
    <w:rsid w:val="00794E06"/>
    <w:rsid w:val="0079676E"/>
    <w:rsid w:val="007A068E"/>
    <w:rsid w:val="007A1086"/>
    <w:rsid w:val="007A2838"/>
    <w:rsid w:val="007A2904"/>
    <w:rsid w:val="007A2AD2"/>
    <w:rsid w:val="007A5711"/>
    <w:rsid w:val="007A612D"/>
    <w:rsid w:val="007A7058"/>
    <w:rsid w:val="007A762F"/>
    <w:rsid w:val="007A7D31"/>
    <w:rsid w:val="007B0022"/>
    <w:rsid w:val="007B0A0F"/>
    <w:rsid w:val="007B4889"/>
    <w:rsid w:val="007B5299"/>
    <w:rsid w:val="007B6B8C"/>
    <w:rsid w:val="007B6DBE"/>
    <w:rsid w:val="007B6ED2"/>
    <w:rsid w:val="007B6F6F"/>
    <w:rsid w:val="007C09C9"/>
    <w:rsid w:val="007C1C91"/>
    <w:rsid w:val="007C2B13"/>
    <w:rsid w:val="007C35CF"/>
    <w:rsid w:val="007C3AB6"/>
    <w:rsid w:val="007C3DFA"/>
    <w:rsid w:val="007C501A"/>
    <w:rsid w:val="007C5365"/>
    <w:rsid w:val="007C79B0"/>
    <w:rsid w:val="007D0646"/>
    <w:rsid w:val="007D0AAC"/>
    <w:rsid w:val="007D1177"/>
    <w:rsid w:val="007D1D34"/>
    <w:rsid w:val="007D27E2"/>
    <w:rsid w:val="007D295F"/>
    <w:rsid w:val="007D67EB"/>
    <w:rsid w:val="007E01BA"/>
    <w:rsid w:val="007E3135"/>
    <w:rsid w:val="007E4291"/>
    <w:rsid w:val="007E45A8"/>
    <w:rsid w:val="007E46A1"/>
    <w:rsid w:val="007E51C6"/>
    <w:rsid w:val="007E74F8"/>
    <w:rsid w:val="007F0114"/>
    <w:rsid w:val="007F033B"/>
    <w:rsid w:val="007F21E6"/>
    <w:rsid w:val="007F2488"/>
    <w:rsid w:val="007F33B6"/>
    <w:rsid w:val="007F3900"/>
    <w:rsid w:val="007F4F84"/>
    <w:rsid w:val="007F6227"/>
    <w:rsid w:val="00800B62"/>
    <w:rsid w:val="00801938"/>
    <w:rsid w:val="00801B59"/>
    <w:rsid w:val="00804D7C"/>
    <w:rsid w:val="00805138"/>
    <w:rsid w:val="00805185"/>
    <w:rsid w:val="0080566F"/>
    <w:rsid w:val="008062A6"/>
    <w:rsid w:val="0080710E"/>
    <w:rsid w:val="0081042C"/>
    <w:rsid w:val="00810C57"/>
    <w:rsid w:val="00812473"/>
    <w:rsid w:val="00812B8C"/>
    <w:rsid w:val="00812D32"/>
    <w:rsid w:val="0081395C"/>
    <w:rsid w:val="00813FA3"/>
    <w:rsid w:val="0081581A"/>
    <w:rsid w:val="00815AA3"/>
    <w:rsid w:val="0081619E"/>
    <w:rsid w:val="00816850"/>
    <w:rsid w:val="00821147"/>
    <w:rsid w:val="008214CF"/>
    <w:rsid w:val="00821C70"/>
    <w:rsid w:val="00821F3B"/>
    <w:rsid w:val="00824F23"/>
    <w:rsid w:val="0082581E"/>
    <w:rsid w:val="008258C8"/>
    <w:rsid w:val="0082592E"/>
    <w:rsid w:val="008261CD"/>
    <w:rsid w:val="00826779"/>
    <w:rsid w:val="00827494"/>
    <w:rsid w:val="0082770C"/>
    <w:rsid w:val="00830FF2"/>
    <w:rsid w:val="008314FA"/>
    <w:rsid w:val="008316C9"/>
    <w:rsid w:val="00831781"/>
    <w:rsid w:val="008319F6"/>
    <w:rsid w:val="00831E8A"/>
    <w:rsid w:val="0083228D"/>
    <w:rsid w:val="0083279E"/>
    <w:rsid w:val="0083421C"/>
    <w:rsid w:val="00834BAB"/>
    <w:rsid w:val="00834E09"/>
    <w:rsid w:val="00835CD9"/>
    <w:rsid w:val="00835D79"/>
    <w:rsid w:val="008400DC"/>
    <w:rsid w:val="008406BD"/>
    <w:rsid w:val="00840A07"/>
    <w:rsid w:val="00842518"/>
    <w:rsid w:val="00842A2F"/>
    <w:rsid w:val="00843831"/>
    <w:rsid w:val="00844FE6"/>
    <w:rsid w:val="0084565D"/>
    <w:rsid w:val="008464DB"/>
    <w:rsid w:val="00847D2C"/>
    <w:rsid w:val="00850077"/>
    <w:rsid w:val="008500E6"/>
    <w:rsid w:val="0085011D"/>
    <w:rsid w:val="00850967"/>
    <w:rsid w:val="00852CE5"/>
    <w:rsid w:val="0085382E"/>
    <w:rsid w:val="008551B4"/>
    <w:rsid w:val="00855C66"/>
    <w:rsid w:val="00855C9C"/>
    <w:rsid w:val="00857D3F"/>
    <w:rsid w:val="00860282"/>
    <w:rsid w:val="00862359"/>
    <w:rsid w:val="00862F9C"/>
    <w:rsid w:val="008649F0"/>
    <w:rsid w:val="0086541E"/>
    <w:rsid w:val="0086550E"/>
    <w:rsid w:val="0086573E"/>
    <w:rsid w:val="00867943"/>
    <w:rsid w:val="00867B40"/>
    <w:rsid w:val="00870064"/>
    <w:rsid w:val="008706EB"/>
    <w:rsid w:val="008729EF"/>
    <w:rsid w:val="00872BBA"/>
    <w:rsid w:val="00872C12"/>
    <w:rsid w:val="00874164"/>
    <w:rsid w:val="00874513"/>
    <w:rsid w:val="00874D46"/>
    <w:rsid w:val="008753A1"/>
    <w:rsid w:val="00875827"/>
    <w:rsid w:val="008766F7"/>
    <w:rsid w:val="00876F75"/>
    <w:rsid w:val="0087716D"/>
    <w:rsid w:val="008778B9"/>
    <w:rsid w:val="008804B5"/>
    <w:rsid w:val="0088448F"/>
    <w:rsid w:val="00886201"/>
    <w:rsid w:val="008868E9"/>
    <w:rsid w:val="00887AD7"/>
    <w:rsid w:val="00890256"/>
    <w:rsid w:val="008903CD"/>
    <w:rsid w:val="00891086"/>
    <w:rsid w:val="0089285C"/>
    <w:rsid w:val="00894193"/>
    <w:rsid w:val="00896870"/>
    <w:rsid w:val="00896F72"/>
    <w:rsid w:val="008A034D"/>
    <w:rsid w:val="008A16B9"/>
    <w:rsid w:val="008A2CFE"/>
    <w:rsid w:val="008A2E8E"/>
    <w:rsid w:val="008A5135"/>
    <w:rsid w:val="008A53CD"/>
    <w:rsid w:val="008A64A5"/>
    <w:rsid w:val="008A650C"/>
    <w:rsid w:val="008A6AD2"/>
    <w:rsid w:val="008A708A"/>
    <w:rsid w:val="008A748B"/>
    <w:rsid w:val="008A7FB7"/>
    <w:rsid w:val="008B046F"/>
    <w:rsid w:val="008B0AA3"/>
    <w:rsid w:val="008B1B94"/>
    <w:rsid w:val="008B22D6"/>
    <w:rsid w:val="008B3D37"/>
    <w:rsid w:val="008B47A3"/>
    <w:rsid w:val="008B5317"/>
    <w:rsid w:val="008B62D9"/>
    <w:rsid w:val="008B668E"/>
    <w:rsid w:val="008B78C6"/>
    <w:rsid w:val="008C0202"/>
    <w:rsid w:val="008C0A10"/>
    <w:rsid w:val="008C2F67"/>
    <w:rsid w:val="008C308B"/>
    <w:rsid w:val="008C316C"/>
    <w:rsid w:val="008C39E7"/>
    <w:rsid w:val="008C4A7B"/>
    <w:rsid w:val="008C64EB"/>
    <w:rsid w:val="008C7B96"/>
    <w:rsid w:val="008D1AF8"/>
    <w:rsid w:val="008D4479"/>
    <w:rsid w:val="008D455C"/>
    <w:rsid w:val="008D483C"/>
    <w:rsid w:val="008D7DDD"/>
    <w:rsid w:val="008E2E7F"/>
    <w:rsid w:val="008E3202"/>
    <w:rsid w:val="008E4939"/>
    <w:rsid w:val="008E6AB8"/>
    <w:rsid w:val="008E6C05"/>
    <w:rsid w:val="008E7A82"/>
    <w:rsid w:val="008F120A"/>
    <w:rsid w:val="008F14A7"/>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5998"/>
    <w:rsid w:val="0092661A"/>
    <w:rsid w:val="00931227"/>
    <w:rsid w:val="00932E07"/>
    <w:rsid w:val="00935AC6"/>
    <w:rsid w:val="0093694A"/>
    <w:rsid w:val="00936A44"/>
    <w:rsid w:val="00937B5B"/>
    <w:rsid w:val="00937CE0"/>
    <w:rsid w:val="00940301"/>
    <w:rsid w:val="00940DE5"/>
    <w:rsid w:val="00942883"/>
    <w:rsid w:val="00942C6B"/>
    <w:rsid w:val="00943171"/>
    <w:rsid w:val="009449CB"/>
    <w:rsid w:val="009458DA"/>
    <w:rsid w:val="009478B5"/>
    <w:rsid w:val="00947D9F"/>
    <w:rsid w:val="009516F4"/>
    <w:rsid w:val="009521AC"/>
    <w:rsid w:val="00952B4C"/>
    <w:rsid w:val="00955236"/>
    <w:rsid w:val="0095526A"/>
    <w:rsid w:val="009570AB"/>
    <w:rsid w:val="00957CB6"/>
    <w:rsid w:val="00957E6E"/>
    <w:rsid w:val="009612C6"/>
    <w:rsid w:val="00961955"/>
    <w:rsid w:val="00961C6D"/>
    <w:rsid w:val="00962003"/>
    <w:rsid w:val="00962113"/>
    <w:rsid w:val="009622FA"/>
    <w:rsid w:val="00964069"/>
    <w:rsid w:val="00964372"/>
    <w:rsid w:val="00965D5F"/>
    <w:rsid w:val="009675F1"/>
    <w:rsid w:val="00967749"/>
    <w:rsid w:val="009677FC"/>
    <w:rsid w:val="00967945"/>
    <w:rsid w:val="00967BC8"/>
    <w:rsid w:val="00973667"/>
    <w:rsid w:val="009743AD"/>
    <w:rsid w:val="009748D1"/>
    <w:rsid w:val="00975B15"/>
    <w:rsid w:val="00976237"/>
    <w:rsid w:val="00980EDA"/>
    <w:rsid w:val="00981669"/>
    <w:rsid w:val="009827CC"/>
    <w:rsid w:val="00982D08"/>
    <w:rsid w:val="0098372B"/>
    <w:rsid w:val="009841F1"/>
    <w:rsid w:val="00984AE9"/>
    <w:rsid w:val="00986F51"/>
    <w:rsid w:val="0099087B"/>
    <w:rsid w:val="00991515"/>
    <w:rsid w:val="00991EA6"/>
    <w:rsid w:val="0099627D"/>
    <w:rsid w:val="009972B2"/>
    <w:rsid w:val="00997AF7"/>
    <w:rsid w:val="00997D80"/>
    <w:rsid w:val="009A0A71"/>
    <w:rsid w:val="009A178E"/>
    <w:rsid w:val="009A22DA"/>
    <w:rsid w:val="009A26CD"/>
    <w:rsid w:val="009A273E"/>
    <w:rsid w:val="009A279B"/>
    <w:rsid w:val="009A2B0E"/>
    <w:rsid w:val="009A3AA6"/>
    <w:rsid w:val="009A4D01"/>
    <w:rsid w:val="009B01E7"/>
    <w:rsid w:val="009B2F0E"/>
    <w:rsid w:val="009B3F32"/>
    <w:rsid w:val="009B4430"/>
    <w:rsid w:val="009B5C61"/>
    <w:rsid w:val="009B6F1B"/>
    <w:rsid w:val="009C0D30"/>
    <w:rsid w:val="009C17B9"/>
    <w:rsid w:val="009C2090"/>
    <w:rsid w:val="009C23C6"/>
    <w:rsid w:val="009C2EB5"/>
    <w:rsid w:val="009C394F"/>
    <w:rsid w:val="009C422D"/>
    <w:rsid w:val="009C42BB"/>
    <w:rsid w:val="009C431E"/>
    <w:rsid w:val="009C4A11"/>
    <w:rsid w:val="009C5019"/>
    <w:rsid w:val="009C5661"/>
    <w:rsid w:val="009D22E3"/>
    <w:rsid w:val="009D2AD5"/>
    <w:rsid w:val="009D3D8D"/>
    <w:rsid w:val="009D4C67"/>
    <w:rsid w:val="009D5139"/>
    <w:rsid w:val="009D5164"/>
    <w:rsid w:val="009D59AA"/>
    <w:rsid w:val="009D5F84"/>
    <w:rsid w:val="009E3469"/>
    <w:rsid w:val="009E3D20"/>
    <w:rsid w:val="009E3F50"/>
    <w:rsid w:val="009E4447"/>
    <w:rsid w:val="009E4756"/>
    <w:rsid w:val="009E681E"/>
    <w:rsid w:val="009E7774"/>
    <w:rsid w:val="009E77E6"/>
    <w:rsid w:val="009F031C"/>
    <w:rsid w:val="009F253A"/>
    <w:rsid w:val="009F2FD8"/>
    <w:rsid w:val="009F35A6"/>
    <w:rsid w:val="009F3BF7"/>
    <w:rsid w:val="009F5669"/>
    <w:rsid w:val="009F7BA7"/>
    <w:rsid w:val="00A00A17"/>
    <w:rsid w:val="00A06076"/>
    <w:rsid w:val="00A068A5"/>
    <w:rsid w:val="00A113B4"/>
    <w:rsid w:val="00A113CC"/>
    <w:rsid w:val="00A136D8"/>
    <w:rsid w:val="00A13D5C"/>
    <w:rsid w:val="00A14EA9"/>
    <w:rsid w:val="00A16AA8"/>
    <w:rsid w:val="00A1752E"/>
    <w:rsid w:val="00A20200"/>
    <w:rsid w:val="00A21FC0"/>
    <w:rsid w:val="00A232D1"/>
    <w:rsid w:val="00A23578"/>
    <w:rsid w:val="00A2450C"/>
    <w:rsid w:val="00A31639"/>
    <w:rsid w:val="00A317F1"/>
    <w:rsid w:val="00A31C41"/>
    <w:rsid w:val="00A32C4B"/>
    <w:rsid w:val="00A3497D"/>
    <w:rsid w:val="00A364A5"/>
    <w:rsid w:val="00A4136A"/>
    <w:rsid w:val="00A43D78"/>
    <w:rsid w:val="00A455B8"/>
    <w:rsid w:val="00A45BDE"/>
    <w:rsid w:val="00A45C6E"/>
    <w:rsid w:val="00A461F5"/>
    <w:rsid w:val="00A47497"/>
    <w:rsid w:val="00A47632"/>
    <w:rsid w:val="00A5107C"/>
    <w:rsid w:val="00A53E0F"/>
    <w:rsid w:val="00A54CE0"/>
    <w:rsid w:val="00A55A43"/>
    <w:rsid w:val="00A60653"/>
    <w:rsid w:val="00A61D48"/>
    <w:rsid w:val="00A6353B"/>
    <w:rsid w:val="00A64AE8"/>
    <w:rsid w:val="00A658C5"/>
    <w:rsid w:val="00A66880"/>
    <w:rsid w:val="00A66A5A"/>
    <w:rsid w:val="00A718AE"/>
    <w:rsid w:val="00A71AD1"/>
    <w:rsid w:val="00A72760"/>
    <w:rsid w:val="00A73DF7"/>
    <w:rsid w:val="00A745A3"/>
    <w:rsid w:val="00A752C3"/>
    <w:rsid w:val="00A753AA"/>
    <w:rsid w:val="00A77076"/>
    <w:rsid w:val="00A7791C"/>
    <w:rsid w:val="00A80497"/>
    <w:rsid w:val="00A80CDD"/>
    <w:rsid w:val="00A83849"/>
    <w:rsid w:val="00A86B83"/>
    <w:rsid w:val="00A87464"/>
    <w:rsid w:val="00A875BA"/>
    <w:rsid w:val="00A87BF0"/>
    <w:rsid w:val="00A909B3"/>
    <w:rsid w:val="00A90FCD"/>
    <w:rsid w:val="00A9305E"/>
    <w:rsid w:val="00A9316B"/>
    <w:rsid w:val="00A93CB5"/>
    <w:rsid w:val="00A93DF8"/>
    <w:rsid w:val="00A94F44"/>
    <w:rsid w:val="00A97BF2"/>
    <w:rsid w:val="00A97FD0"/>
    <w:rsid w:val="00AA103C"/>
    <w:rsid w:val="00AA3164"/>
    <w:rsid w:val="00AA357C"/>
    <w:rsid w:val="00AA4662"/>
    <w:rsid w:val="00AA5C14"/>
    <w:rsid w:val="00AA7363"/>
    <w:rsid w:val="00AA73BE"/>
    <w:rsid w:val="00AB1E07"/>
    <w:rsid w:val="00AB33BB"/>
    <w:rsid w:val="00AB33DE"/>
    <w:rsid w:val="00AB3DEA"/>
    <w:rsid w:val="00AB5E45"/>
    <w:rsid w:val="00AB67F6"/>
    <w:rsid w:val="00AB6AF2"/>
    <w:rsid w:val="00AB6D13"/>
    <w:rsid w:val="00AC1DF5"/>
    <w:rsid w:val="00AC571E"/>
    <w:rsid w:val="00AC7362"/>
    <w:rsid w:val="00AD04AE"/>
    <w:rsid w:val="00AD068E"/>
    <w:rsid w:val="00AD08CD"/>
    <w:rsid w:val="00AD0D7F"/>
    <w:rsid w:val="00AD1452"/>
    <w:rsid w:val="00AD27DA"/>
    <w:rsid w:val="00AD42B3"/>
    <w:rsid w:val="00AD65CC"/>
    <w:rsid w:val="00AD77DE"/>
    <w:rsid w:val="00AD79E5"/>
    <w:rsid w:val="00AD7D1B"/>
    <w:rsid w:val="00AE0430"/>
    <w:rsid w:val="00AE04F3"/>
    <w:rsid w:val="00AE35E4"/>
    <w:rsid w:val="00AE4D93"/>
    <w:rsid w:val="00AE57E0"/>
    <w:rsid w:val="00AE59A9"/>
    <w:rsid w:val="00AE7FDF"/>
    <w:rsid w:val="00AF0831"/>
    <w:rsid w:val="00AF21AA"/>
    <w:rsid w:val="00AF26A5"/>
    <w:rsid w:val="00AF433C"/>
    <w:rsid w:val="00AF6A60"/>
    <w:rsid w:val="00B011F1"/>
    <w:rsid w:val="00B042FF"/>
    <w:rsid w:val="00B04F1D"/>
    <w:rsid w:val="00B0533C"/>
    <w:rsid w:val="00B05626"/>
    <w:rsid w:val="00B059A0"/>
    <w:rsid w:val="00B07E40"/>
    <w:rsid w:val="00B10163"/>
    <w:rsid w:val="00B117EA"/>
    <w:rsid w:val="00B1245B"/>
    <w:rsid w:val="00B12CF8"/>
    <w:rsid w:val="00B139E9"/>
    <w:rsid w:val="00B15B01"/>
    <w:rsid w:val="00B15FC3"/>
    <w:rsid w:val="00B16A43"/>
    <w:rsid w:val="00B16BA6"/>
    <w:rsid w:val="00B17969"/>
    <w:rsid w:val="00B21589"/>
    <w:rsid w:val="00B21EE9"/>
    <w:rsid w:val="00B22E9E"/>
    <w:rsid w:val="00B236DD"/>
    <w:rsid w:val="00B23AF7"/>
    <w:rsid w:val="00B24F8A"/>
    <w:rsid w:val="00B26750"/>
    <w:rsid w:val="00B273CD"/>
    <w:rsid w:val="00B27E8D"/>
    <w:rsid w:val="00B30BFE"/>
    <w:rsid w:val="00B30F9C"/>
    <w:rsid w:val="00B33F28"/>
    <w:rsid w:val="00B34674"/>
    <w:rsid w:val="00B34EF0"/>
    <w:rsid w:val="00B3511E"/>
    <w:rsid w:val="00B35A71"/>
    <w:rsid w:val="00B36610"/>
    <w:rsid w:val="00B36B6F"/>
    <w:rsid w:val="00B37259"/>
    <w:rsid w:val="00B37920"/>
    <w:rsid w:val="00B37FCE"/>
    <w:rsid w:val="00B40080"/>
    <w:rsid w:val="00B42AFF"/>
    <w:rsid w:val="00B44A69"/>
    <w:rsid w:val="00B469CB"/>
    <w:rsid w:val="00B46A6C"/>
    <w:rsid w:val="00B470BA"/>
    <w:rsid w:val="00B54962"/>
    <w:rsid w:val="00B54E8C"/>
    <w:rsid w:val="00B55537"/>
    <w:rsid w:val="00B55C5C"/>
    <w:rsid w:val="00B566E9"/>
    <w:rsid w:val="00B6752F"/>
    <w:rsid w:val="00B67632"/>
    <w:rsid w:val="00B67D54"/>
    <w:rsid w:val="00B72C32"/>
    <w:rsid w:val="00B72E67"/>
    <w:rsid w:val="00B7389D"/>
    <w:rsid w:val="00B73DDD"/>
    <w:rsid w:val="00B75C33"/>
    <w:rsid w:val="00B77735"/>
    <w:rsid w:val="00B817C7"/>
    <w:rsid w:val="00B82305"/>
    <w:rsid w:val="00B837E6"/>
    <w:rsid w:val="00B870BC"/>
    <w:rsid w:val="00B873A7"/>
    <w:rsid w:val="00B879FB"/>
    <w:rsid w:val="00B87A4B"/>
    <w:rsid w:val="00B9015A"/>
    <w:rsid w:val="00B924BD"/>
    <w:rsid w:val="00B9550B"/>
    <w:rsid w:val="00B95F79"/>
    <w:rsid w:val="00B966D2"/>
    <w:rsid w:val="00B97A3F"/>
    <w:rsid w:val="00BA1D57"/>
    <w:rsid w:val="00BA1E2E"/>
    <w:rsid w:val="00BA21AF"/>
    <w:rsid w:val="00BA26F2"/>
    <w:rsid w:val="00BA2830"/>
    <w:rsid w:val="00BA2BC1"/>
    <w:rsid w:val="00BA3329"/>
    <w:rsid w:val="00BA5CC4"/>
    <w:rsid w:val="00BA6DB0"/>
    <w:rsid w:val="00BA79A0"/>
    <w:rsid w:val="00BB01F5"/>
    <w:rsid w:val="00BB0A8E"/>
    <w:rsid w:val="00BB1561"/>
    <w:rsid w:val="00BB1917"/>
    <w:rsid w:val="00BB1F3C"/>
    <w:rsid w:val="00BB2520"/>
    <w:rsid w:val="00BB2BAA"/>
    <w:rsid w:val="00BB333A"/>
    <w:rsid w:val="00BB41A6"/>
    <w:rsid w:val="00BB41BB"/>
    <w:rsid w:val="00BB4407"/>
    <w:rsid w:val="00BB54F9"/>
    <w:rsid w:val="00BC00EE"/>
    <w:rsid w:val="00BC02DC"/>
    <w:rsid w:val="00BC1921"/>
    <w:rsid w:val="00BC4498"/>
    <w:rsid w:val="00BC5529"/>
    <w:rsid w:val="00BC7441"/>
    <w:rsid w:val="00BC7CE1"/>
    <w:rsid w:val="00BD07C4"/>
    <w:rsid w:val="00BD09F1"/>
    <w:rsid w:val="00BD1AA1"/>
    <w:rsid w:val="00BD2F35"/>
    <w:rsid w:val="00BD4643"/>
    <w:rsid w:val="00BD5FE3"/>
    <w:rsid w:val="00BD6E02"/>
    <w:rsid w:val="00BD7CD8"/>
    <w:rsid w:val="00BE2A8A"/>
    <w:rsid w:val="00BE3BF1"/>
    <w:rsid w:val="00BE41D6"/>
    <w:rsid w:val="00BE4824"/>
    <w:rsid w:val="00BE4C8A"/>
    <w:rsid w:val="00BE5B4C"/>
    <w:rsid w:val="00BE60B6"/>
    <w:rsid w:val="00BE7F10"/>
    <w:rsid w:val="00BF1E41"/>
    <w:rsid w:val="00BF54C2"/>
    <w:rsid w:val="00BF587B"/>
    <w:rsid w:val="00BF6F89"/>
    <w:rsid w:val="00C004CA"/>
    <w:rsid w:val="00C00D3E"/>
    <w:rsid w:val="00C01887"/>
    <w:rsid w:val="00C02A5B"/>
    <w:rsid w:val="00C03B86"/>
    <w:rsid w:val="00C05104"/>
    <w:rsid w:val="00C054B4"/>
    <w:rsid w:val="00C06952"/>
    <w:rsid w:val="00C072A3"/>
    <w:rsid w:val="00C10410"/>
    <w:rsid w:val="00C114C2"/>
    <w:rsid w:val="00C11DEA"/>
    <w:rsid w:val="00C1201A"/>
    <w:rsid w:val="00C13B69"/>
    <w:rsid w:val="00C1443A"/>
    <w:rsid w:val="00C14645"/>
    <w:rsid w:val="00C20757"/>
    <w:rsid w:val="00C20C98"/>
    <w:rsid w:val="00C273EE"/>
    <w:rsid w:val="00C27782"/>
    <w:rsid w:val="00C3039C"/>
    <w:rsid w:val="00C3047E"/>
    <w:rsid w:val="00C3049D"/>
    <w:rsid w:val="00C3117F"/>
    <w:rsid w:val="00C331D9"/>
    <w:rsid w:val="00C33669"/>
    <w:rsid w:val="00C34358"/>
    <w:rsid w:val="00C34534"/>
    <w:rsid w:val="00C362CA"/>
    <w:rsid w:val="00C36F2A"/>
    <w:rsid w:val="00C410F2"/>
    <w:rsid w:val="00C4154E"/>
    <w:rsid w:val="00C444D0"/>
    <w:rsid w:val="00C44FAE"/>
    <w:rsid w:val="00C46049"/>
    <w:rsid w:val="00C46B45"/>
    <w:rsid w:val="00C4795A"/>
    <w:rsid w:val="00C53587"/>
    <w:rsid w:val="00C53F5E"/>
    <w:rsid w:val="00C5465F"/>
    <w:rsid w:val="00C547B8"/>
    <w:rsid w:val="00C55F49"/>
    <w:rsid w:val="00C57C5B"/>
    <w:rsid w:val="00C6113D"/>
    <w:rsid w:val="00C618EF"/>
    <w:rsid w:val="00C6234C"/>
    <w:rsid w:val="00C6322E"/>
    <w:rsid w:val="00C63F09"/>
    <w:rsid w:val="00C66DE1"/>
    <w:rsid w:val="00C67312"/>
    <w:rsid w:val="00C70894"/>
    <w:rsid w:val="00C709EA"/>
    <w:rsid w:val="00C70AF0"/>
    <w:rsid w:val="00C71049"/>
    <w:rsid w:val="00C71536"/>
    <w:rsid w:val="00C72D82"/>
    <w:rsid w:val="00C73ECD"/>
    <w:rsid w:val="00C779FF"/>
    <w:rsid w:val="00C8006F"/>
    <w:rsid w:val="00C80E5D"/>
    <w:rsid w:val="00C80EA1"/>
    <w:rsid w:val="00C81529"/>
    <w:rsid w:val="00C817A4"/>
    <w:rsid w:val="00C819B3"/>
    <w:rsid w:val="00C820B8"/>
    <w:rsid w:val="00C8444F"/>
    <w:rsid w:val="00C9184D"/>
    <w:rsid w:val="00C93DE3"/>
    <w:rsid w:val="00C951C9"/>
    <w:rsid w:val="00C9643E"/>
    <w:rsid w:val="00C97EB9"/>
    <w:rsid w:val="00C97FAC"/>
    <w:rsid w:val="00CA0AFF"/>
    <w:rsid w:val="00CA0FD2"/>
    <w:rsid w:val="00CA4768"/>
    <w:rsid w:val="00CA4D4C"/>
    <w:rsid w:val="00CA62DC"/>
    <w:rsid w:val="00CA6FAE"/>
    <w:rsid w:val="00CA7AAA"/>
    <w:rsid w:val="00CB0A60"/>
    <w:rsid w:val="00CB17AF"/>
    <w:rsid w:val="00CB4DBC"/>
    <w:rsid w:val="00CB54F7"/>
    <w:rsid w:val="00CB6393"/>
    <w:rsid w:val="00CC1BC1"/>
    <w:rsid w:val="00CC2BA7"/>
    <w:rsid w:val="00CC2BF3"/>
    <w:rsid w:val="00CC3812"/>
    <w:rsid w:val="00CC4AFA"/>
    <w:rsid w:val="00CC5F35"/>
    <w:rsid w:val="00CC6882"/>
    <w:rsid w:val="00CC7140"/>
    <w:rsid w:val="00CC76FC"/>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F11F3"/>
    <w:rsid w:val="00CF1CD0"/>
    <w:rsid w:val="00CF30AC"/>
    <w:rsid w:val="00CF3289"/>
    <w:rsid w:val="00CF36AC"/>
    <w:rsid w:val="00CF3A59"/>
    <w:rsid w:val="00CF3B6C"/>
    <w:rsid w:val="00CF40FD"/>
    <w:rsid w:val="00CF505E"/>
    <w:rsid w:val="00CF5D23"/>
    <w:rsid w:val="00CF6476"/>
    <w:rsid w:val="00CF781E"/>
    <w:rsid w:val="00CF787E"/>
    <w:rsid w:val="00D00630"/>
    <w:rsid w:val="00D00FA6"/>
    <w:rsid w:val="00D0110E"/>
    <w:rsid w:val="00D02FC4"/>
    <w:rsid w:val="00D0334D"/>
    <w:rsid w:val="00D051F7"/>
    <w:rsid w:val="00D05EBD"/>
    <w:rsid w:val="00D06C85"/>
    <w:rsid w:val="00D07FCA"/>
    <w:rsid w:val="00D10144"/>
    <w:rsid w:val="00D140A4"/>
    <w:rsid w:val="00D14738"/>
    <w:rsid w:val="00D15D8B"/>
    <w:rsid w:val="00D16AF8"/>
    <w:rsid w:val="00D20C56"/>
    <w:rsid w:val="00D24D2F"/>
    <w:rsid w:val="00D26311"/>
    <w:rsid w:val="00D273C5"/>
    <w:rsid w:val="00D313FD"/>
    <w:rsid w:val="00D314C2"/>
    <w:rsid w:val="00D31AD1"/>
    <w:rsid w:val="00D338EB"/>
    <w:rsid w:val="00D33943"/>
    <w:rsid w:val="00D345B5"/>
    <w:rsid w:val="00D3490A"/>
    <w:rsid w:val="00D352E1"/>
    <w:rsid w:val="00D35A6D"/>
    <w:rsid w:val="00D35AD4"/>
    <w:rsid w:val="00D35EA9"/>
    <w:rsid w:val="00D36084"/>
    <w:rsid w:val="00D40748"/>
    <w:rsid w:val="00D43909"/>
    <w:rsid w:val="00D4460D"/>
    <w:rsid w:val="00D446D0"/>
    <w:rsid w:val="00D454F5"/>
    <w:rsid w:val="00D46BED"/>
    <w:rsid w:val="00D47EDD"/>
    <w:rsid w:val="00D5245B"/>
    <w:rsid w:val="00D53113"/>
    <w:rsid w:val="00D539C7"/>
    <w:rsid w:val="00D54055"/>
    <w:rsid w:val="00D5563E"/>
    <w:rsid w:val="00D56598"/>
    <w:rsid w:val="00D56BEF"/>
    <w:rsid w:val="00D63A00"/>
    <w:rsid w:val="00D65414"/>
    <w:rsid w:val="00D65CC6"/>
    <w:rsid w:val="00D6723E"/>
    <w:rsid w:val="00D675EA"/>
    <w:rsid w:val="00D71908"/>
    <w:rsid w:val="00D71E93"/>
    <w:rsid w:val="00D720EE"/>
    <w:rsid w:val="00D7249C"/>
    <w:rsid w:val="00D820CE"/>
    <w:rsid w:val="00D843DF"/>
    <w:rsid w:val="00D847BF"/>
    <w:rsid w:val="00D85B8F"/>
    <w:rsid w:val="00D87FEE"/>
    <w:rsid w:val="00D94944"/>
    <w:rsid w:val="00D94F95"/>
    <w:rsid w:val="00D96AEA"/>
    <w:rsid w:val="00DA05D8"/>
    <w:rsid w:val="00DA0C59"/>
    <w:rsid w:val="00DA1A2C"/>
    <w:rsid w:val="00DA2709"/>
    <w:rsid w:val="00DA2A1A"/>
    <w:rsid w:val="00DA2CEC"/>
    <w:rsid w:val="00DA5855"/>
    <w:rsid w:val="00DA652A"/>
    <w:rsid w:val="00DB12AC"/>
    <w:rsid w:val="00DB4D41"/>
    <w:rsid w:val="00DB58FB"/>
    <w:rsid w:val="00DB5D3A"/>
    <w:rsid w:val="00DB62F1"/>
    <w:rsid w:val="00DB7A11"/>
    <w:rsid w:val="00DB7CE7"/>
    <w:rsid w:val="00DC203A"/>
    <w:rsid w:val="00DC35F0"/>
    <w:rsid w:val="00DC39D7"/>
    <w:rsid w:val="00DC4155"/>
    <w:rsid w:val="00DC4638"/>
    <w:rsid w:val="00DC549E"/>
    <w:rsid w:val="00DC5CEB"/>
    <w:rsid w:val="00DD1797"/>
    <w:rsid w:val="00DD2102"/>
    <w:rsid w:val="00DD21E9"/>
    <w:rsid w:val="00DD2210"/>
    <w:rsid w:val="00DD3021"/>
    <w:rsid w:val="00DD5E01"/>
    <w:rsid w:val="00DD5F42"/>
    <w:rsid w:val="00DD6A92"/>
    <w:rsid w:val="00DD6CB1"/>
    <w:rsid w:val="00DD7C1A"/>
    <w:rsid w:val="00DD7DFF"/>
    <w:rsid w:val="00DE01E0"/>
    <w:rsid w:val="00DE0AF4"/>
    <w:rsid w:val="00DE17C7"/>
    <w:rsid w:val="00DE1DF3"/>
    <w:rsid w:val="00DE3B4B"/>
    <w:rsid w:val="00DE5EE5"/>
    <w:rsid w:val="00DF154F"/>
    <w:rsid w:val="00DF25B3"/>
    <w:rsid w:val="00DF2A40"/>
    <w:rsid w:val="00DF4750"/>
    <w:rsid w:val="00DF5099"/>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0CFA"/>
    <w:rsid w:val="00E11ADF"/>
    <w:rsid w:val="00E1644C"/>
    <w:rsid w:val="00E1678C"/>
    <w:rsid w:val="00E20775"/>
    <w:rsid w:val="00E20836"/>
    <w:rsid w:val="00E221F2"/>
    <w:rsid w:val="00E24A3A"/>
    <w:rsid w:val="00E25F21"/>
    <w:rsid w:val="00E26DC7"/>
    <w:rsid w:val="00E273D8"/>
    <w:rsid w:val="00E27F93"/>
    <w:rsid w:val="00E31236"/>
    <w:rsid w:val="00E31250"/>
    <w:rsid w:val="00E328DD"/>
    <w:rsid w:val="00E3296E"/>
    <w:rsid w:val="00E3378E"/>
    <w:rsid w:val="00E36E55"/>
    <w:rsid w:val="00E42190"/>
    <w:rsid w:val="00E4429B"/>
    <w:rsid w:val="00E4450B"/>
    <w:rsid w:val="00E447D9"/>
    <w:rsid w:val="00E44FB6"/>
    <w:rsid w:val="00E46EFE"/>
    <w:rsid w:val="00E47517"/>
    <w:rsid w:val="00E47E9C"/>
    <w:rsid w:val="00E517D8"/>
    <w:rsid w:val="00E51F63"/>
    <w:rsid w:val="00E5637D"/>
    <w:rsid w:val="00E57E4D"/>
    <w:rsid w:val="00E57F6A"/>
    <w:rsid w:val="00E600E6"/>
    <w:rsid w:val="00E6042B"/>
    <w:rsid w:val="00E607C5"/>
    <w:rsid w:val="00E608F1"/>
    <w:rsid w:val="00E608FD"/>
    <w:rsid w:val="00E60F2A"/>
    <w:rsid w:val="00E6108D"/>
    <w:rsid w:val="00E61768"/>
    <w:rsid w:val="00E62250"/>
    <w:rsid w:val="00E623FA"/>
    <w:rsid w:val="00E633F2"/>
    <w:rsid w:val="00E640FA"/>
    <w:rsid w:val="00E646CE"/>
    <w:rsid w:val="00E65026"/>
    <w:rsid w:val="00E65C9E"/>
    <w:rsid w:val="00E70766"/>
    <w:rsid w:val="00E72FC8"/>
    <w:rsid w:val="00E732DC"/>
    <w:rsid w:val="00E733E8"/>
    <w:rsid w:val="00E76F69"/>
    <w:rsid w:val="00E80331"/>
    <w:rsid w:val="00E8162E"/>
    <w:rsid w:val="00E81771"/>
    <w:rsid w:val="00E81AD3"/>
    <w:rsid w:val="00E83393"/>
    <w:rsid w:val="00E84498"/>
    <w:rsid w:val="00E84C5B"/>
    <w:rsid w:val="00E861CF"/>
    <w:rsid w:val="00E8769D"/>
    <w:rsid w:val="00E90A02"/>
    <w:rsid w:val="00E9233B"/>
    <w:rsid w:val="00E92FF1"/>
    <w:rsid w:val="00E94C4F"/>
    <w:rsid w:val="00E96557"/>
    <w:rsid w:val="00E97A33"/>
    <w:rsid w:val="00E97E99"/>
    <w:rsid w:val="00EA05A0"/>
    <w:rsid w:val="00EA0B11"/>
    <w:rsid w:val="00EA0C64"/>
    <w:rsid w:val="00EA2D8D"/>
    <w:rsid w:val="00EA3391"/>
    <w:rsid w:val="00EA4DC9"/>
    <w:rsid w:val="00EA4E1A"/>
    <w:rsid w:val="00EA4EDF"/>
    <w:rsid w:val="00EA52DD"/>
    <w:rsid w:val="00EA5E7D"/>
    <w:rsid w:val="00EA6233"/>
    <w:rsid w:val="00EA6A4D"/>
    <w:rsid w:val="00EB0810"/>
    <w:rsid w:val="00EB0A69"/>
    <w:rsid w:val="00EB2206"/>
    <w:rsid w:val="00EB32A1"/>
    <w:rsid w:val="00EB3BC7"/>
    <w:rsid w:val="00EB72A1"/>
    <w:rsid w:val="00EC0A5E"/>
    <w:rsid w:val="00EC0D97"/>
    <w:rsid w:val="00EC1453"/>
    <w:rsid w:val="00EC14BB"/>
    <w:rsid w:val="00EC16E3"/>
    <w:rsid w:val="00EC1FB9"/>
    <w:rsid w:val="00EC2142"/>
    <w:rsid w:val="00EC2400"/>
    <w:rsid w:val="00EC69D3"/>
    <w:rsid w:val="00EC6A25"/>
    <w:rsid w:val="00ED02E5"/>
    <w:rsid w:val="00ED27FC"/>
    <w:rsid w:val="00ED2A54"/>
    <w:rsid w:val="00ED378B"/>
    <w:rsid w:val="00ED3EBC"/>
    <w:rsid w:val="00ED5C74"/>
    <w:rsid w:val="00ED7464"/>
    <w:rsid w:val="00ED7554"/>
    <w:rsid w:val="00ED7F11"/>
    <w:rsid w:val="00EE19C0"/>
    <w:rsid w:val="00EE3DAC"/>
    <w:rsid w:val="00EE4CF3"/>
    <w:rsid w:val="00EE60AA"/>
    <w:rsid w:val="00EF01A2"/>
    <w:rsid w:val="00EF031E"/>
    <w:rsid w:val="00EF0516"/>
    <w:rsid w:val="00EF26C1"/>
    <w:rsid w:val="00EF457C"/>
    <w:rsid w:val="00F003BF"/>
    <w:rsid w:val="00F006A5"/>
    <w:rsid w:val="00F0112E"/>
    <w:rsid w:val="00F01AD7"/>
    <w:rsid w:val="00F01BCB"/>
    <w:rsid w:val="00F01E81"/>
    <w:rsid w:val="00F03292"/>
    <w:rsid w:val="00F0346E"/>
    <w:rsid w:val="00F040ED"/>
    <w:rsid w:val="00F0488E"/>
    <w:rsid w:val="00F051B6"/>
    <w:rsid w:val="00F06004"/>
    <w:rsid w:val="00F0666E"/>
    <w:rsid w:val="00F066E1"/>
    <w:rsid w:val="00F10B73"/>
    <w:rsid w:val="00F119D3"/>
    <w:rsid w:val="00F11D3F"/>
    <w:rsid w:val="00F1294B"/>
    <w:rsid w:val="00F13B75"/>
    <w:rsid w:val="00F14C16"/>
    <w:rsid w:val="00F15D9C"/>
    <w:rsid w:val="00F15E61"/>
    <w:rsid w:val="00F16637"/>
    <w:rsid w:val="00F1729B"/>
    <w:rsid w:val="00F175D7"/>
    <w:rsid w:val="00F17B9C"/>
    <w:rsid w:val="00F20435"/>
    <w:rsid w:val="00F215CD"/>
    <w:rsid w:val="00F22BC4"/>
    <w:rsid w:val="00F23CB1"/>
    <w:rsid w:val="00F25E11"/>
    <w:rsid w:val="00F25E52"/>
    <w:rsid w:val="00F2629A"/>
    <w:rsid w:val="00F27449"/>
    <w:rsid w:val="00F30583"/>
    <w:rsid w:val="00F3066D"/>
    <w:rsid w:val="00F30AA2"/>
    <w:rsid w:val="00F318CA"/>
    <w:rsid w:val="00F31B0F"/>
    <w:rsid w:val="00F32B1D"/>
    <w:rsid w:val="00F34295"/>
    <w:rsid w:val="00F347DC"/>
    <w:rsid w:val="00F35952"/>
    <w:rsid w:val="00F35BB3"/>
    <w:rsid w:val="00F37A0A"/>
    <w:rsid w:val="00F42C22"/>
    <w:rsid w:val="00F43016"/>
    <w:rsid w:val="00F43B34"/>
    <w:rsid w:val="00F446FF"/>
    <w:rsid w:val="00F44DEE"/>
    <w:rsid w:val="00F47AF3"/>
    <w:rsid w:val="00F50605"/>
    <w:rsid w:val="00F51877"/>
    <w:rsid w:val="00F51D28"/>
    <w:rsid w:val="00F521D8"/>
    <w:rsid w:val="00F528C5"/>
    <w:rsid w:val="00F52D4C"/>
    <w:rsid w:val="00F53DFD"/>
    <w:rsid w:val="00F56A80"/>
    <w:rsid w:val="00F56AA7"/>
    <w:rsid w:val="00F61001"/>
    <w:rsid w:val="00F61891"/>
    <w:rsid w:val="00F61CF8"/>
    <w:rsid w:val="00F62F02"/>
    <w:rsid w:val="00F642EB"/>
    <w:rsid w:val="00F64BF4"/>
    <w:rsid w:val="00F65F40"/>
    <w:rsid w:val="00F673DA"/>
    <w:rsid w:val="00F67EEA"/>
    <w:rsid w:val="00F7079B"/>
    <w:rsid w:val="00F731AD"/>
    <w:rsid w:val="00F73318"/>
    <w:rsid w:val="00F73F10"/>
    <w:rsid w:val="00F756A5"/>
    <w:rsid w:val="00F76766"/>
    <w:rsid w:val="00F76987"/>
    <w:rsid w:val="00F77AD3"/>
    <w:rsid w:val="00F77C76"/>
    <w:rsid w:val="00F80B2E"/>
    <w:rsid w:val="00F8214B"/>
    <w:rsid w:val="00F82FFA"/>
    <w:rsid w:val="00F8348B"/>
    <w:rsid w:val="00F83B23"/>
    <w:rsid w:val="00F84C00"/>
    <w:rsid w:val="00F852EE"/>
    <w:rsid w:val="00F853DA"/>
    <w:rsid w:val="00F857B2"/>
    <w:rsid w:val="00F85B10"/>
    <w:rsid w:val="00F87A85"/>
    <w:rsid w:val="00F87AE6"/>
    <w:rsid w:val="00F90852"/>
    <w:rsid w:val="00F9382B"/>
    <w:rsid w:val="00F93AD0"/>
    <w:rsid w:val="00F94039"/>
    <w:rsid w:val="00F9413C"/>
    <w:rsid w:val="00F9510D"/>
    <w:rsid w:val="00F95C3B"/>
    <w:rsid w:val="00F97D24"/>
    <w:rsid w:val="00FA0228"/>
    <w:rsid w:val="00FA0A73"/>
    <w:rsid w:val="00FA19E8"/>
    <w:rsid w:val="00FA26FE"/>
    <w:rsid w:val="00FA30D6"/>
    <w:rsid w:val="00FA3E81"/>
    <w:rsid w:val="00FA4E7F"/>
    <w:rsid w:val="00FA63C2"/>
    <w:rsid w:val="00FA677F"/>
    <w:rsid w:val="00FA6EE7"/>
    <w:rsid w:val="00FB0E4B"/>
    <w:rsid w:val="00FB0F45"/>
    <w:rsid w:val="00FB233F"/>
    <w:rsid w:val="00FB3573"/>
    <w:rsid w:val="00FB3E30"/>
    <w:rsid w:val="00FB52DA"/>
    <w:rsid w:val="00FB68D9"/>
    <w:rsid w:val="00FB6C4F"/>
    <w:rsid w:val="00FB741C"/>
    <w:rsid w:val="00FC0C07"/>
    <w:rsid w:val="00FC26BF"/>
    <w:rsid w:val="00FC397C"/>
    <w:rsid w:val="00FC416E"/>
    <w:rsid w:val="00FC6F15"/>
    <w:rsid w:val="00FC70BE"/>
    <w:rsid w:val="00FC78D9"/>
    <w:rsid w:val="00FD0E7F"/>
    <w:rsid w:val="00FD1A76"/>
    <w:rsid w:val="00FD55BC"/>
    <w:rsid w:val="00FD5DA6"/>
    <w:rsid w:val="00FD7E92"/>
    <w:rsid w:val="00FE022E"/>
    <w:rsid w:val="00FE376A"/>
    <w:rsid w:val="00FE4939"/>
    <w:rsid w:val="00FE4F74"/>
    <w:rsid w:val="00FE68B5"/>
    <w:rsid w:val="00FE7637"/>
    <w:rsid w:val="00FF0519"/>
    <w:rsid w:val="00FF15C4"/>
    <w:rsid w:val="00FF3190"/>
    <w:rsid w:val="00FF412D"/>
    <w:rsid w:val="00FF43A0"/>
    <w:rsid w:val="00FF4F0E"/>
    <w:rsid w:val="00FF5BC1"/>
    <w:rsid w:val="00FF5FE1"/>
    <w:rsid w:val="00FF744F"/>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2600DD53DFDC8F7339573D6BAAEFCEE9379E12DD8901F491D03C172E21B118D88291C50483161EC7218E83DBj8h1K"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hyperlink" Target="consultantplus://offline/ref=50987A9C51F7DB0DCABBF396D59994513650BD2E3790294B596A5B8B780015698698F92DA26ED97921A2773Bu1D3L" TargetMode="External"/><Relationship Id="rId2" Type="http://schemas.openxmlformats.org/officeDocument/2006/relationships/numbering" Target="numbering.xml"/><Relationship Id="rId16" Type="http://schemas.openxmlformats.org/officeDocument/2006/relationships/hyperlink" Target="consultantplus://offline/ref=50987A9C51F7DB0DCABBF396D59994513650BD2E3790294B596A5B8B780015698698F92DA26ED97921A2773Bu1D3L" TargetMode="Externa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consultantplus://offline/ref=50987A9C51F7DB0DCABBF396D59994513650BD2E3790294B596A5B8B780015698698F92DA26ED97921A2773Bu1D3L" TargetMode="Externa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47735-D195-4E08-B92D-A1FAF75B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32</Pages>
  <Words>5980</Words>
  <Characters>34086</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39987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2</cp:revision>
  <cp:lastPrinted>2021-01-22T07:42:00Z</cp:lastPrinted>
  <dcterms:created xsi:type="dcterms:W3CDTF">2022-05-16T11:45:00Z</dcterms:created>
  <dcterms:modified xsi:type="dcterms:W3CDTF">2022-05-16T11:45:00Z</dcterms:modified>
</cp:coreProperties>
</file>