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690F3C" w:rsidTr="007A2904">
        <w:tc>
          <w:tcPr>
            <w:tcW w:w="3888" w:type="dxa"/>
          </w:tcPr>
          <w:p w:rsidR="00CD74F4" w:rsidRPr="00690F3C" w:rsidRDefault="00CD74F4" w:rsidP="007A2904">
            <w:pPr>
              <w:jc w:val="center"/>
              <w:rPr>
                <w:b/>
                <w:bCs/>
                <w:sz w:val="24"/>
                <w:szCs w:val="24"/>
              </w:rPr>
            </w:pPr>
          </w:p>
          <w:p w:rsidR="00CD74F4" w:rsidRPr="00690F3C" w:rsidRDefault="00CD74F4" w:rsidP="007A2904">
            <w:pPr>
              <w:jc w:val="center"/>
              <w:rPr>
                <w:b/>
                <w:bCs/>
              </w:rPr>
            </w:pPr>
            <w:r w:rsidRPr="00690F3C">
              <w:rPr>
                <w:b/>
                <w:bCs/>
              </w:rPr>
              <w:t>«Изьва»</w:t>
            </w:r>
          </w:p>
          <w:p w:rsidR="00060F52" w:rsidRPr="00690F3C" w:rsidRDefault="00CD74F4" w:rsidP="007A2904">
            <w:pPr>
              <w:jc w:val="center"/>
              <w:rPr>
                <w:b/>
                <w:bCs/>
              </w:rPr>
            </w:pPr>
            <w:r w:rsidRPr="00690F3C">
              <w:rPr>
                <w:b/>
                <w:bCs/>
              </w:rPr>
              <w:t>муниципальнöй районса</w:t>
            </w:r>
          </w:p>
          <w:p w:rsidR="00CD74F4" w:rsidRPr="00690F3C" w:rsidRDefault="00CD74F4" w:rsidP="007A2904">
            <w:pPr>
              <w:jc w:val="center"/>
              <w:rPr>
                <w:b/>
                <w:bCs/>
                <w:sz w:val="24"/>
                <w:szCs w:val="24"/>
              </w:rPr>
            </w:pPr>
            <w:r w:rsidRPr="00690F3C">
              <w:rPr>
                <w:b/>
                <w:bCs/>
              </w:rPr>
              <w:t>администрация</w:t>
            </w:r>
          </w:p>
        </w:tc>
        <w:tc>
          <w:tcPr>
            <w:tcW w:w="2032" w:type="dxa"/>
          </w:tcPr>
          <w:p w:rsidR="00CD74F4" w:rsidRPr="00690F3C" w:rsidRDefault="00AF21AA" w:rsidP="00357634">
            <w:pPr>
              <w:jc w:val="center"/>
              <w:rPr>
                <w:b/>
                <w:bCs/>
                <w:sz w:val="28"/>
                <w:szCs w:val="28"/>
              </w:rPr>
            </w:pPr>
            <w:r w:rsidRPr="00690F3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690F3C" w:rsidRDefault="00CD74F4">
            <w:pPr>
              <w:jc w:val="center"/>
              <w:rPr>
                <w:b/>
                <w:bCs/>
                <w:sz w:val="24"/>
                <w:szCs w:val="24"/>
              </w:rPr>
            </w:pPr>
          </w:p>
          <w:p w:rsidR="00CD74F4" w:rsidRPr="00690F3C" w:rsidRDefault="00CD74F4">
            <w:pPr>
              <w:jc w:val="center"/>
              <w:rPr>
                <w:b/>
                <w:bCs/>
              </w:rPr>
            </w:pPr>
            <w:r w:rsidRPr="00690F3C">
              <w:rPr>
                <w:b/>
                <w:bCs/>
              </w:rPr>
              <w:t xml:space="preserve">Администрация </w:t>
            </w:r>
          </w:p>
          <w:p w:rsidR="00CD74F4" w:rsidRPr="00690F3C" w:rsidRDefault="00CD74F4">
            <w:pPr>
              <w:jc w:val="center"/>
              <w:rPr>
                <w:b/>
                <w:bCs/>
              </w:rPr>
            </w:pPr>
            <w:r w:rsidRPr="00690F3C">
              <w:rPr>
                <w:b/>
                <w:bCs/>
              </w:rPr>
              <w:t xml:space="preserve">муниципального района </w:t>
            </w:r>
          </w:p>
          <w:p w:rsidR="00CD74F4" w:rsidRPr="00690F3C" w:rsidRDefault="00CD74F4">
            <w:pPr>
              <w:jc w:val="center"/>
              <w:rPr>
                <w:b/>
                <w:bCs/>
                <w:sz w:val="24"/>
                <w:szCs w:val="24"/>
              </w:rPr>
            </w:pPr>
            <w:r w:rsidRPr="00690F3C">
              <w:rPr>
                <w:b/>
                <w:bCs/>
              </w:rPr>
              <w:t>«Ижемский»</w:t>
            </w:r>
          </w:p>
        </w:tc>
      </w:tr>
    </w:tbl>
    <w:p w:rsidR="00CD74F4" w:rsidRPr="00690F3C" w:rsidRDefault="00CD74F4" w:rsidP="00CD74F4">
      <w:pPr>
        <w:pStyle w:val="1"/>
        <w:spacing w:before="0" w:after="0"/>
        <w:jc w:val="right"/>
        <w:rPr>
          <w:rFonts w:ascii="Times New Roman" w:hAnsi="Times New Roman" w:cs="Times New Roman"/>
          <w:spacing w:val="120"/>
          <w:sz w:val="28"/>
          <w:szCs w:val="28"/>
        </w:rPr>
      </w:pPr>
    </w:p>
    <w:p w:rsidR="00BA3329" w:rsidRPr="00690F3C" w:rsidRDefault="00BA3329" w:rsidP="00167836">
      <w:pPr>
        <w:pStyle w:val="1"/>
        <w:spacing w:before="0" w:after="0"/>
        <w:ind w:left="284"/>
        <w:jc w:val="center"/>
        <w:rPr>
          <w:rFonts w:ascii="Times New Roman" w:hAnsi="Times New Roman" w:cs="Times New Roman"/>
          <w:spacing w:val="120"/>
          <w:sz w:val="28"/>
          <w:szCs w:val="28"/>
        </w:rPr>
      </w:pPr>
    </w:p>
    <w:p w:rsidR="00CD74F4" w:rsidRPr="00690F3C" w:rsidRDefault="000C4F77" w:rsidP="000C4F77">
      <w:pPr>
        <w:pStyle w:val="1"/>
        <w:spacing w:before="0" w:after="0"/>
        <w:ind w:left="284"/>
        <w:rPr>
          <w:rFonts w:ascii="Times New Roman" w:hAnsi="Times New Roman" w:cs="Times New Roman"/>
          <w:b w:val="0"/>
          <w:spacing w:val="120"/>
          <w:sz w:val="28"/>
          <w:szCs w:val="28"/>
        </w:rPr>
      </w:pPr>
      <w:r w:rsidRPr="00690F3C">
        <w:rPr>
          <w:rFonts w:ascii="Times New Roman" w:hAnsi="Times New Roman" w:cs="Times New Roman"/>
          <w:spacing w:val="120"/>
          <w:sz w:val="28"/>
          <w:szCs w:val="28"/>
        </w:rPr>
        <w:t xml:space="preserve">                    </w:t>
      </w:r>
      <w:proofErr w:type="gramStart"/>
      <w:r w:rsidR="00CD74F4" w:rsidRPr="00690F3C">
        <w:rPr>
          <w:rFonts w:ascii="Times New Roman" w:hAnsi="Times New Roman" w:cs="Times New Roman"/>
          <w:spacing w:val="120"/>
          <w:sz w:val="28"/>
          <w:szCs w:val="28"/>
        </w:rPr>
        <w:t>ШУÖМ</w:t>
      </w:r>
      <w:proofErr w:type="gramEnd"/>
    </w:p>
    <w:p w:rsidR="00CD74F4" w:rsidRPr="00690F3C" w:rsidRDefault="00CD74F4" w:rsidP="00167836">
      <w:pPr>
        <w:ind w:left="284"/>
        <w:rPr>
          <w:sz w:val="28"/>
          <w:szCs w:val="28"/>
        </w:rPr>
      </w:pPr>
    </w:p>
    <w:p w:rsidR="00CD74F4" w:rsidRPr="00AA34FC" w:rsidRDefault="005905C5" w:rsidP="005905C5">
      <w:pPr>
        <w:pStyle w:val="1"/>
        <w:spacing w:before="0" w:after="0"/>
        <w:rPr>
          <w:rFonts w:ascii="Times New Roman" w:hAnsi="Times New Roman" w:cs="Times New Roman"/>
          <w:b w:val="0"/>
          <w:sz w:val="28"/>
          <w:szCs w:val="28"/>
        </w:rPr>
      </w:pPr>
      <w:r w:rsidRPr="00690F3C">
        <w:rPr>
          <w:rFonts w:ascii="Times New Roman" w:hAnsi="Times New Roman" w:cs="Times New Roman"/>
          <w:sz w:val="28"/>
          <w:szCs w:val="28"/>
        </w:rPr>
        <w:t xml:space="preserve">                                          </w:t>
      </w:r>
      <w:r w:rsidR="005F730C" w:rsidRPr="00690F3C">
        <w:rPr>
          <w:rFonts w:ascii="Times New Roman" w:hAnsi="Times New Roman" w:cs="Times New Roman"/>
          <w:sz w:val="28"/>
          <w:szCs w:val="28"/>
        </w:rPr>
        <w:t xml:space="preserve"> </w:t>
      </w:r>
      <w:r w:rsidR="00CD74F4" w:rsidRPr="00690F3C">
        <w:rPr>
          <w:rFonts w:ascii="Times New Roman" w:hAnsi="Times New Roman" w:cs="Times New Roman"/>
          <w:sz w:val="28"/>
          <w:szCs w:val="28"/>
        </w:rPr>
        <w:t>П О С Т А Н О В Л Е Н И Е</w:t>
      </w:r>
      <w:r w:rsidR="000C4F77" w:rsidRPr="00690F3C">
        <w:rPr>
          <w:rFonts w:ascii="Times New Roman" w:hAnsi="Times New Roman" w:cs="Times New Roman"/>
          <w:sz w:val="28"/>
          <w:szCs w:val="28"/>
        </w:rPr>
        <w:t xml:space="preserve">                       </w:t>
      </w:r>
      <w:r w:rsidR="00D051F7" w:rsidRPr="00690F3C">
        <w:rPr>
          <w:rFonts w:ascii="Times New Roman" w:hAnsi="Times New Roman" w:cs="Times New Roman"/>
          <w:sz w:val="28"/>
          <w:szCs w:val="28"/>
        </w:rPr>
        <w:t xml:space="preserve">   </w:t>
      </w:r>
    </w:p>
    <w:p w:rsidR="00BA3329" w:rsidRPr="00690F3C" w:rsidRDefault="00BA3329" w:rsidP="00BA3329"/>
    <w:p w:rsidR="00CD74F4" w:rsidRPr="001D2BF7" w:rsidRDefault="0050002D" w:rsidP="002616C7">
      <w:pPr>
        <w:pStyle w:val="1"/>
        <w:spacing w:before="0" w:after="0"/>
        <w:rPr>
          <w:rFonts w:ascii="Times New Roman" w:hAnsi="Times New Roman" w:cs="Times New Roman"/>
          <w:b w:val="0"/>
          <w:bCs w:val="0"/>
          <w:sz w:val="28"/>
          <w:szCs w:val="28"/>
        </w:rPr>
      </w:pPr>
      <w:r w:rsidRPr="001D2BF7">
        <w:rPr>
          <w:rFonts w:ascii="Times New Roman" w:hAnsi="Times New Roman" w:cs="Times New Roman"/>
          <w:b w:val="0"/>
          <w:bCs w:val="0"/>
          <w:sz w:val="28"/>
          <w:szCs w:val="28"/>
        </w:rPr>
        <w:t>о</w:t>
      </w:r>
      <w:r w:rsidR="00BA5CC4" w:rsidRPr="001D2BF7">
        <w:rPr>
          <w:rFonts w:ascii="Times New Roman" w:hAnsi="Times New Roman" w:cs="Times New Roman"/>
          <w:b w:val="0"/>
          <w:bCs w:val="0"/>
          <w:sz w:val="28"/>
          <w:szCs w:val="28"/>
        </w:rPr>
        <w:t>т</w:t>
      </w:r>
      <w:r w:rsidR="009A279B" w:rsidRPr="001D2BF7">
        <w:rPr>
          <w:rFonts w:ascii="Times New Roman" w:hAnsi="Times New Roman" w:cs="Times New Roman"/>
          <w:b w:val="0"/>
          <w:bCs w:val="0"/>
          <w:sz w:val="28"/>
          <w:szCs w:val="28"/>
        </w:rPr>
        <w:t xml:space="preserve"> </w:t>
      </w:r>
      <w:r w:rsidR="00CF75B6" w:rsidRPr="001D2BF7">
        <w:rPr>
          <w:rFonts w:ascii="Times New Roman" w:hAnsi="Times New Roman" w:cs="Times New Roman"/>
          <w:b w:val="0"/>
          <w:bCs w:val="0"/>
          <w:sz w:val="28"/>
          <w:szCs w:val="28"/>
        </w:rPr>
        <w:t>26</w:t>
      </w:r>
      <w:r w:rsidR="009A279B" w:rsidRPr="001D2BF7">
        <w:rPr>
          <w:rFonts w:ascii="Times New Roman" w:hAnsi="Times New Roman" w:cs="Times New Roman"/>
          <w:b w:val="0"/>
          <w:bCs w:val="0"/>
          <w:sz w:val="28"/>
          <w:szCs w:val="28"/>
        </w:rPr>
        <w:t xml:space="preserve"> </w:t>
      </w:r>
      <w:r w:rsidR="00E63635" w:rsidRPr="001D2BF7">
        <w:rPr>
          <w:rFonts w:ascii="Times New Roman" w:hAnsi="Times New Roman" w:cs="Times New Roman"/>
          <w:b w:val="0"/>
          <w:bCs w:val="0"/>
          <w:sz w:val="28"/>
          <w:szCs w:val="28"/>
        </w:rPr>
        <w:t>февраля</w:t>
      </w:r>
      <w:r w:rsidR="00D675EA" w:rsidRPr="001D2BF7">
        <w:rPr>
          <w:rFonts w:ascii="Times New Roman" w:hAnsi="Times New Roman" w:cs="Times New Roman"/>
          <w:b w:val="0"/>
          <w:bCs w:val="0"/>
          <w:sz w:val="28"/>
          <w:szCs w:val="28"/>
        </w:rPr>
        <w:t xml:space="preserve"> </w:t>
      </w:r>
      <w:r w:rsidR="000E3ABC" w:rsidRPr="001D2BF7">
        <w:rPr>
          <w:rFonts w:ascii="Times New Roman" w:hAnsi="Times New Roman" w:cs="Times New Roman"/>
          <w:b w:val="0"/>
          <w:bCs w:val="0"/>
          <w:sz w:val="28"/>
          <w:szCs w:val="28"/>
        </w:rPr>
        <w:t>20</w:t>
      </w:r>
      <w:r w:rsidR="00790B15" w:rsidRPr="001D2BF7">
        <w:rPr>
          <w:rFonts w:ascii="Times New Roman" w:hAnsi="Times New Roman" w:cs="Times New Roman"/>
          <w:b w:val="0"/>
          <w:bCs w:val="0"/>
          <w:sz w:val="28"/>
          <w:szCs w:val="28"/>
        </w:rPr>
        <w:t>20</w:t>
      </w:r>
      <w:r w:rsidR="00CD74F4" w:rsidRPr="001D2BF7">
        <w:rPr>
          <w:rFonts w:ascii="Times New Roman" w:hAnsi="Times New Roman" w:cs="Times New Roman"/>
          <w:b w:val="0"/>
          <w:bCs w:val="0"/>
          <w:sz w:val="28"/>
          <w:szCs w:val="28"/>
        </w:rPr>
        <w:t xml:space="preserve"> года             </w:t>
      </w:r>
      <w:r w:rsidR="008A7FB7" w:rsidRPr="001D2BF7">
        <w:rPr>
          <w:rFonts w:ascii="Times New Roman" w:hAnsi="Times New Roman" w:cs="Times New Roman"/>
          <w:b w:val="0"/>
          <w:bCs w:val="0"/>
          <w:sz w:val="28"/>
          <w:szCs w:val="28"/>
        </w:rPr>
        <w:t xml:space="preserve">               </w:t>
      </w:r>
      <w:r w:rsidR="00261EF6" w:rsidRPr="001D2BF7">
        <w:rPr>
          <w:rFonts w:ascii="Times New Roman" w:hAnsi="Times New Roman" w:cs="Times New Roman"/>
          <w:b w:val="0"/>
          <w:bCs w:val="0"/>
          <w:sz w:val="28"/>
          <w:szCs w:val="28"/>
        </w:rPr>
        <w:t xml:space="preserve">                </w:t>
      </w:r>
      <w:r w:rsidR="002D16B2" w:rsidRPr="001D2BF7">
        <w:rPr>
          <w:rFonts w:ascii="Times New Roman" w:hAnsi="Times New Roman" w:cs="Times New Roman"/>
          <w:b w:val="0"/>
          <w:bCs w:val="0"/>
          <w:sz w:val="28"/>
          <w:szCs w:val="28"/>
        </w:rPr>
        <w:t xml:space="preserve">    </w:t>
      </w:r>
      <w:r w:rsidR="0026616D" w:rsidRPr="001D2BF7">
        <w:rPr>
          <w:rFonts w:ascii="Times New Roman" w:hAnsi="Times New Roman" w:cs="Times New Roman"/>
          <w:b w:val="0"/>
          <w:bCs w:val="0"/>
          <w:sz w:val="28"/>
          <w:szCs w:val="28"/>
        </w:rPr>
        <w:t xml:space="preserve">    </w:t>
      </w:r>
      <w:r w:rsidR="00982D08" w:rsidRPr="001D2BF7">
        <w:rPr>
          <w:rFonts w:ascii="Times New Roman" w:hAnsi="Times New Roman" w:cs="Times New Roman"/>
          <w:b w:val="0"/>
          <w:bCs w:val="0"/>
          <w:sz w:val="28"/>
          <w:szCs w:val="28"/>
        </w:rPr>
        <w:t xml:space="preserve">      </w:t>
      </w:r>
      <w:r w:rsidR="002A38C1" w:rsidRPr="001D2BF7">
        <w:rPr>
          <w:rFonts w:ascii="Times New Roman" w:hAnsi="Times New Roman" w:cs="Times New Roman"/>
          <w:b w:val="0"/>
          <w:bCs w:val="0"/>
          <w:sz w:val="28"/>
          <w:szCs w:val="28"/>
        </w:rPr>
        <w:t xml:space="preserve">     </w:t>
      </w:r>
      <w:r w:rsidR="00F15E61" w:rsidRPr="001D2BF7">
        <w:rPr>
          <w:rFonts w:ascii="Times New Roman" w:hAnsi="Times New Roman" w:cs="Times New Roman"/>
          <w:b w:val="0"/>
          <w:bCs w:val="0"/>
          <w:sz w:val="28"/>
          <w:szCs w:val="28"/>
        </w:rPr>
        <w:t xml:space="preserve">    </w:t>
      </w:r>
      <w:r w:rsidR="000849CC" w:rsidRPr="001D2BF7">
        <w:rPr>
          <w:rFonts w:ascii="Times New Roman" w:hAnsi="Times New Roman" w:cs="Times New Roman"/>
          <w:b w:val="0"/>
          <w:bCs w:val="0"/>
          <w:sz w:val="28"/>
          <w:szCs w:val="28"/>
        </w:rPr>
        <w:t xml:space="preserve">            </w:t>
      </w:r>
      <w:r w:rsidR="00025160" w:rsidRPr="001D2BF7">
        <w:rPr>
          <w:rFonts w:ascii="Times New Roman" w:hAnsi="Times New Roman" w:cs="Times New Roman"/>
          <w:b w:val="0"/>
          <w:bCs w:val="0"/>
          <w:sz w:val="28"/>
          <w:szCs w:val="28"/>
        </w:rPr>
        <w:t xml:space="preserve"> </w:t>
      </w:r>
      <w:r w:rsidR="00E3296E" w:rsidRPr="001D2BF7">
        <w:rPr>
          <w:rFonts w:ascii="Times New Roman" w:hAnsi="Times New Roman" w:cs="Times New Roman"/>
          <w:b w:val="0"/>
          <w:bCs w:val="0"/>
          <w:sz w:val="28"/>
          <w:szCs w:val="28"/>
        </w:rPr>
        <w:t xml:space="preserve">       </w:t>
      </w:r>
      <w:r w:rsidR="00F82FFA" w:rsidRPr="001D2BF7">
        <w:rPr>
          <w:rFonts w:ascii="Times New Roman" w:hAnsi="Times New Roman" w:cs="Times New Roman"/>
          <w:b w:val="0"/>
          <w:bCs w:val="0"/>
          <w:sz w:val="28"/>
          <w:szCs w:val="28"/>
        </w:rPr>
        <w:t>№</w:t>
      </w:r>
      <w:r w:rsidR="000849CC" w:rsidRPr="001D2BF7">
        <w:rPr>
          <w:rFonts w:ascii="Times New Roman" w:hAnsi="Times New Roman" w:cs="Times New Roman"/>
          <w:b w:val="0"/>
          <w:bCs w:val="0"/>
          <w:sz w:val="28"/>
          <w:szCs w:val="28"/>
        </w:rPr>
        <w:t xml:space="preserve"> </w:t>
      </w:r>
      <w:r w:rsidR="00CF75B6" w:rsidRPr="001D2BF7">
        <w:rPr>
          <w:rFonts w:ascii="Times New Roman" w:hAnsi="Times New Roman" w:cs="Times New Roman"/>
          <w:b w:val="0"/>
          <w:bCs w:val="0"/>
          <w:sz w:val="28"/>
          <w:szCs w:val="28"/>
        </w:rPr>
        <w:t>132</w:t>
      </w:r>
    </w:p>
    <w:p w:rsidR="00CD74F4" w:rsidRPr="00690F3C" w:rsidRDefault="00CD74F4" w:rsidP="002616C7">
      <w:r w:rsidRPr="00690F3C">
        <w:t xml:space="preserve">Республика Коми, Ижемский район, </w:t>
      </w:r>
      <w:proofErr w:type="gramStart"/>
      <w:r w:rsidRPr="00690F3C">
        <w:t>с</w:t>
      </w:r>
      <w:proofErr w:type="gramEnd"/>
      <w:r w:rsidRPr="00690F3C">
        <w:t>. Ижма</w:t>
      </w:r>
    </w:p>
    <w:p w:rsidR="000C4F77" w:rsidRPr="00690F3C" w:rsidRDefault="000C4F77" w:rsidP="002616C7">
      <w:pPr>
        <w:shd w:val="clear" w:color="auto" w:fill="FFFFFF"/>
        <w:spacing w:before="264"/>
        <w:contextualSpacing/>
        <w:jc w:val="center"/>
        <w:rPr>
          <w:spacing w:val="-11"/>
          <w:sz w:val="28"/>
          <w:szCs w:val="28"/>
        </w:rPr>
      </w:pPr>
    </w:p>
    <w:p w:rsidR="002616C7" w:rsidRPr="001D2BF7" w:rsidRDefault="00CD74F4" w:rsidP="00C00140">
      <w:pPr>
        <w:shd w:val="clear" w:color="auto" w:fill="FFFFFF"/>
        <w:suppressAutoHyphens/>
        <w:spacing w:before="264"/>
        <w:contextualSpacing/>
        <w:jc w:val="center"/>
        <w:rPr>
          <w:spacing w:val="-11"/>
          <w:sz w:val="28"/>
          <w:szCs w:val="28"/>
        </w:rPr>
      </w:pPr>
      <w:r w:rsidRPr="001D2BF7">
        <w:rPr>
          <w:spacing w:val="-11"/>
          <w:sz w:val="28"/>
          <w:szCs w:val="28"/>
        </w:rPr>
        <w:t>О внесении изменений в постановление администрации муници</w:t>
      </w:r>
      <w:r w:rsidR="00F82FFA" w:rsidRPr="001D2BF7">
        <w:rPr>
          <w:spacing w:val="-11"/>
          <w:sz w:val="28"/>
          <w:szCs w:val="28"/>
        </w:rPr>
        <w:t>пального района «Иже</w:t>
      </w:r>
      <w:r w:rsidR="00A9305E" w:rsidRPr="001D2BF7">
        <w:rPr>
          <w:spacing w:val="-11"/>
          <w:sz w:val="28"/>
          <w:szCs w:val="28"/>
        </w:rPr>
        <w:t>мский» от 30 декабря  2014</w:t>
      </w:r>
      <w:r w:rsidR="007F0114" w:rsidRPr="001D2BF7">
        <w:rPr>
          <w:spacing w:val="-11"/>
          <w:sz w:val="28"/>
          <w:szCs w:val="28"/>
        </w:rPr>
        <w:t xml:space="preserve"> года </w:t>
      </w:r>
      <w:r w:rsidR="00A9305E" w:rsidRPr="001D2BF7">
        <w:rPr>
          <w:spacing w:val="-11"/>
          <w:sz w:val="28"/>
          <w:szCs w:val="28"/>
        </w:rPr>
        <w:t>№ 1264</w:t>
      </w:r>
      <w:r w:rsidRPr="001D2BF7">
        <w:rPr>
          <w:spacing w:val="-11"/>
          <w:sz w:val="28"/>
          <w:szCs w:val="28"/>
        </w:rPr>
        <w:t xml:space="preserve"> «Об утверждении</w:t>
      </w:r>
      <w:r w:rsidR="00A9305E" w:rsidRPr="001D2BF7">
        <w:rPr>
          <w:spacing w:val="-11"/>
          <w:sz w:val="28"/>
          <w:szCs w:val="28"/>
        </w:rPr>
        <w:t xml:space="preserve"> муниципальной</w:t>
      </w:r>
      <w:r w:rsidR="00F82FFA" w:rsidRPr="001D2BF7">
        <w:rPr>
          <w:spacing w:val="-11"/>
          <w:sz w:val="28"/>
          <w:szCs w:val="28"/>
        </w:rPr>
        <w:t xml:space="preserve"> </w:t>
      </w:r>
      <w:r w:rsidR="000C4F77" w:rsidRPr="001D2BF7">
        <w:rPr>
          <w:spacing w:val="-11"/>
          <w:sz w:val="28"/>
          <w:szCs w:val="28"/>
        </w:rPr>
        <w:t xml:space="preserve">  </w:t>
      </w:r>
    </w:p>
    <w:p w:rsidR="000C4F77" w:rsidRPr="001D2BF7" w:rsidRDefault="00F82FFA" w:rsidP="00C00140">
      <w:pPr>
        <w:shd w:val="clear" w:color="auto" w:fill="FFFFFF"/>
        <w:suppressAutoHyphens/>
        <w:spacing w:before="264"/>
        <w:contextualSpacing/>
        <w:jc w:val="center"/>
        <w:rPr>
          <w:spacing w:val="-11"/>
          <w:sz w:val="28"/>
          <w:szCs w:val="28"/>
        </w:rPr>
      </w:pPr>
      <w:r w:rsidRPr="001D2BF7">
        <w:rPr>
          <w:spacing w:val="-11"/>
          <w:sz w:val="28"/>
          <w:szCs w:val="28"/>
        </w:rPr>
        <w:t>программы</w:t>
      </w:r>
      <w:r w:rsidR="00A9305E" w:rsidRPr="001D2BF7">
        <w:rPr>
          <w:spacing w:val="-11"/>
          <w:sz w:val="28"/>
          <w:szCs w:val="28"/>
        </w:rPr>
        <w:t xml:space="preserve"> муниципального образования муниципального района «Ижемский» </w:t>
      </w:r>
    </w:p>
    <w:p w:rsidR="00CD74F4" w:rsidRPr="001D2BF7" w:rsidRDefault="00A9305E" w:rsidP="00C00140">
      <w:pPr>
        <w:shd w:val="clear" w:color="auto" w:fill="FFFFFF"/>
        <w:suppressAutoHyphens/>
        <w:spacing w:before="264"/>
        <w:contextualSpacing/>
        <w:jc w:val="center"/>
        <w:rPr>
          <w:spacing w:val="-11"/>
          <w:sz w:val="28"/>
          <w:szCs w:val="28"/>
        </w:rPr>
      </w:pPr>
      <w:r w:rsidRPr="001D2BF7">
        <w:rPr>
          <w:spacing w:val="-11"/>
          <w:sz w:val="28"/>
          <w:szCs w:val="28"/>
        </w:rPr>
        <w:t>«Безопасность жизнедеятельности населения</w:t>
      </w:r>
      <w:r w:rsidR="00F82FFA" w:rsidRPr="001D2BF7">
        <w:rPr>
          <w:spacing w:val="-11"/>
          <w:sz w:val="28"/>
          <w:szCs w:val="28"/>
        </w:rPr>
        <w:t>»</w:t>
      </w:r>
    </w:p>
    <w:p w:rsidR="00330A80" w:rsidRPr="001D2BF7" w:rsidRDefault="00330A80" w:rsidP="002616C7">
      <w:pPr>
        <w:shd w:val="clear" w:color="auto" w:fill="FFFFFF"/>
        <w:spacing w:before="264"/>
        <w:contextualSpacing/>
        <w:jc w:val="center"/>
        <w:rPr>
          <w:spacing w:val="-11"/>
          <w:sz w:val="28"/>
          <w:szCs w:val="28"/>
        </w:rPr>
      </w:pPr>
    </w:p>
    <w:p w:rsidR="00991EA6" w:rsidRPr="001D2BF7" w:rsidRDefault="00991EA6" w:rsidP="004B23E9">
      <w:pPr>
        <w:pStyle w:val="a7"/>
        <w:suppressAutoHyphens/>
        <w:ind w:firstLine="709"/>
        <w:jc w:val="both"/>
        <w:rPr>
          <w:rFonts w:ascii="Times New Roman" w:hAnsi="Times New Roman"/>
          <w:sz w:val="28"/>
          <w:szCs w:val="28"/>
        </w:rPr>
      </w:pPr>
      <w:r w:rsidRPr="001D2BF7">
        <w:rPr>
          <w:rFonts w:ascii="Times New Roman" w:hAnsi="Times New Roman"/>
          <w:sz w:val="28"/>
          <w:szCs w:val="28"/>
        </w:rPr>
        <w:t>Руководствуясь стать</w:t>
      </w:r>
      <w:r w:rsidR="00330A80" w:rsidRPr="001D2BF7">
        <w:rPr>
          <w:rFonts w:ascii="Times New Roman" w:hAnsi="Times New Roman"/>
          <w:sz w:val="28"/>
          <w:szCs w:val="28"/>
        </w:rPr>
        <w:t>е</w:t>
      </w:r>
      <w:r w:rsidRPr="001D2BF7">
        <w:rPr>
          <w:rFonts w:ascii="Times New Roman" w:hAnsi="Times New Roman"/>
          <w:sz w:val="28"/>
          <w:szCs w:val="28"/>
        </w:rPr>
        <w:t xml:space="preserve">й 179 Бюджетного кодекса Российской Федерации, </w:t>
      </w:r>
      <w:r w:rsidR="00AA7363" w:rsidRPr="001D2BF7">
        <w:rPr>
          <w:rFonts w:ascii="Times New Roman" w:hAnsi="Times New Roman"/>
          <w:sz w:val="28"/>
          <w:szCs w:val="28"/>
        </w:rPr>
        <w:t>постановлением администрации муниципального района «Ижем</w:t>
      </w:r>
      <w:r w:rsidR="000C362E" w:rsidRPr="001D2BF7">
        <w:rPr>
          <w:rFonts w:ascii="Times New Roman" w:hAnsi="Times New Roman"/>
          <w:sz w:val="28"/>
          <w:szCs w:val="28"/>
        </w:rPr>
        <w:t xml:space="preserve">ский» от 31 января </w:t>
      </w:r>
      <w:r w:rsidR="00AA7363" w:rsidRPr="001D2BF7">
        <w:rPr>
          <w:rFonts w:ascii="Times New Roman" w:hAnsi="Times New Roman"/>
          <w:sz w:val="28"/>
          <w:szCs w:val="28"/>
        </w:rPr>
        <w:t>2014</w:t>
      </w:r>
      <w:r w:rsidR="000C362E" w:rsidRPr="001D2BF7">
        <w:rPr>
          <w:rFonts w:ascii="Times New Roman" w:hAnsi="Times New Roman"/>
          <w:sz w:val="28"/>
          <w:szCs w:val="28"/>
        </w:rPr>
        <w:t xml:space="preserve"> </w:t>
      </w:r>
      <w:r w:rsidR="00AA7363" w:rsidRPr="001D2BF7">
        <w:rPr>
          <w:rFonts w:ascii="Times New Roman" w:hAnsi="Times New Roman"/>
          <w:sz w:val="28"/>
          <w:szCs w:val="28"/>
        </w:rPr>
        <w:t xml:space="preserve">года № 61 </w:t>
      </w:r>
      <w:r w:rsidR="00F34295" w:rsidRPr="001D2BF7">
        <w:rPr>
          <w:rFonts w:ascii="Times New Roman" w:hAnsi="Times New Roman"/>
          <w:sz w:val="28"/>
          <w:szCs w:val="28"/>
        </w:rPr>
        <w:t>«</w:t>
      </w:r>
      <w:r w:rsidR="00AA7363" w:rsidRPr="001D2BF7">
        <w:rPr>
          <w:rFonts w:ascii="Times New Roman" w:hAnsi="Times New Roman"/>
          <w:sz w:val="28"/>
          <w:szCs w:val="28"/>
        </w:rPr>
        <w:t>О муниципальных программах муниципального образования муниципального</w:t>
      </w:r>
      <w:r w:rsidR="005905C5" w:rsidRPr="001D2BF7">
        <w:rPr>
          <w:rFonts w:ascii="Times New Roman" w:hAnsi="Times New Roman"/>
          <w:sz w:val="28"/>
          <w:szCs w:val="28"/>
        </w:rPr>
        <w:t xml:space="preserve"> </w:t>
      </w:r>
      <w:r w:rsidR="00AA7363" w:rsidRPr="001D2BF7">
        <w:rPr>
          <w:rFonts w:ascii="Times New Roman" w:hAnsi="Times New Roman"/>
          <w:sz w:val="28"/>
          <w:szCs w:val="28"/>
        </w:rPr>
        <w:t>района</w:t>
      </w:r>
      <w:r w:rsidR="005905C5" w:rsidRPr="001D2BF7">
        <w:rPr>
          <w:rFonts w:ascii="Times New Roman" w:hAnsi="Times New Roman"/>
          <w:sz w:val="28"/>
          <w:szCs w:val="28"/>
        </w:rPr>
        <w:t xml:space="preserve"> «</w:t>
      </w:r>
      <w:r w:rsidR="00AA7363" w:rsidRPr="001D2BF7">
        <w:rPr>
          <w:rFonts w:ascii="Times New Roman" w:hAnsi="Times New Roman"/>
          <w:sz w:val="28"/>
          <w:szCs w:val="28"/>
        </w:rPr>
        <w:t>Ижемский</w:t>
      </w:r>
      <w:r w:rsidR="00F34295" w:rsidRPr="001D2BF7">
        <w:rPr>
          <w:rFonts w:ascii="Times New Roman" w:hAnsi="Times New Roman"/>
          <w:sz w:val="28"/>
          <w:szCs w:val="28"/>
        </w:rPr>
        <w:t>»</w:t>
      </w:r>
      <w:r w:rsidR="002616C7" w:rsidRPr="001D2BF7">
        <w:rPr>
          <w:rFonts w:ascii="Times New Roman" w:hAnsi="Times New Roman"/>
          <w:sz w:val="28"/>
          <w:szCs w:val="28"/>
        </w:rPr>
        <w:t>,</w:t>
      </w:r>
    </w:p>
    <w:p w:rsidR="007B4889" w:rsidRPr="001D2BF7" w:rsidRDefault="007B4889" w:rsidP="00443E12">
      <w:pPr>
        <w:suppressAutoHyphens/>
        <w:rPr>
          <w:sz w:val="28"/>
          <w:szCs w:val="28"/>
        </w:rPr>
      </w:pPr>
    </w:p>
    <w:p w:rsidR="00CD74F4" w:rsidRPr="001D2BF7" w:rsidRDefault="00CD74F4" w:rsidP="00443E12">
      <w:pPr>
        <w:shd w:val="clear" w:color="auto" w:fill="FFFFFF"/>
        <w:suppressAutoHyphens/>
        <w:spacing w:line="360" w:lineRule="auto"/>
        <w:jc w:val="center"/>
        <w:rPr>
          <w:spacing w:val="-4"/>
          <w:position w:val="2"/>
          <w:sz w:val="28"/>
          <w:szCs w:val="28"/>
        </w:rPr>
      </w:pPr>
      <w:r w:rsidRPr="001D2BF7">
        <w:rPr>
          <w:spacing w:val="-4"/>
          <w:position w:val="2"/>
          <w:sz w:val="28"/>
          <w:szCs w:val="28"/>
        </w:rPr>
        <w:t>администрация муниципального района «Ижемский»</w:t>
      </w:r>
    </w:p>
    <w:p w:rsidR="00CD74F4" w:rsidRPr="001D2BF7" w:rsidRDefault="00CD74F4" w:rsidP="00443E12">
      <w:pPr>
        <w:shd w:val="clear" w:color="auto" w:fill="FFFFFF"/>
        <w:suppressAutoHyphens/>
        <w:jc w:val="center"/>
        <w:rPr>
          <w:spacing w:val="40"/>
          <w:sz w:val="28"/>
          <w:szCs w:val="28"/>
        </w:rPr>
      </w:pPr>
      <w:r w:rsidRPr="001D2BF7">
        <w:rPr>
          <w:spacing w:val="40"/>
          <w:sz w:val="28"/>
          <w:szCs w:val="28"/>
        </w:rPr>
        <w:t>ПОСТАНОВЛЯЕТ:</w:t>
      </w:r>
    </w:p>
    <w:p w:rsidR="00E03D67" w:rsidRPr="001D2BF7" w:rsidRDefault="00E03D67" w:rsidP="00443E12">
      <w:pPr>
        <w:shd w:val="clear" w:color="auto" w:fill="FFFFFF"/>
        <w:suppressAutoHyphens/>
        <w:jc w:val="center"/>
        <w:rPr>
          <w:spacing w:val="40"/>
          <w:sz w:val="28"/>
          <w:szCs w:val="28"/>
        </w:rPr>
      </w:pPr>
    </w:p>
    <w:p w:rsidR="003466F1" w:rsidRPr="001D2BF7" w:rsidRDefault="00CD74F4" w:rsidP="00665914">
      <w:pPr>
        <w:shd w:val="clear" w:color="auto" w:fill="FFFFFF"/>
        <w:suppressAutoHyphens/>
        <w:ind w:firstLine="567"/>
        <w:jc w:val="both"/>
        <w:rPr>
          <w:spacing w:val="-11"/>
          <w:sz w:val="28"/>
          <w:szCs w:val="28"/>
        </w:rPr>
      </w:pPr>
      <w:r w:rsidRPr="001D2BF7">
        <w:rPr>
          <w:sz w:val="28"/>
          <w:szCs w:val="28"/>
        </w:rPr>
        <w:t xml:space="preserve">1. Внести в </w:t>
      </w:r>
      <w:r w:rsidR="003E5AAE" w:rsidRPr="001D2BF7">
        <w:rPr>
          <w:sz w:val="28"/>
          <w:szCs w:val="28"/>
        </w:rPr>
        <w:t xml:space="preserve">приложение к </w:t>
      </w:r>
      <w:r w:rsidRPr="001D2BF7">
        <w:rPr>
          <w:sz w:val="28"/>
          <w:szCs w:val="28"/>
        </w:rPr>
        <w:t>постановлени</w:t>
      </w:r>
      <w:r w:rsidR="003E5AAE" w:rsidRPr="001D2BF7">
        <w:rPr>
          <w:sz w:val="28"/>
          <w:szCs w:val="28"/>
        </w:rPr>
        <w:t>ю</w:t>
      </w:r>
      <w:r w:rsidRPr="001D2BF7">
        <w:rPr>
          <w:sz w:val="28"/>
          <w:szCs w:val="28"/>
        </w:rPr>
        <w:t xml:space="preserve"> </w:t>
      </w:r>
      <w:r w:rsidRPr="001D2BF7">
        <w:rPr>
          <w:spacing w:val="-11"/>
          <w:sz w:val="28"/>
          <w:szCs w:val="28"/>
        </w:rPr>
        <w:t>администрации муници</w:t>
      </w:r>
      <w:r w:rsidR="00A9305E" w:rsidRPr="001D2BF7">
        <w:rPr>
          <w:spacing w:val="-11"/>
          <w:sz w:val="28"/>
          <w:szCs w:val="28"/>
        </w:rPr>
        <w:t>пального района «Ижемский» от 30 декабря 2014</w:t>
      </w:r>
      <w:r w:rsidRPr="001D2BF7">
        <w:rPr>
          <w:spacing w:val="-11"/>
          <w:sz w:val="28"/>
          <w:szCs w:val="28"/>
        </w:rPr>
        <w:t xml:space="preserve"> г</w:t>
      </w:r>
      <w:r w:rsidR="00A9305E" w:rsidRPr="001D2BF7">
        <w:rPr>
          <w:spacing w:val="-11"/>
          <w:sz w:val="28"/>
          <w:szCs w:val="28"/>
        </w:rPr>
        <w:t xml:space="preserve">ода № 1264 </w:t>
      </w:r>
      <w:r w:rsidR="00017C75" w:rsidRPr="001D2BF7">
        <w:rPr>
          <w:spacing w:val="-11"/>
          <w:sz w:val="28"/>
          <w:szCs w:val="28"/>
        </w:rPr>
        <w:t xml:space="preserve"> «Об у</w:t>
      </w:r>
      <w:r w:rsidR="00A9305E" w:rsidRPr="001D2BF7">
        <w:rPr>
          <w:spacing w:val="-11"/>
          <w:sz w:val="28"/>
          <w:szCs w:val="28"/>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1D2BF7">
        <w:rPr>
          <w:spacing w:val="-11"/>
          <w:sz w:val="28"/>
          <w:szCs w:val="28"/>
        </w:rPr>
        <w:t>»</w:t>
      </w:r>
      <w:r w:rsidR="0040031A" w:rsidRPr="001D2BF7">
        <w:rPr>
          <w:spacing w:val="-11"/>
          <w:sz w:val="28"/>
          <w:szCs w:val="28"/>
        </w:rPr>
        <w:t xml:space="preserve"> </w:t>
      </w:r>
      <w:r w:rsidR="00AA7363" w:rsidRPr="001D2BF7">
        <w:rPr>
          <w:spacing w:val="-11"/>
          <w:sz w:val="28"/>
          <w:szCs w:val="28"/>
        </w:rPr>
        <w:t>(далее</w:t>
      </w:r>
      <w:r w:rsidR="00F347DC" w:rsidRPr="001D2BF7">
        <w:rPr>
          <w:spacing w:val="-11"/>
          <w:sz w:val="28"/>
          <w:szCs w:val="28"/>
        </w:rPr>
        <w:t xml:space="preserve"> </w:t>
      </w:r>
      <w:r w:rsidR="002616C7" w:rsidRPr="001D2BF7">
        <w:rPr>
          <w:spacing w:val="-11"/>
          <w:sz w:val="28"/>
          <w:szCs w:val="28"/>
        </w:rPr>
        <w:t xml:space="preserve">- </w:t>
      </w:r>
      <w:r w:rsidR="00AA7363" w:rsidRPr="001D2BF7">
        <w:rPr>
          <w:spacing w:val="-11"/>
          <w:sz w:val="28"/>
          <w:szCs w:val="28"/>
        </w:rPr>
        <w:t>Программа</w:t>
      </w:r>
      <w:r w:rsidR="003E5AAE" w:rsidRPr="001D2BF7">
        <w:rPr>
          <w:spacing w:val="-11"/>
          <w:sz w:val="28"/>
          <w:szCs w:val="28"/>
        </w:rPr>
        <w:t>)</w:t>
      </w:r>
      <w:r w:rsidR="003466F1" w:rsidRPr="001D2BF7">
        <w:rPr>
          <w:spacing w:val="-11"/>
          <w:sz w:val="28"/>
          <w:szCs w:val="28"/>
        </w:rPr>
        <w:t xml:space="preserve"> следующие изменения:</w:t>
      </w:r>
    </w:p>
    <w:p w:rsidR="00E63635" w:rsidRPr="001D2BF7" w:rsidRDefault="002B14BB" w:rsidP="00665914">
      <w:pPr>
        <w:shd w:val="clear" w:color="auto" w:fill="FFFFFF"/>
        <w:suppressAutoHyphens/>
        <w:ind w:firstLine="567"/>
        <w:jc w:val="both"/>
        <w:rPr>
          <w:sz w:val="28"/>
          <w:szCs w:val="28"/>
        </w:rPr>
      </w:pPr>
      <w:r w:rsidRPr="001D2BF7">
        <w:rPr>
          <w:spacing w:val="-11"/>
          <w:sz w:val="28"/>
          <w:szCs w:val="28"/>
        </w:rPr>
        <w:t>1)</w:t>
      </w:r>
      <w:r w:rsidR="003E5AAE" w:rsidRPr="001D2BF7">
        <w:rPr>
          <w:spacing w:val="-11"/>
          <w:sz w:val="28"/>
          <w:szCs w:val="28"/>
        </w:rPr>
        <w:t xml:space="preserve"> </w:t>
      </w:r>
      <w:r w:rsidR="00E63635" w:rsidRPr="001D2BF7">
        <w:rPr>
          <w:spacing w:val="-11"/>
          <w:sz w:val="28"/>
          <w:szCs w:val="28"/>
        </w:rPr>
        <w:t>подраздел «</w:t>
      </w:r>
      <w:hyperlink r:id="rId7" w:anchor="Par525" w:history="1">
        <w:r w:rsidR="00E63635" w:rsidRPr="001D2BF7">
          <w:rPr>
            <w:rStyle w:val="a6"/>
            <w:color w:val="auto"/>
            <w:sz w:val="28"/>
            <w:szCs w:val="28"/>
            <w:u w:val="none"/>
          </w:rPr>
          <w:t>Задача</w:t>
        </w:r>
      </w:hyperlink>
      <w:r w:rsidR="00E63635" w:rsidRPr="001D2BF7">
        <w:rPr>
          <w:sz w:val="28"/>
          <w:szCs w:val="28"/>
        </w:rPr>
        <w:t xml:space="preserve"> 3. «Осуществление  профилактических  мер,  в   том  числе воспитательных   и   пропагандистских</w:t>
      </w:r>
      <w:r w:rsidR="001D2BF7" w:rsidRPr="001D2BF7">
        <w:rPr>
          <w:sz w:val="28"/>
          <w:szCs w:val="28"/>
        </w:rPr>
        <w:t>,</w:t>
      </w:r>
      <w:r w:rsidR="00E63635" w:rsidRPr="001D2BF7">
        <w:rPr>
          <w:sz w:val="28"/>
          <w:szCs w:val="28"/>
        </w:rPr>
        <w:t xml:space="preserve"> направленных   на предупреждение    террористической    и     экстремистской деятельности   на   территории    муниципального    района «Ижемский»» раздела «</w:t>
      </w:r>
      <w:hyperlink r:id="rId8" w:anchor="Par31" w:history="1">
        <w:r w:rsidR="00E63635" w:rsidRPr="001D2BF7">
          <w:rPr>
            <w:rStyle w:val="a6"/>
            <w:color w:val="auto"/>
            <w:sz w:val="28"/>
            <w:szCs w:val="28"/>
            <w:u w:val="none"/>
          </w:rPr>
          <w:t>подпрограмма</w:t>
        </w:r>
      </w:hyperlink>
      <w:r w:rsidR="00E63635" w:rsidRPr="001D2BF7">
        <w:rPr>
          <w:sz w:val="28"/>
          <w:szCs w:val="28"/>
        </w:rPr>
        <w:t xml:space="preserve"> 2 «Профилактика терроризма и экстремизма на территории муниципального района «Ижемский»» таблицы 1 дополнить позицией 2.6 следующего содержания:</w:t>
      </w:r>
      <w:r w:rsidR="00017C75" w:rsidRPr="001D2BF7">
        <w:rPr>
          <w:sz w:val="28"/>
          <w:szCs w:val="28"/>
        </w:rPr>
        <w:t xml:space="preserve"> </w:t>
      </w:r>
    </w:p>
    <w:p w:rsidR="007111A9" w:rsidRDefault="007111A9" w:rsidP="00E63635">
      <w:pPr>
        <w:shd w:val="clear" w:color="auto" w:fill="FFFFFF"/>
        <w:suppressAutoHyphens/>
        <w:ind w:firstLine="851"/>
        <w:jc w:val="both"/>
        <w:rPr>
          <w:sz w:val="28"/>
          <w:szCs w:val="28"/>
        </w:rPr>
      </w:pPr>
    </w:p>
    <w:p w:rsidR="00E63635" w:rsidRPr="001D2BF7" w:rsidRDefault="00E63635" w:rsidP="00E63635">
      <w:pPr>
        <w:shd w:val="clear" w:color="auto" w:fill="FFFFFF"/>
        <w:suppressAutoHyphens/>
        <w:ind w:firstLine="851"/>
        <w:jc w:val="both"/>
        <w:rPr>
          <w:sz w:val="28"/>
          <w:szCs w:val="28"/>
        </w:rPr>
      </w:pPr>
      <w:r w:rsidRPr="001D2BF7">
        <w:rPr>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568"/>
        <w:gridCol w:w="283"/>
        <w:gridCol w:w="284"/>
        <w:gridCol w:w="283"/>
        <w:gridCol w:w="284"/>
        <w:gridCol w:w="283"/>
        <w:gridCol w:w="425"/>
        <w:gridCol w:w="424"/>
        <w:gridCol w:w="568"/>
        <w:gridCol w:w="567"/>
        <w:gridCol w:w="567"/>
      </w:tblGrid>
      <w:tr w:rsidR="00E63635" w:rsidRPr="001D2BF7" w:rsidTr="00505EE2">
        <w:trPr>
          <w:trHeight w:val="629"/>
        </w:trPr>
        <w:tc>
          <w:tcPr>
            <w:tcW w:w="567" w:type="dxa"/>
            <w:tcBorders>
              <w:top w:val="single" w:sz="4" w:space="0" w:color="auto"/>
              <w:left w:val="single" w:sz="4" w:space="0" w:color="auto"/>
              <w:bottom w:val="single" w:sz="4" w:space="0" w:color="auto"/>
              <w:right w:val="single" w:sz="4" w:space="0" w:color="auto"/>
            </w:tcBorders>
            <w:hideMark/>
          </w:tcPr>
          <w:p w:rsidR="00D50B68" w:rsidRPr="001D2BF7" w:rsidRDefault="00D50B68" w:rsidP="00CF505E">
            <w:pPr>
              <w:suppressAutoHyphens/>
              <w:contextualSpacing/>
              <w:jc w:val="center"/>
              <w:rPr>
                <w:sz w:val="28"/>
                <w:szCs w:val="28"/>
              </w:rPr>
            </w:pPr>
            <w:bookmarkStart w:id="0" w:name="Par1841"/>
            <w:bookmarkStart w:id="1" w:name="Par1626"/>
            <w:bookmarkStart w:id="2" w:name="Par1328"/>
            <w:bookmarkEnd w:id="0"/>
            <w:bookmarkEnd w:id="1"/>
            <w:bookmarkEnd w:id="2"/>
            <w:r w:rsidRPr="001D2BF7">
              <w:rPr>
                <w:sz w:val="28"/>
                <w:szCs w:val="28"/>
              </w:rPr>
              <w:t>2.6</w:t>
            </w:r>
          </w:p>
        </w:tc>
        <w:tc>
          <w:tcPr>
            <w:tcW w:w="4678" w:type="dxa"/>
            <w:tcBorders>
              <w:top w:val="single" w:sz="4" w:space="0" w:color="auto"/>
              <w:left w:val="single" w:sz="4" w:space="0" w:color="auto"/>
              <w:bottom w:val="single" w:sz="4" w:space="0" w:color="auto"/>
              <w:right w:val="single" w:sz="4" w:space="0" w:color="auto"/>
            </w:tcBorders>
          </w:tcPr>
          <w:p w:rsidR="00D50B68" w:rsidRPr="001D2BF7" w:rsidRDefault="00D50B68" w:rsidP="00CF505E">
            <w:pPr>
              <w:suppressAutoHyphens/>
              <w:contextualSpacing/>
              <w:rPr>
                <w:sz w:val="28"/>
                <w:szCs w:val="28"/>
              </w:rPr>
            </w:pPr>
            <w:r w:rsidRPr="001D2BF7">
              <w:rPr>
                <w:sz w:val="28"/>
                <w:szCs w:val="28"/>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568"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lang w:eastAsia="en-US"/>
              </w:rPr>
            </w:pPr>
            <w:r w:rsidRPr="001D2BF7">
              <w:rPr>
                <w:sz w:val="28"/>
                <w:szCs w:val="28"/>
                <w:lang w:eastAsia="en-US"/>
              </w:rPr>
              <w:t>Ед.</w:t>
            </w:r>
          </w:p>
        </w:tc>
        <w:tc>
          <w:tcPr>
            <w:tcW w:w="283"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284"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283"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284"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283"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424"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w:t>
            </w:r>
          </w:p>
        </w:tc>
        <w:tc>
          <w:tcPr>
            <w:tcW w:w="568" w:type="dxa"/>
            <w:tcBorders>
              <w:top w:val="single" w:sz="4" w:space="0" w:color="auto"/>
              <w:left w:val="single" w:sz="4" w:space="0" w:color="auto"/>
              <w:bottom w:val="single" w:sz="4" w:space="0" w:color="auto"/>
              <w:right w:val="single" w:sz="4" w:space="0" w:color="auto"/>
            </w:tcBorders>
            <w:vAlign w:val="center"/>
          </w:tcPr>
          <w:p w:rsidR="00D50B68" w:rsidRPr="001D2BF7" w:rsidRDefault="00D50B68" w:rsidP="00CF505E">
            <w:pPr>
              <w:suppressAutoHyphens/>
              <w:contextualSpacing/>
              <w:jc w:val="center"/>
              <w:rPr>
                <w:sz w:val="28"/>
                <w:szCs w:val="28"/>
              </w:rPr>
            </w:pPr>
            <w:r w:rsidRPr="001D2BF7">
              <w:rPr>
                <w:sz w:val="28"/>
                <w:szCs w:val="28"/>
              </w:rPr>
              <w:t>65</w:t>
            </w:r>
          </w:p>
        </w:tc>
        <w:tc>
          <w:tcPr>
            <w:tcW w:w="567" w:type="dxa"/>
            <w:tcBorders>
              <w:top w:val="single" w:sz="4" w:space="0" w:color="auto"/>
              <w:left w:val="single" w:sz="4" w:space="0" w:color="auto"/>
              <w:bottom w:val="single" w:sz="4" w:space="0" w:color="auto"/>
              <w:right w:val="single" w:sz="4" w:space="0" w:color="auto"/>
            </w:tcBorders>
            <w:vAlign w:val="center"/>
          </w:tcPr>
          <w:p w:rsidR="00D50B68" w:rsidRPr="001D2BF7" w:rsidRDefault="00444932" w:rsidP="00CF505E">
            <w:pPr>
              <w:suppressAutoHyphens/>
              <w:contextualSpacing/>
              <w:jc w:val="center"/>
              <w:rPr>
                <w:sz w:val="28"/>
                <w:szCs w:val="28"/>
              </w:rPr>
            </w:pPr>
            <w:r w:rsidRPr="001D2BF7">
              <w:rPr>
                <w:sz w:val="28"/>
                <w:szCs w:val="28"/>
              </w:rPr>
              <w:t>65</w:t>
            </w:r>
          </w:p>
        </w:tc>
        <w:tc>
          <w:tcPr>
            <w:tcW w:w="567" w:type="dxa"/>
            <w:tcBorders>
              <w:top w:val="single" w:sz="4" w:space="0" w:color="auto"/>
              <w:left w:val="single" w:sz="4" w:space="0" w:color="auto"/>
              <w:bottom w:val="single" w:sz="4" w:space="0" w:color="auto"/>
              <w:right w:val="single" w:sz="4" w:space="0" w:color="auto"/>
            </w:tcBorders>
            <w:vAlign w:val="center"/>
          </w:tcPr>
          <w:p w:rsidR="00D50B68" w:rsidRPr="001D2BF7" w:rsidRDefault="00444932" w:rsidP="00CF505E">
            <w:pPr>
              <w:suppressAutoHyphens/>
              <w:contextualSpacing/>
              <w:jc w:val="center"/>
              <w:rPr>
                <w:sz w:val="28"/>
                <w:szCs w:val="28"/>
              </w:rPr>
            </w:pPr>
            <w:r w:rsidRPr="001D2BF7">
              <w:rPr>
                <w:sz w:val="28"/>
                <w:szCs w:val="28"/>
              </w:rPr>
              <w:t>65</w:t>
            </w:r>
          </w:p>
        </w:tc>
      </w:tr>
    </w:tbl>
    <w:p w:rsidR="002B14BB" w:rsidRPr="001D2BF7" w:rsidRDefault="002B14BB">
      <w:pPr>
        <w:shd w:val="clear" w:color="auto" w:fill="FFFFFF"/>
        <w:ind w:right="23" w:firstLine="709"/>
        <w:contextualSpacing/>
        <w:jc w:val="right"/>
        <w:rPr>
          <w:spacing w:val="-12"/>
          <w:sz w:val="28"/>
          <w:szCs w:val="28"/>
        </w:rPr>
      </w:pPr>
      <w:r w:rsidRPr="001D2BF7">
        <w:rPr>
          <w:spacing w:val="-12"/>
          <w:sz w:val="28"/>
          <w:szCs w:val="28"/>
        </w:rPr>
        <w:t>»;</w:t>
      </w:r>
    </w:p>
    <w:p w:rsidR="002B14BB" w:rsidRPr="001D2BF7" w:rsidRDefault="002B14BB" w:rsidP="00874BE3">
      <w:pPr>
        <w:shd w:val="clear" w:color="auto" w:fill="FFFFFF"/>
        <w:suppressAutoHyphens/>
        <w:ind w:right="23" w:firstLine="709"/>
        <w:contextualSpacing/>
        <w:jc w:val="both"/>
        <w:rPr>
          <w:sz w:val="28"/>
          <w:szCs w:val="28"/>
        </w:rPr>
      </w:pPr>
      <w:r w:rsidRPr="001D2BF7">
        <w:rPr>
          <w:spacing w:val="-12"/>
          <w:sz w:val="28"/>
          <w:szCs w:val="28"/>
        </w:rPr>
        <w:t xml:space="preserve">2) </w:t>
      </w:r>
      <w:r w:rsidRPr="001D2BF7">
        <w:rPr>
          <w:sz w:val="28"/>
          <w:szCs w:val="28"/>
        </w:rPr>
        <w:t xml:space="preserve">позицию 2.6 </w:t>
      </w:r>
      <w:r w:rsidRPr="001D2BF7">
        <w:rPr>
          <w:spacing w:val="-11"/>
          <w:sz w:val="28"/>
          <w:szCs w:val="28"/>
        </w:rPr>
        <w:t>подраздела «</w:t>
      </w:r>
      <w:hyperlink r:id="rId9" w:anchor="Par525" w:history="1">
        <w:r w:rsidRPr="001D2BF7">
          <w:rPr>
            <w:rStyle w:val="a6"/>
            <w:color w:val="auto"/>
            <w:sz w:val="28"/>
            <w:szCs w:val="28"/>
            <w:u w:val="none"/>
          </w:rPr>
          <w:t>Задача</w:t>
        </w:r>
      </w:hyperlink>
      <w:r w:rsidRPr="001D2BF7">
        <w:rPr>
          <w:sz w:val="28"/>
          <w:szCs w:val="28"/>
        </w:rPr>
        <w:t xml:space="preserve"> 3. «Осуществление  профилактических  </w:t>
      </w:r>
      <w:r w:rsidRPr="001D2BF7">
        <w:rPr>
          <w:sz w:val="28"/>
          <w:szCs w:val="28"/>
        </w:rPr>
        <w:lastRenderedPageBreak/>
        <w:t>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раздела «</w:t>
      </w:r>
      <w:hyperlink r:id="rId10" w:anchor="Par31" w:history="1">
        <w:r w:rsidRPr="001D2BF7">
          <w:rPr>
            <w:rStyle w:val="a6"/>
            <w:color w:val="auto"/>
            <w:sz w:val="28"/>
            <w:szCs w:val="28"/>
            <w:u w:val="none"/>
          </w:rPr>
          <w:t>подпрограмма</w:t>
        </w:r>
      </w:hyperlink>
      <w:r w:rsidRPr="001D2BF7">
        <w:rPr>
          <w:sz w:val="28"/>
          <w:szCs w:val="28"/>
        </w:rPr>
        <w:t xml:space="preserve"> 2 «Профилактика терроризма и экстремизма на территории муниципального района «Ижемский»» таблицы 2 изложить в следующей редакции:</w:t>
      </w:r>
    </w:p>
    <w:p w:rsidR="007111A9" w:rsidRDefault="007111A9" w:rsidP="002B14BB">
      <w:pPr>
        <w:shd w:val="clear" w:color="auto" w:fill="FFFFFF"/>
        <w:ind w:right="23" w:firstLine="709"/>
        <w:contextualSpacing/>
        <w:rPr>
          <w:sz w:val="28"/>
          <w:szCs w:val="28"/>
        </w:rPr>
      </w:pPr>
    </w:p>
    <w:p w:rsidR="002B14BB" w:rsidRPr="001D2BF7" w:rsidRDefault="002B14BB" w:rsidP="002B14BB">
      <w:pPr>
        <w:shd w:val="clear" w:color="auto" w:fill="FFFFFF"/>
        <w:ind w:right="23" w:firstLine="709"/>
        <w:contextualSpacing/>
        <w:rPr>
          <w:spacing w:val="-12"/>
          <w:sz w:val="28"/>
          <w:szCs w:val="28"/>
        </w:rPr>
      </w:pPr>
      <w:r w:rsidRPr="001D2BF7">
        <w:rPr>
          <w:sz w:val="28"/>
          <w:szCs w:val="28"/>
        </w:rPr>
        <w:t>«</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09"/>
        <w:gridCol w:w="1418"/>
        <w:gridCol w:w="1276"/>
        <w:gridCol w:w="1276"/>
        <w:gridCol w:w="1426"/>
        <w:gridCol w:w="1267"/>
        <w:gridCol w:w="992"/>
        <w:gridCol w:w="1843"/>
      </w:tblGrid>
      <w:tr w:rsidR="002B14BB" w:rsidRPr="001D2BF7" w:rsidTr="00F638D7">
        <w:tc>
          <w:tcPr>
            <w:tcW w:w="709" w:type="dxa"/>
            <w:tcBorders>
              <w:top w:val="single" w:sz="4" w:space="0" w:color="auto"/>
              <w:left w:val="single" w:sz="4" w:space="0" w:color="auto"/>
              <w:bottom w:val="single" w:sz="4" w:space="0" w:color="auto"/>
              <w:right w:val="single" w:sz="4" w:space="0" w:color="auto"/>
            </w:tcBorders>
            <w:hideMark/>
          </w:tcPr>
          <w:p w:rsidR="002B14BB" w:rsidRPr="001D2BF7" w:rsidRDefault="002B14BB" w:rsidP="0047402C">
            <w:pPr>
              <w:widowControl/>
              <w:contextualSpacing/>
              <w:jc w:val="center"/>
              <w:rPr>
                <w:sz w:val="28"/>
                <w:szCs w:val="28"/>
              </w:rPr>
            </w:pPr>
            <w:r w:rsidRPr="001D2BF7">
              <w:rPr>
                <w:sz w:val="28"/>
                <w:szCs w:val="28"/>
              </w:rPr>
              <w:t>2.6.</w:t>
            </w:r>
          </w:p>
        </w:tc>
        <w:tc>
          <w:tcPr>
            <w:tcW w:w="1418"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ind w:left="166" w:right="132"/>
              <w:contextualSpacing/>
              <w:jc w:val="both"/>
              <w:rPr>
                <w:sz w:val="28"/>
                <w:szCs w:val="28"/>
              </w:rPr>
            </w:pPr>
            <w:r w:rsidRPr="001D2BF7">
              <w:rPr>
                <w:sz w:val="28"/>
                <w:szCs w:val="28"/>
              </w:rPr>
              <w:t>2.3.3. Укре</w:t>
            </w:r>
            <w:r w:rsidRPr="001D2BF7">
              <w:rPr>
                <w:sz w:val="28"/>
                <w:szCs w:val="28"/>
              </w:rPr>
              <w:t>п</w:t>
            </w:r>
            <w:r w:rsidRPr="001D2BF7">
              <w:rPr>
                <w:sz w:val="28"/>
                <w:szCs w:val="28"/>
              </w:rPr>
              <w:t>ление матер</w:t>
            </w:r>
            <w:r w:rsidRPr="001D2BF7">
              <w:rPr>
                <w:sz w:val="28"/>
                <w:szCs w:val="28"/>
              </w:rPr>
              <w:t>и</w:t>
            </w:r>
            <w:r w:rsidRPr="001D2BF7">
              <w:rPr>
                <w:sz w:val="28"/>
                <w:szCs w:val="28"/>
              </w:rPr>
              <w:t>ально-технич</w:t>
            </w:r>
            <w:r w:rsidRPr="001D2BF7">
              <w:rPr>
                <w:sz w:val="28"/>
                <w:szCs w:val="28"/>
              </w:rPr>
              <w:t>е</w:t>
            </w:r>
            <w:r w:rsidRPr="001D2BF7">
              <w:rPr>
                <w:sz w:val="28"/>
                <w:szCs w:val="28"/>
              </w:rPr>
              <w:t>ской б</w:t>
            </w:r>
            <w:r w:rsidRPr="001D2BF7">
              <w:rPr>
                <w:sz w:val="28"/>
                <w:szCs w:val="28"/>
              </w:rPr>
              <w:t>а</w:t>
            </w:r>
            <w:r w:rsidRPr="001D2BF7">
              <w:rPr>
                <w:sz w:val="28"/>
                <w:szCs w:val="28"/>
              </w:rPr>
              <w:t>зы и со</w:t>
            </w:r>
            <w:r w:rsidRPr="001D2BF7">
              <w:rPr>
                <w:sz w:val="28"/>
                <w:szCs w:val="28"/>
              </w:rPr>
              <w:t>з</w:t>
            </w:r>
            <w:r w:rsidRPr="001D2BF7">
              <w:rPr>
                <w:sz w:val="28"/>
                <w:szCs w:val="28"/>
              </w:rPr>
              <w:t>дание безопа</w:t>
            </w:r>
            <w:r w:rsidRPr="001D2BF7">
              <w:rPr>
                <w:sz w:val="28"/>
                <w:szCs w:val="28"/>
              </w:rPr>
              <w:t>с</w:t>
            </w:r>
            <w:r w:rsidRPr="001D2BF7">
              <w:rPr>
                <w:sz w:val="28"/>
                <w:szCs w:val="28"/>
              </w:rPr>
              <w:t>ных у</w:t>
            </w:r>
            <w:r w:rsidRPr="001D2BF7">
              <w:rPr>
                <w:sz w:val="28"/>
                <w:szCs w:val="28"/>
              </w:rPr>
              <w:t>с</w:t>
            </w:r>
            <w:r w:rsidRPr="001D2BF7">
              <w:rPr>
                <w:sz w:val="28"/>
                <w:szCs w:val="28"/>
              </w:rPr>
              <w:t>ловий в орган</w:t>
            </w:r>
            <w:r w:rsidRPr="001D2BF7">
              <w:rPr>
                <w:sz w:val="28"/>
                <w:szCs w:val="28"/>
              </w:rPr>
              <w:t>и</w:t>
            </w:r>
            <w:r w:rsidRPr="001D2BF7">
              <w:rPr>
                <w:sz w:val="28"/>
                <w:szCs w:val="28"/>
              </w:rPr>
              <w:t>зациях  образ</w:t>
            </w:r>
            <w:r w:rsidRPr="001D2BF7">
              <w:rPr>
                <w:sz w:val="28"/>
                <w:szCs w:val="28"/>
              </w:rPr>
              <w:t>о</w:t>
            </w:r>
            <w:r w:rsidRPr="001D2BF7">
              <w:rPr>
                <w:sz w:val="28"/>
                <w:szCs w:val="28"/>
              </w:rPr>
              <w:t>вания</w:t>
            </w:r>
          </w:p>
        </w:tc>
        <w:tc>
          <w:tcPr>
            <w:tcW w:w="1276"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ind w:left="142" w:right="140"/>
              <w:contextualSpacing/>
              <w:jc w:val="both"/>
              <w:rPr>
                <w:sz w:val="28"/>
                <w:szCs w:val="28"/>
              </w:rPr>
            </w:pPr>
            <w:r w:rsidRPr="001D2BF7">
              <w:rPr>
                <w:sz w:val="28"/>
                <w:szCs w:val="28"/>
              </w:rPr>
              <w:t>Упра</w:t>
            </w:r>
            <w:r w:rsidRPr="001D2BF7">
              <w:rPr>
                <w:sz w:val="28"/>
                <w:szCs w:val="28"/>
              </w:rPr>
              <w:t>в</w:t>
            </w:r>
            <w:r w:rsidRPr="001D2BF7">
              <w:rPr>
                <w:sz w:val="28"/>
                <w:szCs w:val="28"/>
              </w:rPr>
              <w:t>ление образ</w:t>
            </w:r>
            <w:r w:rsidRPr="001D2BF7">
              <w:rPr>
                <w:sz w:val="28"/>
                <w:szCs w:val="28"/>
              </w:rPr>
              <w:t>о</w:t>
            </w:r>
            <w:r w:rsidRPr="001D2BF7">
              <w:rPr>
                <w:sz w:val="28"/>
                <w:szCs w:val="28"/>
              </w:rPr>
              <w:t>вания адм</w:t>
            </w:r>
            <w:r w:rsidRPr="001D2BF7">
              <w:rPr>
                <w:sz w:val="28"/>
                <w:szCs w:val="28"/>
              </w:rPr>
              <w:t>и</w:t>
            </w:r>
            <w:r w:rsidRPr="001D2BF7">
              <w:rPr>
                <w:sz w:val="28"/>
                <w:szCs w:val="28"/>
              </w:rPr>
              <w:t>нистр</w:t>
            </w:r>
            <w:r w:rsidRPr="001D2BF7">
              <w:rPr>
                <w:sz w:val="28"/>
                <w:szCs w:val="28"/>
              </w:rPr>
              <w:t>а</w:t>
            </w:r>
            <w:r w:rsidRPr="001D2BF7">
              <w:rPr>
                <w:sz w:val="28"/>
                <w:szCs w:val="28"/>
              </w:rPr>
              <w:t>ции мун</w:t>
            </w:r>
            <w:r w:rsidRPr="001D2BF7">
              <w:rPr>
                <w:sz w:val="28"/>
                <w:szCs w:val="28"/>
              </w:rPr>
              <w:t>и</w:t>
            </w:r>
            <w:r w:rsidRPr="001D2BF7">
              <w:rPr>
                <w:sz w:val="28"/>
                <w:szCs w:val="28"/>
              </w:rPr>
              <w:t>ц</w:t>
            </w:r>
            <w:r w:rsidRPr="001D2BF7">
              <w:rPr>
                <w:sz w:val="28"/>
                <w:szCs w:val="28"/>
              </w:rPr>
              <w:t>и</w:t>
            </w:r>
            <w:r w:rsidRPr="001D2BF7">
              <w:rPr>
                <w:sz w:val="28"/>
                <w:szCs w:val="28"/>
              </w:rPr>
              <w:t>пальн</w:t>
            </w:r>
            <w:r w:rsidRPr="001D2BF7">
              <w:rPr>
                <w:sz w:val="28"/>
                <w:szCs w:val="28"/>
              </w:rPr>
              <w:t>о</w:t>
            </w:r>
            <w:r w:rsidRPr="001D2BF7">
              <w:rPr>
                <w:sz w:val="28"/>
                <w:szCs w:val="28"/>
              </w:rPr>
              <w:t>го ра</w:t>
            </w:r>
            <w:r w:rsidRPr="001D2BF7">
              <w:rPr>
                <w:sz w:val="28"/>
                <w:szCs w:val="28"/>
              </w:rPr>
              <w:t>й</w:t>
            </w:r>
            <w:r w:rsidRPr="001D2BF7">
              <w:rPr>
                <w:sz w:val="28"/>
                <w:szCs w:val="28"/>
              </w:rPr>
              <w:t>она «Иже</w:t>
            </w:r>
            <w:r w:rsidRPr="001D2BF7">
              <w:rPr>
                <w:sz w:val="28"/>
                <w:szCs w:val="28"/>
              </w:rPr>
              <w:t>м</w:t>
            </w:r>
            <w:r w:rsidRPr="001D2BF7">
              <w:rPr>
                <w:sz w:val="28"/>
                <w:szCs w:val="28"/>
              </w:rPr>
              <w:t>ский»</w:t>
            </w:r>
          </w:p>
          <w:p w:rsidR="002B14BB" w:rsidRPr="001D2BF7" w:rsidRDefault="002B14BB" w:rsidP="0047402C">
            <w:pPr>
              <w:widowControl/>
              <w:ind w:left="142" w:right="140"/>
              <w:contextualSpacing/>
              <w:jc w:val="both"/>
              <w:rPr>
                <w:sz w:val="28"/>
                <w:szCs w:val="28"/>
              </w:rPr>
            </w:pPr>
          </w:p>
          <w:p w:rsidR="002B14BB" w:rsidRPr="001D2BF7" w:rsidRDefault="002B14BB" w:rsidP="0047402C">
            <w:pPr>
              <w:widowControl/>
              <w:ind w:left="142" w:right="140"/>
              <w:contextualSpacing/>
              <w:jc w:val="both"/>
              <w:rPr>
                <w:sz w:val="28"/>
                <w:szCs w:val="28"/>
              </w:rPr>
            </w:pPr>
          </w:p>
          <w:p w:rsidR="002B14BB" w:rsidRPr="001D2BF7" w:rsidRDefault="002B14BB" w:rsidP="0047402C">
            <w:pPr>
              <w:widowControl/>
              <w:ind w:left="142" w:right="140"/>
              <w:contextualSpacing/>
              <w:jc w:val="both"/>
              <w:rPr>
                <w:sz w:val="28"/>
                <w:szCs w:val="28"/>
              </w:rPr>
            </w:pPr>
          </w:p>
          <w:p w:rsidR="002B14BB" w:rsidRPr="001D2BF7" w:rsidRDefault="002B14BB" w:rsidP="0047402C">
            <w:pPr>
              <w:widowControl/>
              <w:ind w:left="142" w:right="140"/>
              <w:contextualSpacing/>
              <w:jc w:val="both"/>
              <w:rPr>
                <w:sz w:val="28"/>
                <w:szCs w:val="28"/>
              </w:rPr>
            </w:pPr>
          </w:p>
          <w:p w:rsidR="002B14BB" w:rsidRPr="001D2BF7" w:rsidRDefault="002B14BB" w:rsidP="0047402C">
            <w:pPr>
              <w:widowControl/>
              <w:ind w:left="142" w:right="140"/>
              <w:contextualSpacing/>
              <w:jc w:val="both"/>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contextualSpacing/>
              <w:jc w:val="center"/>
              <w:rPr>
                <w:sz w:val="28"/>
                <w:szCs w:val="28"/>
              </w:rPr>
            </w:pPr>
            <w:r w:rsidRPr="001D2BF7">
              <w:rPr>
                <w:sz w:val="28"/>
                <w:szCs w:val="28"/>
              </w:rPr>
              <w:t>01.06.2017</w:t>
            </w:r>
          </w:p>
        </w:tc>
        <w:tc>
          <w:tcPr>
            <w:tcW w:w="1426"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contextualSpacing/>
              <w:jc w:val="center"/>
              <w:rPr>
                <w:sz w:val="28"/>
                <w:szCs w:val="28"/>
              </w:rPr>
            </w:pPr>
            <w:r w:rsidRPr="001D2BF7">
              <w:rPr>
                <w:sz w:val="28"/>
                <w:szCs w:val="28"/>
              </w:rPr>
              <w:t>31.12.2022</w:t>
            </w:r>
          </w:p>
        </w:tc>
        <w:tc>
          <w:tcPr>
            <w:tcW w:w="1267"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ind w:left="42" w:right="147"/>
              <w:contextualSpacing/>
              <w:rPr>
                <w:sz w:val="28"/>
                <w:szCs w:val="28"/>
              </w:rPr>
            </w:pPr>
            <w:r w:rsidRPr="001D2BF7">
              <w:rPr>
                <w:sz w:val="28"/>
                <w:szCs w:val="28"/>
              </w:rPr>
              <w:t>Пров</w:t>
            </w:r>
            <w:r w:rsidRPr="001D2BF7">
              <w:rPr>
                <w:sz w:val="28"/>
                <w:szCs w:val="28"/>
              </w:rPr>
              <w:t>е</w:t>
            </w:r>
            <w:r w:rsidRPr="001D2BF7">
              <w:rPr>
                <w:sz w:val="28"/>
                <w:szCs w:val="28"/>
              </w:rPr>
              <w:t>дение мер</w:t>
            </w:r>
            <w:r w:rsidRPr="001D2BF7">
              <w:rPr>
                <w:sz w:val="28"/>
                <w:szCs w:val="28"/>
              </w:rPr>
              <w:t>о</w:t>
            </w:r>
            <w:r w:rsidRPr="001D2BF7">
              <w:rPr>
                <w:sz w:val="28"/>
                <w:szCs w:val="28"/>
              </w:rPr>
              <w:t>приятий напра</w:t>
            </w:r>
            <w:r w:rsidRPr="001D2BF7">
              <w:rPr>
                <w:sz w:val="28"/>
                <w:szCs w:val="28"/>
              </w:rPr>
              <w:t>в</w:t>
            </w:r>
            <w:r w:rsidRPr="001D2BF7">
              <w:rPr>
                <w:sz w:val="28"/>
                <w:szCs w:val="28"/>
              </w:rPr>
              <w:t>ленных на пр</w:t>
            </w:r>
            <w:r w:rsidRPr="001D2BF7">
              <w:rPr>
                <w:sz w:val="28"/>
                <w:szCs w:val="28"/>
              </w:rPr>
              <w:t>о</w:t>
            </w:r>
            <w:r w:rsidRPr="001D2BF7">
              <w:rPr>
                <w:sz w:val="28"/>
                <w:szCs w:val="28"/>
              </w:rPr>
              <w:t>фила</w:t>
            </w:r>
            <w:r w:rsidRPr="001D2BF7">
              <w:rPr>
                <w:sz w:val="28"/>
                <w:szCs w:val="28"/>
              </w:rPr>
              <w:t>к</w:t>
            </w:r>
            <w:r w:rsidRPr="001D2BF7">
              <w:rPr>
                <w:sz w:val="28"/>
                <w:szCs w:val="28"/>
              </w:rPr>
              <w:t>тику по пред</w:t>
            </w:r>
            <w:r w:rsidRPr="001D2BF7">
              <w:rPr>
                <w:sz w:val="28"/>
                <w:szCs w:val="28"/>
              </w:rPr>
              <w:t>у</w:t>
            </w:r>
            <w:r w:rsidRPr="001D2BF7">
              <w:rPr>
                <w:sz w:val="28"/>
                <w:szCs w:val="28"/>
              </w:rPr>
              <w:t>прежд</w:t>
            </w:r>
            <w:r w:rsidRPr="001D2BF7">
              <w:rPr>
                <w:sz w:val="28"/>
                <w:szCs w:val="28"/>
              </w:rPr>
              <w:t>е</w:t>
            </w:r>
            <w:r w:rsidRPr="001D2BF7">
              <w:rPr>
                <w:sz w:val="28"/>
                <w:szCs w:val="28"/>
              </w:rPr>
              <w:t>нию терр</w:t>
            </w:r>
            <w:r w:rsidRPr="001D2BF7">
              <w:rPr>
                <w:sz w:val="28"/>
                <w:szCs w:val="28"/>
              </w:rPr>
              <w:t>о</w:t>
            </w:r>
            <w:r w:rsidRPr="001D2BF7">
              <w:rPr>
                <w:sz w:val="28"/>
                <w:szCs w:val="28"/>
              </w:rPr>
              <w:t>ризма</w:t>
            </w:r>
          </w:p>
        </w:tc>
        <w:tc>
          <w:tcPr>
            <w:tcW w:w="992"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ind w:left="137" w:right="79"/>
              <w:contextualSpacing/>
              <w:rPr>
                <w:sz w:val="28"/>
                <w:szCs w:val="28"/>
              </w:rPr>
            </w:pPr>
            <w:r w:rsidRPr="001D2BF7">
              <w:rPr>
                <w:sz w:val="28"/>
                <w:szCs w:val="28"/>
              </w:rPr>
              <w:t>Ант</w:t>
            </w:r>
            <w:r w:rsidRPr="001D2BF7">
              <w:rPr>
                <w:sz w:val="28"/>
                <w:szCs w:val="28"/>
              </w:rPr>
              <w:t>и</w:t>
            </w:r>
            <w:r w:rsidRPr="001D2BF7">
              <w:rPr>
                <w:sz w:val="28"/>
                <w:szCs w:val="28"/>
              </w:rPr>
              <w:t>те</w:t>
            </w:r>
            <w:r w:rsidRPr="001D2BF7">
              <w:rPr>
                <w:sz w:val="28"/>
                <w:szCs w:val="28"/>
              </w:rPr>
              <w:t>р</w:t>
            </w:r>
            <w:r w:rsidRPr="001D2BF7">
              <w:rPr>
                <w:sz w:val="28"/>
                <w:szCs w:val="28"/>
              </w:rPr>
              <w:t>рор</w:t>
            </w:r>
            <w:r w:rsidRPr="001D2BF7">
              <w:rPr>
                <w:sz w:val="28"/>
                <w:szCs w:val="28"/>
              </w:rPr>
              <w:t>и</w:t>
            </w:r>
            <w:r w:rsidRPr="001D2BF7">
              <w:rPr>
                <w:sz w:val="28"/>
                <w:szCs w:val="28"/>
              </w:rPr>
              <w:t>ст</w:t>
            </w:r>
            <w:r w:rsidRPr="001D2BF7">
              <w:rPr>
                <w:sz w:val="28"/>
                <w:szCs w:val="28"/>
              </w:rPr>
              <w:t>и</w:t>
            </w:r>
            <w:r w:rsidRPr="001D2BF7">
              <w:rPr>
                <w:sz w:val="28"/>
                <w:szCs w:val="28"/>
              </w:rPr>
              <w:t>че</w:t>
            </w:r>
            <w:r w:rsidRPr="001D2BF7">
              <w:rPr>
                <w:sz w:val="28"/>
                <w:szCs w:val="28"/>
              </w:rPr>
              <w:t>с</w:t>
            </w:r>
            <w:r w:rsidRPr="001D2BF7">
              <w:rPr>
                <w:sz w:val="28"/>
                <w:szCs w:val="28"/>
              </w:rPr>
              <w:t>кая з</w:t>
            </w:r>
            <w:r w:rsidRPr="001D2BF7">
              <w:rPr>
                <w:sz w:val="28"/>
                <w:szCs w:val="28"/>
              </w:rPr>
              <w:t>а</w:t>
            </w:r>
            <w:r w:rsidRPr="001D2BF7">
              <w:rPr>
                <w:sz w:val="28"/>
                <w:szCs w:val="28"/>
              </w:rPr>
              <w:t>щ</w:t>
            </w:r>
            <w:r w:rsidRPr="001D2BF7">
              <w:rPr>
                <w:sz w:val="28"/>
                <w:szCs w:val="28"/>
              </w:rPr>
              <w:t>и</w:t>
            </w:r>
            <w:r w:rsidRPr="001D2BF7">
              <w:rPr>
                <w:sz w:val="28"/>
                <w:szCs w:val="28"/>
              </w:rPr>
              <w:t>ще</w:t>
            </w:r>
            <w:r w:rsidRPr="001D2BF7">
              <w:rPr>
                <w:sz w:val="28"/>
                <w:szCs w:val="28"/>
              </w:rPr>
              <w:t>н</w:t>
            </w:r>
            <w:r w:rsidRPr="001D2BF7">
              <w:rPr>
                <w:sz w:val="28"/>
                <w:szCs w:val="28"/>
              </w:rPr>
              <w:t>ность об</w:t>
            </w:r>
            <w:r w:rsidRPr="001D2BF7">
              <w:rPr>
                <w:sz w:val="28"/>
                <w:szCs w:val="28"/>
              </w:rPr>
              <w:t>ъ</w:t>
            </w:r>
            <w:r w:rsidRPr="001D2BF7">
              <w:rPr>
                <w:sz w:val="28"/>
                <w:szCs w:val="28"/>
              </w:rPr>
              <w:t>ектов</w:t>
            </w:r>
          </w:p>
        </w:tc>
        <w:tc>
          <w:tcPr>
            <w:tcW w:w="1843" w:type="dxa"/>
            <w:tcBorders>
              <w:top w:val="single" w:sz="4" w:space="0" w:color="auto"/>
              <w:left w:val="single" w:sz="4" w:space="0" w:color="auto"/>
              <w:bottom w:val="single" w:sz="4" w:space="0" w:color="auto"/>
              <w:right w:val="single" w:sz="4" w:space="0" w:color="auto"/>
            </w:tcBorders>
          </w:tcPr>
          <w:p w:rsidR="002B14BB" w:rsidRPr="001D2BF7" w:rsidRDefault="002B14BB" w:rsidP="0047402C">
            <w:pPr>
              <w:widowControl/>
              <w:ind w:left="62" w:right="46"/>
              <w:contextualSpacing/>
              <w:rPr>
                <w:sz w:val="28"/>
                <w:szCs w:val="28"/>
              </w:rPr>
            </w:pPr>
            <w:r w:rsidRPr="001D2BF7">
              <w:rPr>
                <w:sz w:val="28"/>
                <w:szCs w:val="28"/>
              </w:rPr>
              <w:t>Количество образовател</w:t>
            </w:r>
            <w:r w:rsidRPr="001D2BF7">
              <w:rPr>
                <w:sz w:val="28"/>
                <w:szCs w:val="28"/>
              </w:rPr>
              <w:t>ь</w:t>
            </w:r>
            <w:r w:rsidRPr="001D2BF7">
              <w:rPr>
                <w:sz w:val="28"/>
                <w:szCs w:val="28"/>
              </w:rPr>
              <w:t>ных орган</w:t>
            </w:r>
            <w:r w:rsidRPr="001D2BF7">
              <w:rPr>
                <w:sz w:val="28"/>
                <w:szCs w:val="28"/>
              </w:rPr>
              <w:t>и</w:t>
            </w:r>
            <w:r w:rsidRPr="001D2BF7">
              <w:rPr>
                <w:sz w:val="28"/>
                <w:szCs w:val="28"/>
              </w:rPr>
              <w:t>заций, отв</w:t>
            </w:r>
            <w:r w:rsidRPr="001D2BF7">
              <w:rPr>
                <w:sz w:val="28"/>
                <w:szCs w:val="28"/>
              </w:rPr>
              <w:t>е</w:t>
            </w:r>
            <w:r w:rsidRPr="001D2BF7">
              <w:rPr>
                <w:sz w:val="28"/>
                <w:szCs w:val="28"/>
              </w:rPr>
              <w:t>чающих тр</w:t>
            </w:r>
            <w:r w:rsidRPr="001D2BF7">
              <w:rPr>
                <w:sz w:val="28"/>
                <w:szCs w:val="28"/>
              </w:rPr>
              <w:t>е</w:t>
            </w:r>
            <w:r w:rsidRPr="001D2BF7">
              <w:rPr>
                <w:sz w:val="28"/>
                <w:szCs w:val="28"/>
              </w:rPr>
              <w:t>бованиям а</w:t>
            </w:r>
            <w:r w:rsidRPr="001D2BF7">
              <w:rPr>
                <w:sz w:val="28"/>
                <w:szCs w:val="28"/>
              </w:rPr>
              <w:t>н</w:t>
            </w:r>
            <w:r w:rsidRPr="001D2BF7">
              <w:rPr>
                <w:sz w:val="28"/>
                <w:szCs w:val="28"/>
              </w:rPr>
              <w:t>титеррор</w:t>
            </w:r>
            <w:r w:rsidRPr="001D2BF7">
              <w:rPr>
                <w:sz w:val="28"/>
                <w:szCs w:val="28"/>
              </w:rPr>
              <w:t>и</w:t>
            </w:r>
            <w:r w:rsidRPr="001D2BF7">
              <w:rPr>
                <w:sz w:val="28"/>
                <w:szCs w:val="28"/>
              </w:rPr>
              <w:t>стической защищенн</w:t>
            </w:r>
            <w:r w:rsidRPr="001D2BF7">
              <w:rPr>
                <w:sz w:val="28"/>
                <w:szCs w:val="28"/>
              </w:rPr>
              <w:t>о</w:t>
            </w:r>
            <w:r w:rsidRPr="001D2BF7">
              <w:rPr>
                <w:sz w:val="28"/>
                <w:szCs w:val="28"/>
              </w:rPr>
              <w:t>сти</w:t>
            </w:r>
          </w:p>
          <w:p w:rsidR="002B14BB" w:rsidRPr="001D2BF7" w:rsidRDefault="002B14BB" w:rsidP="0047402C">
            <w:pPr>
              <w:widowControl/>
              <w:ind w:left="62" w:right="46"/>
              <w:contextualSpacing/>
              <w:rPr>
                <w:sz w:val="28"/>
                <w:szCs w:val="28"/>
              </w:rPr>
            </w:pPr>
            <w:r w:rsidRPr="001D2BF7">
              <w:rPr>
                <w:sz w:val="28"/>
                <w:szCs w:val="28"/>
              </w:rPr>
              <w:t>Количество объектов (территорий) муниципал</w:t>
            </w:r>
            <w:r w:rsidRPr="001D2BF7">
              <w:rPr>
                <w:sz w:val="28"/>
                <w:szCs w:val="28"/>
              </w:rPr>
              <w:t>ь</w:t>
            </w:r>
            <w:r w:rsidRPr="001D2BF7">
              <w:rPr>
                <w:sz w:val="28"/>
                <w:szCs w:val="28"/>
              </w:rPr>
              <w:t>ных образов</w:t>
            </w:r>
            <w:r w:rsidRPr="001D2BF7">
              <w:rPr>
                <w:sz w:val="28"/>
                <w:szCs w:val="28"/>
              </w:rPr>
              <w:t>а</w:t>
            </w:r>
            <w:r w:rsidRPr="001D2BF7">
              <w:rPr>
                <w:sz w:val="28"/>
                <w:szCs w:val="28"/>
              </w:rPr>
              <w:t>тельных о</w:t>
            </w:r>
            <w:r w:rsidRPr="001D2BF7">
              <w:rPr>
                <w:sz w:val="28"/>
                <w:szCs w:val="28"/>
              </w:rPr>
              <w:t>р</w:t>
            </w:r>
            <w:r w:rsidRPr="001D2BF7">
              <w:rPr>
                <w:sz w:val="28"/>
                <w:szCs w:val="28"/>
              </w:rPr>
              <w:t>ганизаций, на которых в</w:t>
            </w:r>
            <w:r w:rsidRPr="001D2BF7">
              <w:rPr>
                <w:sz w:val="28"/>
                <w:szCs w:val="28"/>
              </w:rPr>
              <w:t>ы</w:t>
            </w:r>
            <w:r w:rsidRPr="001D2BF7">
              <w:rPr>
                <w:sz w:val="28"/>
                <w:szCs w:val="28"/>
              </w:rPr>
              <w:t>полнены м</w:t>
            </w:r>
            <w:r w:rsidRPr="001D2BF7">
              <w:rPr>
                <w:sz w:val="28"/>
                <w:szCs w:val="28"/>
              </w:rPr>
              <w:t>е</w:t>
            </w:r>
            <w:r w:rsidRPr="001D2BF7">
              <w:rPr>
                <w:sz w:val="28"/>
                <w:szCs w:val="28"/>
              </w:rPr>
              <w:t>роприятия по обеспечению комплексной безопасности</w:t>
            </w:r>
          </w:p>
        </w:tc>
      </w:tr>
    </w:tbl>
    <w:p w:rsidR="00024DC0" w:rsidRPr="001D2BF7" w:rsidRDefault="00E63635">
      <w:pPr>
        <w:shd w:val="clear" w:color="auto" w:fill="FFFFFF"/>
        <w:ind w:right="23" w:firstLine="709"/>
        <w:contextualSpacing/>
        <w:jc w:val="right"/>
        <w:rPr>
          <w:spacing w:val="-12"/>
          <w:sz w:val="28"/>
          <w:szCs w:val="28"/>
        </w:rPr>
      </w:pPr>
      <w:r w:rsidRPr="001D2BF7">
        <w:rPr>
          <w:spacing w:val="-12"/>
          <w:sz w:val="28"/>
          <w:szCs w:val="28"/>
        </w:rPr>
        <w:t>».</w:t>
      </w:r>
    </w:p>
    <w:p w:rsidR="00E63635" w:rsidRPr="001D2BF7" w:rsidRDefault="00E63635" w:rsidP="00980E47">
      <w:pPr>
        <w:shd w:val="clear" w:color="auto" w:fill="FFFFFF"/>
        <w:suppressAutoHyphens/>
        <w:ind w:right="23" w:firstLine="709"/>
        <w:contextualSpacing/>
        <w:jc w:val="both"/>
        <w:rPr>
          <w:spacing w:val="-12"/>
          <w:sz w:val="28"/>
          <w:szCs w:val="28"/>
        </w:rPr>
      </w:pPr>
      <w:r w:rsidRPr="001D2BF7">
        <w:rPr>
          <w:spacing w:val="-12"/>
          <w:sz w:val="28"/>
          <w:szCs w:val="28"/>
        </w:rPr>
        <w:t xml:space="preserve">2.  </w:t>
      </w:r>
      <w:proofErr w:type="gramStart"/>
      <w:r w:rsidRPr="001D2BF7">
        <w:rPr>
          <w:spacing w:val="-12"/>
          <w:sz w:val="28"/>
          <w:szCs w:val="28"/>
        </w:rPr>
        <w:t>Контроль за</w:t>
      </w:r>
      <w:proofErr w:type="gramEnd"/>
      <w:r w:rsidRPr="001D2BF7">
        <w:rPr>
          <w:spacing w:val="-12"/>
          <w:sz w:val="28"/>
          <w:szCs w:val="28"/>
        </w:rPr>
        <w:t xml:space="preserve"> исполнением настоящего постановления оставляю за собой.  </w:t>
      </w:r>
    </w:p>
    <w:p w:rsidR="00E63635" w:rsidRPr="001D2BF7" w:rsidRDefault="00E63635" w:rsidP="00980E47">
      <w:pPr>
        <w:shd w:val="clear" w:color="auto" w:fill="FFFFFF"/>
        <w:suppressAutoHyphens/>
        <w:spacing w:before="264"/>
        <w:ind w:firstLine="709"/>
        <w:contextualSpacing/>
        <w:jc w:val="both"/>
        <w:rPr>
          <w:spacing w:val="-12"/>
          <w:sz w:val="28"/>
          <w:szCs w:val="28"/>
        </w:rPr>
      </w:pPr>
      <w:r w:rsidRPr="001D2BF7">
        <w:rPr>
          <w:spacing w:val="-12"/>
          <w:sz w:val="28"/>
          <w:szCs w:val="28"/>
        </w:rPr>
        <w:t xml:space="preserve">3. Настоящее  постановление вступает в силу со дня его официального опубликования. </w:t>
      </w:r>
    </w:p>
    <w:p w:rsidR="00E63635" w:rsidRPr="001D2BF7" w:rsidRDefault="00E63635" w:rsidP="00E63635">
      <w:pPr>
        <w:rPr>
          <w:sz w:val="28"/>
          <w:szCs w:val="28"/>
        </w:rPr>
      </w:pPr>
    </w:p>
    <w:p w:rsidR="00BE46B3" w:rsidRDefault="00BE46B3" w:rsidP="006A2501">
      <w:pPr>
        <w:rPr>
          <w:sz w:val="28"/>
          <w:szCs w:val="28"/>
        </w:rPr>
      </w:pPr>
    </w:p>
    <w:p w:rsidR="00F638D7" w:rsidRDefault="00F638D7" w:rsidP="006A2501">
      <w:pPr>
        <w:rPr>
          <w:sz w:val="28"/>
          <w:szCs w:val="28"/>
        </w:rPr>
      </w:pPr>
    </w:p>
    <w:p w:rsidR="00F638D7" w:rsidRDefault="00F638D7" w:rsidP="006A2501">
      <w:pPr>
        <w:rPr>
          <w:sz w:val="28"/>
          <w:szCs w:val="28"/>
        </w:rPr>
      </w:pPr>
    </w:p>
    <w:p w:rsidR="00F638D7" w:rsidRDefault="00F638D7" w:rsidP="006A2501">
      <w:pPr>
        <w:rPr>
          <w:sz w:val="28"/>
          <w:szCs w:val="28"/>
        </w:rPr>
      </w:pPr>
    </w:p>
    <w:p w:rsidR="00F638D7" w:rsidRDefault="00F638D7" w:rsidP="006A2501">
      <w:pPr>
        <w:rPr>
          <w:sz w:val="28"/>
          <w:szCs w:val="28"/>
        </w:rPr>
      </w:pPr>
    </w:p>
    <w:p w:rsidR="001D2BF7" w:rsidRPr="001D2BF7" w:rsidRDefault="001D2BF7" w:rsidP="006A2501">
      <w:pPr>
        <w:rPr>
          <w:sz w:val="28"/>
          <w:szCs w:val="28"/>
        </w:rPr>
      </w:pPr>
      <w:r w:rsidRPr="001D2BF7">
        <w:rPr>
          <w:sz w:val="28"/>
          <w:szCs w:val="28"/>
        </w:rPr>
        <w:t xml:space="preserve">Заместитель </w:t>
      </w:r>
      <w:r w:rsidR="00E63635" w:rsidRPr="001D2BF7">
        <w:rPr>
          <w:sz w:val="28"/>
          <w:szCs w:val="28"/>
        </w:rPr>
        <w:t>руководителя администрации</w:t>
      </w:r>
    </w:p>
    <w:p w:rsidR="00E63635" w:rsidRPr="001D2BF7" w:rsidRDefault="001D2BF7" w:rsidP="006A2501">
      <w:pPr>
        <w:rPr>
          <w:spacing w:val="-12"/>
          <w:sz w:val="28"/>
          <w:szCs w:val="28"/>
        </w:rPr>
      </w:pPr>
      <w:r w:rsidRPr="001D2BF7">
        <w:rPr>
          <w:sz w:val="28"/>
          <w:szCs w:val="28"/>
        </w:rPr>
        <w:t>муниципального района «Ижемский»</w:t>
      </w:r>
      <w:r>
        <w:rPr>
          <w:sz w:val="28"/>
          <w:szCs w:val="28"/>
        </w:rPr>
        <w:tab/>
      </w:r>
      <w:r>
        <w:rPr>
          <w:sz w:val="28"/>
          <w:szCs w:val="28"/>
        </w:rPr>
        <w:tab/>
      </w:r>
      <w:r>
        <w:rPr>
          <w:sz w:val="28"/>
          <w:szCs w:val="28"/>
        </w:rPr>
        <w:tab/>
      </w:r>
      <w:r>
        <w:rPr>
          <w:sz w:val="28"/>
          <w:szCs w:val="28"/>
        </w:rPr>
        <w:tab/>
      </w:r>
      <w:r>
        <w:rPr>
          <w:sz w:val="28"/>
          <w:szCs w:val="28"/>
        </w:rPr>
        <w:tab/>
      </w:r>
      <w:r w:rsidR="00BE46B3">
        <w:rPr>
          <w:sz w:val="28"/>
          <w:szCs w:val="28"/>
        </w:rPr>
        <w:t xml:space="preserve">   </w:t>
      </w:r>
      <w:r w:rsidRPr="001D2BF7">
        <w:rPr>
          <w:sz w:val="28"/>
          <w:szCs w:val="28"/>
        </w:rPr>
        <w:t>Л</w:t>
      </w:r>
      <w:r w:rsidR="00E63635" w:rsidRPr="001D2BF7">
        <w:rPr>
          <w:sz w:val="28"/>
          <w:szCs w:val="28"/>
        </w:rPr>
        <w:t>.</w:t>
      </w:r>
      <w:r w:rsidRPr="001D2BF7">
        <w:rPr>
          <w:sz w:val="28"/>
          <w:szCs w:val="28"/>
        </w:rPr>
        <w:t>И</w:t>
      </w:r>
      <w:r w:rsidR="00E63635" w:rsidRPr="001D2BF7">
        <w:rPr>
          <w:sz w:val="28"/>
          <w:szCs w:val="28"/>
        </w:rPr>
        <w:t xml:space="preserve">. </w:t>
      </w:r>
      <w:r w:rsidRPr="001D2BF7">
        <w:rPr>
          <w:sz w:val="28"/>
          <w:szCs w:val="28"/>
        </w:rPr>
        <w:t>Терентьева</w:t>
      </w:r>
    </w:p>
    <w:sectPr w:rsidR="00E63635" w:rsidRPr="001D2BF7" w:rsidSect="00BE46B3">
      <w:pgSz w:w="11909" w:h="16834"/>
      <w:pgMar w:top="709" w:right="569" w:bottom="1276"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C75"/>
    <w:rsid w:val="0002319B"/>
    <w:rsid w:val="0002447A"/>
    <w:rsid w:val="0002487D"/>
    <w:rsid w:val="00024DC0"/>
    <w:rsid w:val="00025160"/>
    <w:rsid w:val="00025FDF"/>
    <w:rsid w:val="00031872"/>
    <w:rsid w:val="00031D26"/>
    <w:rsid w:val="0003397E"/>
    <w:rsid w:val="000348DC"/>
    <w:rsid w:val="000358A4"/>
    <w:rsid w:val="00036010"/>
    <w:rsid w:val="000375DD"/>
    <w:rsid w:val="000409B8"/>
    <w:rsid w:val="00041645"/>
    <w:rsid w:val="00042792"/>
    <w:rsid w:val="000448A6"/>
    <w:rsid w:val="000454E0"/>
    <w:rsid w:val="000470E8"/>
    <w:rsid w:val="00047CDF"/>
    <w:rsid w:val="000508A9"/>
    <w:rsid w:val="000519C5"/>
    <w:rsid w:val="000541AE"/>
    <w:rsid w:val="00056382"/>
    <w:rsid w:val="000568BC"/>
    <w:rsid w:val="00060F52"/>
    <w:rsid w:val="00062DD7"/>
    <w:rsid w:val="00063A51"/>
    <w:rsid w:val="0006429F"/>
    <w:rsid w:val="000647F7"/>
    <w:rsid w:val="00066060"/>
    <w:rsid w:val="000670D9"/>
    <w:rsid w:val="00072D00"/>
    <w:rsid w:val="00073718"/>
    <w:rsid w:val="000748E8"/>
    <w:rsid w:val="00074D8A"/>
    <w:rsid w:val="00075279"/>
    <w:rsid w:val="00075693"/>
    <w:rsid w:val="00075A38"/>
    <w:rsid w:val="000771D0"/>
    <w:rsid w:val="00077D85"/>
    <w:rsid w:val="00080248"/>
    <w:rsid w:val="000803CB"/>
    <w:rsid w:val="0008127F"/>
    <w:rsid w:val="00081465"/>
    <w:rsid w:val="00082309"/>
    <w:rsid w:val="00083FDC"/>
    <w:rsid w:val="000849CC"/>
    <w:rsid w:val="00085333"/>
    <w:rsid w:val="00085A58"/>
    <w:rsid w:val="00085BBD"/>
    <w:rsid w:val="000867CF"/>
    <w:rsid w:val="00086B79"/>
    <w:rsid w:val="0008707D"/>
    <w:rsid w:val="0008765C"/>
    <w:rsid w:val="00090978"/>
    <w:rsid w:val="00091138"/>
    <w:rsid w:val="0009191E"/>
    <w:rsid w:val="00095398"/>
    <w:rsid w:val="0009660E"/>
    <w:rsid w:val="000970FD"/>
    <w:rsid w:val="00097CEE"/>
    <w:rsid w:val="000A0736"/>
    <w:rsid w:val="000A3844"/>
    <w:rsid w:val="000A3E65"/>
    <w:rsid w:val="000A68FA"/>
    <w:rsid w:val="000A7F18"/>
    <w:rsid w:val="000B4568"/>
    <w:rsid w:val="000B5E50"/>
    <w:rsid w:val="000B6A2B"/>
    <w:rsid w:val="000B759C"/>
    <w:rsid w:val="000C29D6"/>
    <w:rsid w:val="000C34D0"/>
    <w:rsid w:val="000C362E"/>
    <w:rsid w:val="000C3A7A"/>
    <w:rsid w:val="000C3CD5"/>
    <w:rsid w:val="000C4F77"/>
    <w:rsid w:val="000C58EE"/>
    <w:rsid w:val="000C6B53"/>
    <w:rsid w:val="000C7CDA"/>
    <w:rsid w:val="000D1A07"/>
    <w:rsid w:val="000E065B"/>
    <w:rsid w:val="000E2FA6"/>
    <w:rsid w:val="000E3ABC"/>
    <w:rsid w:val="000E5BF8"/>
    <w:rsid w:val="000F0DE0"/>
    <w:rsid w:val="000F1877"/>
    <w:rsid w:val="000F1DA6"/>
    <w:rsid w:val="000F41AF"/>
    <w:rsid w:val="000F5841"/>
    <w:rsid w:val="000F5EFD"/>
    <w:rsid w:val="000F6B00"/>
    <w:rsid w:val="000F7AF7"/>
    <w:rsid w:val="00105ECE"/>
    <w:rsid w:val="00107866"/>
    <w:rsid w:val="00110F18"/>
    <w:rsid w:val="0011131F"/>
    <w:rsid w:val="001128E5"/>
    <w:rsid w:val="00114203"/>
    <w:rsid w:val="00114554"/>
    <w:rsid w:val="00114A11"/>
    <w:rsid w:val="00117B3D"/>
    <w:rsid w:val="0012250E"/>
    <w:rsid w:val="00122E67"/>
    <w:rsid w:val="00123C33"/>
    <w:rsid w:val="00126BA1"/>
    <w:rsid w:val="00127118"/>
    <w:rsid w:val="00132630"/>
    <w:rsid w:val="00133012"/>
    <w:rsid w:val="00133D97"/>
    <w:rsid w:val="001352F3"/>
    <w:rsid w:val="00135712"/>
    <w:rsid w:val="00135BDF"/>
    <w:rsid w:val="00141555"/>
    <w:rsid w:val="00141A07"/>
    <w:rsid w:val="00141A4D"/>
    <w:rsid w:val="00141DE4"/>
    <w:rsid w:val="00142D3A"/>
    <w:rsid w:val="001440C1"/>
    <w:rsid w:val="001442D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395D"/>
    <w:rsid w:val="001858D3"/>
    <w:rsid w:val="00187A8E"/>
    <w:rsid w:val="001909BD"/>
    <w:rsid w:val="00192220"/>
    <w:rsid w:val="001932DC"/>
    <w:rsid w:val="00194ECE"/>
    <w:rsid w:val="00195AC1"/>
    <w:rsid w:val="00196CB8"/>
    <w:rsid w:val="001A1019"/>
    <w:rsid w:val="001A2CD3"/>
    <w:rsid w:val="001A5FB7"/>
    <w:rsid w:val="001B1478"/>
    <w:rsid w:val="001B1671"/>
    <w:rsid w:val="001B4596"/>
    <w:rsid w:val="001B4621"/>
    <w:rsid w:val="001B4F5D"/>
    <w:rsid w:val="001B50B4"/>
    <w:rsid w:val="001B6B37"/>
    <w:rsid w:val="001B7409"/>
    <w:rsid w:val="001C3336"/>
    <w:rsid w:val="001C6294"/>
    <w:rsid w:val="001D0961"/>
    <w:rsid w:val="001D2BF7"/>
    <w:rsid w:val="001D30DD"/>
    <w:rsid w:val="001D31B1"/>
    <w:rsid w:val="001D33C5"/>
    <w:rsid w:val="001D50B3"/>
    <w:rsid w:val="001D6589"/>
    <w:rsid w:val="001D7937"/>
    <w:rsid w:val="001D7D98"/>
    <w:rsid w:val="001E0784"/>
    <w:rsid w:val="001E10D8"/>
    <w:rsid w:val="001E19F2"/>
    <w:rsid w:val="001E24AF"/>
    <w:rsid w:val="001E2F25"/>
    <w:rsid w:val="001E4673"/>
    <w:rsid w:val="001E534C"/>
    <w:rsid w:val="001E550F"/>
    <w:rsid w:val="001E665E"/>
    <w:rsid w:val="001E6AA3"/>
    <w:rsid w:val="001E79B4"/>
    <w:rsid w:val="001F21AA"/>
    <w:rsid w:val="001F3141"/>
    <w:rsid w:val="001F37AE"/>
    <w:rsid w:val="001F3AA3"/>
    <w:rsid w:val="001F569A"/>
    <w:rsid w:val="001F7F72"/>
    <w:rsid w:val="00200AF5"/>
    <w:rsid w:val="00202A85"/>
    <w:rsid w:val="00205E27"/>
    <w:rsid w:val="00207BD0"/>
    <w:rsid w:val="002122B3"/>
    <w:rsid w:val="00214900"/>
    <w:rsid w:val="00216D7B"/>
    <w:rsid w:val="0022169D"/>
    <w:rsid w:val="0022394E"/>
    <w:rsid w:val="00223A74"/>
    <w:rsid w:val="00225706"/>
    <w:rsid w:val="00226A8C"/>
    <w:rsid w:val="002305F2"/>
    <w:rsid w:val="002307EA"/>
    <w:rsid w:val="00231576"/>
    <w:rsid w:val="00232E44"/>
    <w:rsid w:val="00233924"/>
    <w:rsid w:val="002417C1"/>
    <w:rsid w:val="002502DF"/>
    <w:rsid w:val="002517CA"/>
    <w:rsid w:val="002517D3"/>
    <w:rsid w:val="00252BF8"/>
    <w:rsid w:val="00253337"/>
    <w:rsid w:val="00253724"/>
    <w:rsid w:val="002559FF"/>
    <w:rsid w:val="00257FBC"/>
    <w:rsid w:val="00260E9A"/>
    <w:rsid w:val="002616C7"/>
    <w:rsid w:val="00261EF6"/>
    <w:rsid w:val="00263D26"/>
    <w:rsid w:val="00265650"/>
    <w:rsid w:val="0026616D"/>
    <w:rsid w:val="0027014D"/>
    <w:rsid w:val="002701AF"/>
    <w:rsid w:val="00273605"/>
    <w:rsid w:val="00273E10"/>
    <w:rsid w:val="002743DE"/>
    <w:rsid w:val="00274CA6"/>
    <w:rsid w:val="0028077E"/>
    <w:rsid w:val="002807A4"/>
    <w:rsid w:val="00280ABA"/>
    <w:rsid w:val="002814BD"/>
    <w:rsid w:val="002842A0"/>
    <w:rsid w:val="00284A3F"/>
    <w:rsid w:val="00284DCD"/>
    <w:rsid w:val="00286047"/>
    <w:rsid w:val="00290434"/>
    <w:rsid w:val="00291459"/>
    <w:rsid w:val="00291CC1"/>
    <w:rsid w:val="002968E9"/>
    <w:rsid w:val="00296C44"/>
    <w:rsid w:val="00296D44"/>
    <w:rsid w:val="00297AF4"/>
    <w:rsid w:val="00297ECF"/>
    <w:rsid w:val="00297FD7"/>
    <w:rsid w:val="002A0E9B"/>
    <w:rsid w:val="002A1DA4"/>
    <w:rsid w:val="002A250F"/>
    <w:rsid w:val="002A38C1"/>
    <w:rsid w:val="002A6ADE"/>
    <w:rsid w:val="002A7063"/>
    <w:rsid w:val="002A7BF2"/>
    <w:rsid w:val="002B109E"/>
    <w:rsid w:val="002B14BB"/>
    <w:rsid w:val="002B2758"/>
    <w:rsid w:val="002B45E2"/>
    <w:rsid w:val="002C1773"/>
    <w:rsid w:val="002C3AE8"/>
    <w:rsid w:val="002C4C7E"/>
    <w:rsid w:val="002C77DF"/>
    <w:rsid w:val="002D0DDD"/>
    <w:rsid w:val="002D10A8"/>
    <w:rsid w:val="002D16B2"/>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B00"/>
    <w:rsid w:val="0030001E"/>
    <w:rsid w:val="003004FA"/>
    <w:rsid w:val="00300501"/>
    <w:rsid w:val="003010C9"/>
    <w:rsid w:val="0030170B"/>
    <w:rsid w:val="00302D46"/>
    <w:rsid w:val="0030403A"/>
    <w:rsid w:val="00313DE6"/>
    <w:rsid w:val="00313E4A"/>
    <w:rsid w:val="00316FF2"/>
    <w:rsid w:val="00317D7C"/>
    <w:rsid w:val="003201B2"/>
    <w:rsid w:val="003201D5"/>
    <w:rsid w:val="00320681"/>
    <w:rsid w:val="0032141C"/>
    <w:rsid w:val="003222C6"/>
    <w:rsid w:val="00324456"/>
    <w:rsid w:val="00324E99"/>
    <w:rsid w:val="00325187"/>
    <w:rsid w:val="00327E82"/>
    <w:rsid w:val="00330A80"/>
    <w:rsid w:val="00331A34"/>
    <w:rsid w:val="00332084"/>
    <w:rsid w:val="003324CF"/>
    <w:rsid w:val="003340DF"/>
    <w:rsid w:val="0033562B"/>
    <w:rsid w:val="0033703F"/>
    <w:rsid w:val="0033780A"/>
    <w:rsid w:val="00340ADE"/>
    <w:rsid w:val="003417F7"/>
    <w:rsid w:val="00343905"/>
    <w:rsid w:val="0034529E"/>
    <w:rsid w:val="00345454"/>
    <w:rsid w:val="003466F1"/>
    <w:rsid w:val="00347C5E"/>
    <w:rsid w:val="003507CB"/>
    <w:rsid w:val="00351123"/>
    <w:rsid w:val="00351758"/>
    <w:rsid w:val="00352A7E"/>
    <w:rsid w:val="00353775"/>
    <w:rsid w:val="00357634"/>
    <w:rsid w:val="003634B3"/>
    <w:rsid w:val="0036495B"/>
    <w:rsid w:val="003668BE"/>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759E"/>
    <w:rsid w:val="00397724"/>
    <w:rsid w:val="003A140C"/>
    <w:rsid w:val="003A1AE6"/>
    <w:rsid w:val="003A2214"/>
    <w:rsid w:val="003A3681"/>
    <w:rsid w:val="003A36BA"/>
    <w:rsid w:val="003A3F08"/>
    <w:rsid w:val="003A560A"/>
    <w:rsid w:val="003B1F32"/>
    <w:rsid w:val="003B1F78"/>
    <w:rsid w:val="003B346C"/>
    <w:rsid w:val="003B4A53"/>
    <w:rsid w:val="003B7914"/>
    <w:rsid w:val="003C17C8"/>
    <w:rsid w:val="003C5F26"/>
    <w:rsid w:val="003C615A"/>
    <w:rsid w:val="003C6F02"/>
    <w:rsid w:val="003D20EC"/>
    <w:rsid w:val="003D20F4"/>
    <w:rsid w:val="003D27DF"/>
    <w:rsid w:val="003D2C0B"/>
    <w:rsid w:val="003D37A9"/>
    <w:rsid w:val="003D58CA"/>
    <w:rsid w:val="003D618B"/>
    <w:rsid w:val="003D64B8"/>
    <w:rsid w:val="003D69F9"/>
    <w:rsid w:val="003D759E"/>
    <w:rsid w:val="003D7ACC"/>
    <w:rsid w:val="003E000B"/>
    <w:rsid w:val="003E1342"/>
    <w:rsid w:val="003E1438"/>
    <w:rsid w:val="003E16AE"/>
    <w:rsid w:val="003E5AAE"/>
    <w:rsid w:val="003F0B5E"/>
    <w:rsid w:val="003F23F6"/>
    <w:rsid w:val="003F2FEE"/>
    <w:rsid w:val="003F30EB"/>
    <w:rsid w:val="003F393C"/>
    <w:rsid w:val="003F3B74"/>
    <w:rsid w:val="003F5D7A"/>
    <w:rsid w:val="003F6CFE"/>
    <w:rsid w:val="003F6D97"/>
    <w:rsid w:val="0040031A"/>
    <w:rsid w:val="00400A69"/>
    <w:rsid w:val="00401D72"/>
    <w:rsid w:val="004020B9"/>
    <w:rsid w:val="00404B52"/>
    <w:rsid w:val="00407A5F"/>
    <w:rsid w:val="00407AC8"/>
    <w:rsid w:val="00411F77"/>
    <w:rsid w:val="004133C1"/>
    <w:rsid w:val="0041390C"/>
    <w:rsid w:val="00414800"/>
    <w:rsid w:val="00414A99"/>
    <w:rsid w:val="00415F8D"/>
    <w:rsid w:val="00416FC0"/>
    <w:rsid w:val="004170F4"/>
    <w:rsid w:val="0042285F"/>
    <w:rsid w:val="00422D41"/>
    <w:rsid w:val="004234D9"/>
    <w:rsid w:val="00424207"/>
    <w:rsid w:val="00424E5D"/>
    <w:rsid w:val="00425C98"/>
    <w:rsid w:val="00425E3E"/>
    <w:rsid w:val="00430075"/>
    <w:rsid w:val="0043111F"/>
    <w:rsid w:val="00431738"/>
    <w:rsid w:val="00432822"/>
    <w:rsid w:val="004351C2"/>
    <w:rsid w:val="00437710"/>
    <w:rsid w:val="0044388A"/>
    <w:rsid w:val="00443E12"/>
    <w:rsid w:val="00444341"/>
    <w:rsid w:val="004446F1"/>
    <w:rsid w:val="00444932"/>
    <w:rsid w:val="00447041"/>
    <w:rsid w:val="00450D26"/>
    <w:rsid w:val="00454B0A"/>
    <w:rsid w:val="00457BE7"/>
    <w:rsid w:val="00460224"/>
    <w:rsid w:val="004608DF"/>
    <w:rsid w:val="00460AE5"/>
    <w:rsid w:val="00461961"/>
    <w:rsid w:val="00461DFF"/>
    <w:rsid w:val="0046302A"/>
    <w:rsid w:val="004642C3"/>
    <w:rsid w:val="00464E1E"/>
    <w:rsid w:val="00467B2F"/>
    <w:rsid w:val="00470DEF"/>
    <w:rsid w:val="004711C6"/>
    <w:rsid w:val="00473E07"/>
    <w:rsid w:val="0047402C"/>
    <w:rsid w:val="004741D3"/>
    <w:rsid w:val="00474B89"/>
    <w:rsid w:val="00474F70"/>
    <w:rsid w:val="00475051"/>
    <w:rsid w:val="004768AB"/>
    <w:rsid w:val="00476D2D"/>
    <w:rsid w:val="0047748B"/>
    <w:rsid w:val="00480521"/>
    <w:rsid w:val="00480A4E"/>
    <w:rsid w:val="004822A1"/>
    <w:rsid w:val="0048587E"/>
    <w:rsid w:val="004863ED"/>
    <w:rsid w:val="00491491"/>
    <w:rsid w:val="00491C79"/>
    <w:rsid w:val="00495430"/>
    <w:rsid w:val="004966B2"/>
    <w:rsid w:val="00496C53"/>
    <w:rsid w:val="004A1CDA"/>
    <w:rsid w:val="004A3FD9"/>
    <w:rsid w:val="004A4481"/>
    <w:rsid w:val="004A766D"/>
    <w:rsid w:val="004B23E9"/>
    <w:rsid w:val="004B2B13"/>
    <w:rsid w:val="004B3C5A"/>
    <w:rsid w:val="004B4CEA"/>
    <w:rsid w:val="004B516B"/>
    <w:rsid w:val="004B5927"/>
    <w:rsid w:val="004C5933"/>
    <w:rsid w:val="004C64CF"/>
    <w:rsid w:val="004D1846"/>
    <w:rsid w:val="004D1FA1"/>
    <w:rsid w:val="004D4D24"/>
    <w:rsid w:val="004D65F1"/>
    <w:rsid w:val="004D6983"/>
    <w:rsid w:val="004E510C"/>
    <w:rsid w:val="004E7141"/>
    <w:rsid w:val="004F0465"/>
    <w:rsid w:val="004F0C71"/>
    <w:rsid w:val="004F16F6"/>
    <w:rsid w:val="004F1D80"/>
    <w:rsid w:val="004F36C0"/>
    <w:rsid w:val="004F457E"/>
    <w:rsid w:val="004F5E01"/>
    <w:rsid w:val="004F7536"/>
    <w:rsid w:val="0050002D"/>
    <w:rsid w:val="00503468"/>
    <w:rsid w:val="0050448A"/>
    <w:rsid w:val="00505E21"/>
    <w:rsid w:val="00505EE2"/>
    <w:rsid w:val="00506814"/>
    <w:rsid w:val="00512363"/>
    <w:rsid w:val="00516178"/>
    <w:rsid w:val="005165A2"/>
    <w:rsid w:val="00516C15"/>
    <w:rsid w:val="005176E6"/>
    <w:rsid w:val="00520783"/>
    <w:rsid w:val="00521E2A"/>
    <w:rsid w:val="00522A0C"/>
    <w:rsid w:val="00525A2A"/>
    <w:rsid w:val="00527306"/>
    <w:rsid w:val="00531586"/>
    <w:rsid w:val="0053194F"/>
    <w:rsid w:val="005351D8"/>
    <w:rsid w:val="00536AEC"/>
    <w:rsid w:val="00537AC9"/>
    <w:rsid w:val="00541CA8"/>
    <w:rsid w:val="0054255F"/>
    <w:rsid w:val="0054289B"/>
    <w:rsid w:val="00544E74"/>
    <w:rsid w:val="00545119"/>
    <w:rsid w:val="005460F9"/>
    <w:rsid w:val="00546C16"/>
    <w:rsid w:val="00546F1E"/>
    <w:rsid w:val="00552C1F"/>
    <w:rsid w:val="005532D9"/>
    <w:rsid w:val="005559BD"/>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6AF3"/>
    <w:rsid w:val="00580527"/>
    <w:rsid w:val="00583AC3"/>
    <w:rsid w:val="00583BA1"/>
    <w:rsid w:val="00585482"/>
    <w:rsid w:val="0058551D"/>
    <w:rsid w:val="00585979"/>
    <w:rsid w:val="005905C5"/>
    <w:rsid w:val="00590A0E"/>
    <w:rsid w:val="00590EB3"/>
    <w:rsid w:val="00590FBE"/>
    <w:rsid w:val="00591B68"/>
    <w:rsid w:val="005941EF"/>
    <w:rsid w:val="0059440C"/>
    <w:rsid w:val="00594429"/>
    <w:rsid w:val="00596AD4"/>
    <w:rsid w:val="005A1B2F"/>
    <w:rsid w:val="005A3525"/>
    <w:rsid w:val="005A51A5"/>
    <w:rsid w:val="005A72CF"/>
    <w:rsid w:val="005A7880"/>
    <w:rsid w:val="005B13E7"/>
    <w:rsid w:val="005B1467"/>
    <w:rsid w:val="005B1D49"/>
    <w:rsid w:val="005B27A1"/>
    <w:rsid w:val="005B2B77"/>
    <w:rsid w:val="005B495F"/>
    <w:rsid w:val="005C1625"/>
    <w:rsid w:val="005C1A65"/>
    <w:rsid w:val="005C294D"/>
    <w:rsid w:val="005C7EF1"/>
    <w:rsid w:val="005D1080"/>
    <w:rsid w:val="005D1BDF"/>
    <w:rsid w:val="005E3394"/>
    <w:rsid w:val="005E3524"/>
    <w:rsid w:val="005E37A8"/>
    <w:rsid w:val="005E69AB"/>
    <w:rsid w:val="005F1F61"/>
    <w:rsid w:val="005F382E"/>
    <w:rsid w:val="005F730C"/>
    <w:rsid w:val="005F7E47"/>
    <w:rsid w:val="00600A71"/>
    <w:rsid w:val="00603C06"/>
    <w:rsid w:val="00604B25"/>
    <w:rsid w:val="00610124"/>
    <w:rsid w:val="00610D43"/>
    <w:rsid w:val="00612C1C"/>
    <w:rsid w:val="00613D21"/>
    <w:rsid w:val="006155B9"/>
    <w:rsid w:val="00615FEE"/>
    <w:rsid w:val="00622AB1"/>
    <w:rsid w:val="006242E1"/>
    <w:rsid w:val="0062474F"/>
    <w:rsid w:val="00625509"/>
    <w:rsid w:val="00625E6B"/>
    <w:rsid w:val="006274B9"/>
    <w:rsid w:val="006311DD"/>
    <w:rsid w:val="00632D8E"/>
    <w:rsid w:val="00634F73"/>
    <w:rsid w:val="00640BC6"/>
    <w:rsid w:val="00642157"/>
    <w:rsid w:val="00642583"/>
    <w:rsid w:val="00642943"/>
    <w:rsid w:val="006452D6"/>
    <w:rsid w:val="00652D40"/>
    <w:rsid w:val="00653DAF"/>
    <w:rsid w:val="00657778"/>
    <w:rsid w:val="006577D4"/>
    <w:rsid w:val="00657DD1"/>
    <w:rsid w:val="00662AD5"/>
    <w:rsid w:val="00663EE9"/>
    <w:rsid w:val="00665914"/>
    <w:rsid w:val="00665F89"/>
    <w:rsid w:val="0066780F"/>
    <w:rsid w:val="0067246E"/>
    <w:rsid w:val="00673074"/>
    <w:rsid w:val="00674490"/>
    <w:rsid w:val="00674D27"/>
    <w:rsid w:val="00675264"/>
    <w:rsid w:val="00676095"/>
    <w:rsid w:val="00676965"/>
    <w:rsid w:val="0067772D"/>
    <w:rsid w:val="00680393"/>
    <w:rsid w:val="00683D10"/>
    <w:rsid w:val="006871F1"/>
    <w:rsid w:val="006876CD"/>
    <w:rsid w:val="00690978"/>
    <w:rsid w:val="00690F3C"/>
    <w:rsid w:val="00691566"/>
    <w:rsid w:val="00691E3C"/>
    <w:rsid w:val="00691FB5"/>
    <w:rsid w:val="00692539"/>
    <w:rsid w:val="006940E4"/>
    <w:rsid w:val="00694CF7"/>
    <w:rsid w:val="00695D4A"/>
    <w:rsid w:val="006A0AC6"/>
    <w:rsid w:val="006A2501"/>
    <w:rsid w:val="006A3448"/>
    <w:rsid w:val="006A4B5E"/>
    <w:rsid w:val="006A4DA7"/>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E4BEC"/>
    <w:rsid w:val="006E65F0"/>
    <w:rsid w:val="006F11E1"/>
    <w:rsid w:val="006F37DE"/>
    <w:rsid w:val="006F4359"/>
    <w:rsid w:val="006F5EC4"/>
    <w:rsid w:val="006F6F87"/>
    <w:rsid w:val="00701C92"/>
    <w:rsid w:val="00702E10"/>
    <w:rsid w:val="00703E19"/>
    <w:rsid w:val="0070799C"/>
    <w:rsid w:val="0071032F"/>
    <w:rsid w:val="007111A9"/>
    <w:rsid w:val="00711424"/>
    <w:rsid w:val="00711D2F"/>
    <w:rsid w:val="00712773"/>
    <w:rsid w:val="00713612"/>
    <w:rsid w:val="007142D7"/>
    <w:rsid w:val="0071452B"/>
    <w:rsid w:val="00714D17"/>
    <w:rsid w:val="00716217"/>
    <w:rsid w:val="00717B94"/>
    <w:rsid w:val="00720019"/>
    <w:rsid w:val="007258A5"/>
    <w:rsid w:val="00731FE6"/>
    <w:rsid w:val="00732C57"/>
    <w:rsid w:val="00733068"/>
    <w:rsid w:val="00733192"/>
    <w:rsid w:val="00733A81"/>
    <w:rsid w:val="00735429"/>
    <w:rsid w:val="00740876"/>
    <w:rsid w:val="0074181F"/>
    <w:rsid w:val="00741A29"/>
    <w:rsid w:val="0074262D"/>
    <w:rsid w:val="00743B7F"/>
    <w:rsid w:val="007451EB"/>
    <w:rsid w:val="00745309"/>
    <w:rsid w:val="00747629"/>
    <w:rsid w:val="00753CD5"/>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80214"/>
    <w:rsid w:val="007804F0"/>
    <w:rsid w:val="00780C9B"/>
    <w:rsid w:val="0078151C"/>
    <w:rsid w:val="00782051"/>
    <w:rsid w:val="007828CB"/>
    <w:rsid w:val="00783030"/>
    <w:rsid w:val="00790B15"/>
    <w:rsid w:val="007917C0"/>
    <w:rsid w:val="00792A60"/>
    <w:rsid w:val="007934CB"/>
    <w:rsid w:val="0079360F"/>
    <w:rsid w:val="0079458D"/>
    <w:rsid w:val="00794E06"/>
    <w:rsid w:val="007A1086"/>
    <w:rsid w:val="007A2838"/>
    <w:rsid w:val="007A2904"/>
    <w:rsid w:val="007A612D"/>
    <w:rsid w:val="007A7058"/>
    <w:rsid w:val="007B0022"/>
    <w:rsid w:val="007B4889"/>
    <w:rsid w:val="007B5299"/>
    <w:rsid w:val="007B6DBE"/>
    <w:rsid w:val="007C09C9"/>
    <w:rsid w:val="007C2B13"/>
    <w:rsid w:val="007C35CF"/>
    <w:rsid w:val="007C3AB6"/>
    <w:rsid w:val="007C501A"/>
    <w:rsid w:val="007C5365"/>
    <w:rsid w:val="007C79B0"/>
    <w:rsid w:val="007D1177"/>
    <w:rsid w:val="007D1D34"/>
    <w:rsid w:val="007D295F"/>
    <w:rsid w:val="007D67EB"/>
    <w:rsid w:val="007E01BA"/>
    <w:rsid w:val="007E4291"/>
    <w:rsid w:val="007E45A8"/>
    <w:rsid w:val="007E46A1"/>
    <w:rsid w:val="007E51C6"/>
    <w:rsid w:val="007F0114"/>
    <w:rsid w:val="007F033B"/>
    <w:rsid w:val="007F21E6"/>
    <w:rsid w:val="007F33B6"/>
    <w:rsid w:val="007F3900"/>
    <w:rsid w:val="007F4F84"/>
    <w:rsid w:val="007F6227"/>
    <w:rsid w:val="00800B62"/>
    <w:rsid w:val="00801938"/>
    <w:rsid w:val="00801B59"/>
    <w:rsid w:val="00804D7C"/>
    <w:rsid w:val="00805138"/>
    <w:rsid w:val="00805185"/>
    <w:rsid w:val="0080566F"/>
    <w:rsid w:val="008062A6"/>
    <w:rsid w:val="0080710E"/>
    <w:rsid w:val="0081042C"/>
    <w:rsid w:val="00812B8C"/>
    <w:rsid w:val="00812D32"/>
    <w:rsid w:val="0081581A"/>
    <w:rsid w:val="00815AA3"/>
    <w:rsid w:val="00821147"/>
    <w:rsid w:val="008214CF"/>
    <w:rsid w:val="00821C70"/>
    <w:rsid w:val="00821F3B"/>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573E"/>
    <w:rsid w:val="00867943"/>
    <w:rsid w:val="00867B40"/>
    <w:rsid w:val="00870064"/>
    <w:rsid w:val="008729EF"/>
    <w:rsid w:val="00872BBA"/>
    <w:rsid w:val="00872C12"/>
    <w:rsid w:val="00874164"/>
    <w:rsid w:val="00874BE3"/>
    <w:rsid w:val="00874D46"/>
    <w:rsid w:val="008753A1"/>
    <w:rsid w:val="00875827"/>
    <w:rsid w:val="008766F7"/>
    <w:rsid w:val="00876F75"/>
    <w:rsid w:val="0087716D"/>
    <w:rsid w:val="008778B9"/>
    <w:rsid w:val="0088448F"/>
    <w:rsid w:val="008868E9"/>
    <w:rsid w:val="00887AD7"/>
    <w:rsid w:val="008903CD"/>
    <w:rsid w:val="00891086"/>
    <w:rsid w:val="0089285C"/>
    <w:rsid w:val="00894193"/>
    <w:rsid w:val="00896870"/>
    <w:rsid w:val="00896F72"/>
    <w:rsid w:val="008A034D"/>
    <w:rsid w:val="008A16B9"/>
    <w:rsid w:val="008A2CFE"/>
    <w:rsid w:val="008A53CD"/>
    <w:rsid w:val="008A650C"/>
    <w:rsid w:val="008A6AD2"/>
    <w:rsid w:val="008A708A"/>
    <w:rsid w:val="008A748B"/>
    <w:rsid w:val="008A7FB7"/>
    <w:rsid w:val="008B1B94"/>
    <w:rsid w:val="008B22D6"/>
    <w:rsid w:val="008B3D37"/>
    <w:rsid w:val="008B47A3"/>
    <w:rsid w:val="008B78C6"/>
    <w:rsid w:val="008C0202"/>
    <w:rsid w:val="008C0A10"/>
    <w:rsid w:val="008C2F67"/>
    <w:rsid w:val="008C308B"/>
    <w:rsid w:val="008C316C"/>
    <w:rsid w:val="008C39E7"/>
    <w:rsid w:val="008C4A7B"/>
    <w:rsid w:val="008D4479"/>
    <w:rsid w:val="008D483C"/>
    <w:rsid w:val="008D7DDD"/>
    <w:rsid w:val="008E2E7F"/>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21AC"/>
    <w:rsid w:val="0095526A"/>
    <w:rsid w:val="009570AB"/>
    <w:rsid w:val="00957CB6"/>
    <w:rsid w:val="00957E6E"/>
    <w:rsid w:val="009612C6"/>
    <w:rsid w:val="00961C6D"/>
    <w:rsid w:val="00962003"/>
    <w:rsid w:val="00962113"/>
    <w:rsid w:val="009622FA"/>
    <w:rsid w:val="00964069"/>
    <w:rsid w:val="00964372"/>
    <w:rsid w:val="009677FC"/>
    <w:rsid w:val="00967BC8"/>
    <w:rsid w:val="00973667"/>
    <w:rsid w:val="009743AD"/>
    <w:rsid w:val="00976237"/>
    <w:rsid w:val="00980E47"/>
    <w:rsid w:val="00980EDA"/>
    <w:rsid w:val="00981669"/>
    <w:rsid w:val="009827CC"/>
    <w:rsid w:val="00982D08"/>
    <w:rsid w:val="0098372B"/>
    <w:rsid w:val="009841F1"/>
    <w:rsid w:val="00986F51"/>
    <w:rsid w:val="0099087B"/>
    <w:rsid w:val="00991515"/>
    <w:rsid w:val="00991EA6"/>
    <w:rsid w:val="0099627D"/>
    <w:rsid w:val="009972B2"/>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7B9"/>
    <w:rsid w:val="009C2090"/>
    <w:rsid w:val="009C23C6"/>
    <w:rsid w:val="009C2EB5"/>
    <w:rsid w:val="009C394F"/>
    <w:rsid w:val="009C4A11"/>
    <w:rsid w:val="009C5019"/>
    <w:rsid w:val="009C5661"/>
    <w:rsid w:val="009D22E3"/>
    <w:rsid w:val="009D2AD5"/>
    <w:rsid w:val="009D3D8D"/>
    <w:rsid w:val="009D4C67"/>
    <w:rsid w:val="009D5139"/>
    <w:rsid w:val="009D5164"/>
    <w:rsid w:val="009E3469"/>
    <w:rsid w:val="009E3D20"/>
    <w:rsid w:val="009E3F50"/>
    <w:rsid w:val="009E4447"/>
    <w:rsid w:val="009E4756"/>
    <w:rsid w:val="009E7774"/>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31639"/>
    <w:rsid w:val="00A32C4B"/>
    <w:rsid w:val="00A3497D"/>
    <w:rsid w:val="00A364A5"/>
    <w:rsid w:val="00A4136A"/>
    <w:rsid w:val="00A43D78"/>
    <w:rsid w:val="00A455B8"/>
    <w:rsid w:val="00A45C6E"/>
    <w:rsid w:val="00A461F5"/>
    <w:rsid w:val="00A47632"/>
    <w:rsid w:val="00A5107C"/>
    <w:rsid w:val="00A53E0F"/>
    <w:rsid w:val="00A54CE0"/>
    <w:rsid w:val="00A55A43"/>
    <w:rsid w:val="00A60653"/>
    <w:rsid w:val="00A61D48"/>
    <w:rsid w:val="00A658C5"/>
    <w:rsid w:val="00A66880"/>
    <w:rsid w:val="00A66A5A"/>
    <w:rsid w:val="00A71AD1"/>
    <w:rsid w:val="00A72760"/>
    <w:rsid w:val="00A73DF7"/>
    <w:rsid w:val="00A745A3"/>
    <w:rsid w:val="00A753AA"/>
    <w:rsid w:val="00A77076"/>
    <w:rsid w:val="00A7791C"/>
    <w:rsid w:val="00A80497"/>
    <w:rsid w:val="00A80CDD"/>
    <w:rsid w:val="00A83849"/>
    <w:rsid w:val="00A86B83"/>
    <w:rsid w:val="00A87464"/>
    <w:rsid w:val="00A875BA"/>
    <w:rsid w:val="00A909B3"/>
    <w:rsid w:val="00A9305E"/>
    <w:rsid w:val="00A9316B"/>
    <w:rsid w:val="00A93CB5"/>
    <w:rsid w:val="00A94F44"/>
    <w:rsid w:val="00A97FD0"/>
    <w:rsid w:val="00AA34FC"/>
    <w:rsid w:val="00AA357C"/>
    <w:rsid w:val="00AA4662"/>
    <w:rsid w:val="00AA5C14"/>
    <w:rsid w:val="00AA7363"/>
    <w:rsid w:val="00AB1E07"/>
    <w:rsid w:val="00AB3DEA"/>
    <w:rsid w:val="00AB6D13"/>
    <w:rsid w:val="00AC1DF5"/>
    <w:rsid w:val="00AC571E"/>
    <w:rsid w:val="00AC7362"/>
    <w:rsid w:val="00AD0D7F"/>
    <w:rsid w:val="00AD1452"/>
    <w:rsid w:val="00AD27DA"/>
    <w:rsid w:val="00AD42B3"/>
    <w:rsid w:val="00AD77DE"/>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F1D"/>
    <w:rsid w:val="00B0533C"/>
    <w:rsid w:val="00B059A0"/>
    <w:rsid w:val="00B10163"/>
    <w:rsid w:val="00B117EA"/>
    <w:rsid w:val="00B139E9"/>
    <w:rsid w:val="00B15B01"/>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511E"/>
    <w:rsid w:val="00B35A71"/>
    <w:rsid w:val="00B36610"/>
    <w:rsid w:val="00B36B6F"/>
    <w:rsid w:val="00B37259"/>
    <w:rsid w:val="00B37920"/>
    <w:rsid w:val="00B37FCE"/>
    <w:rsid w:val="00B40080"/>
    <w:rsid w:val="00B42AFF"/>
    <w:rsid w:val="00B44A69"/>
    <w:rsid w:val="00B46A6C"/>
    <w:rsid w:val="00B50DBC"/>
    <w:rsid w:val="00B54962"/>
    <w:rsid w:val="00B55537"/>
    <w:rsid w:val="00B566E9"/>
    <w:rsid w:val="00B6752F"/>
    <w:rsid w:val="00B67D54"/>
    <w:rsid w:val="00B72C32"/>
    <w:rsid w:val="00B72E67"/>
    <w:rsid w:val="00B73DDD"/>
    <w:rsid w:val="00B75C33"/>
    <w:rsid w:val="00B77735"/>
    <w:rsid w:val="00B817C7"/>
    <w:rsid w:val="00B82305"/>
    <w:rsid w:val="00B837E6"/>
    <w:rsid w:val="00B870BC"/>
    <w:rsid w:val="00B873A7"/>
    <w:rsid w:val="00B879FB"/>
    <w:rsid w:val="00B9015A"/>
    <w:rsid w:val="00B924BD"/>
    <w:rsid w:val="00B9550B"/>
    <w:rsid w:val="00B95F79"/>
    <w:rsid w:val="00B97A3F"/>
    <w:rsid w:val="00BA1D57"/>
    <w:rsid w:val="00BA2BC1"/>
    <w:rsid w:val="00BA3329"/>
    <w:rsid w:val="00BA5CC4"/>
    <w:rsid w:val="00BA6DB0"/>
    <w:rsid w:val="00BA79A0"/>
    <w:rsid w:val="00BB01F5"/>
    <w:rsid w:val="00BB0A8E"/>
    <w:rsid w:val="00BB1561"/>
    <w:rsid w:val="00BB1917"/>
    <w:rsid w:val="00BB1F3C"/>
    <w:rsid w:val="00BB2520"/>
    <w:rsid w:val="00BB2BAA"/>
    <w:rsid w:val="00BB41A6"/>
    <w:rsid w:val="00BB41BB"/>
    <w:rsid w:val="00BB4407"/>
    <w:rsid w:val="00BB54F9"/>
    <w:rsid w:val="00BC00EE"/>
    <w:rsid w:val="00BC02DC"/>
    <w:rsid w:val="00BC5529"/>
    <w:rsid w:val="00BD1AA1"/>
    <w:rsid w:val="00BD4643"/>
    <w:rsid w:val="00BD5FE3"/>
    <w:rsid w:val="00BD7CD8"/>
    <w:rsid w:val="00BE3BF1"/>
    <w:rsid w:val="00BE41D6"/>
    <w:rsid w:val="00BE46B3"/>
    <w:rsid w:val="00BE4824"/>
    <w:rsid w:val="00BE5B4C"/>
    <w:rsid w:val="00BE60B6"/>
    <w:rsid w:val="00BE7F10"/>
    <w:rsid w:val="00BF1E41"/>
    <w:rsid w:val="00BF54C2"/>
    <w:rsid w:val="00BF587B"/>
    <w:rsid w:val="00BF6F89"/>
    <w:rsid w:val="00C00140"/>
    <w:rsid w:val="00C004CA"/>
    <w:rsid w:val="00C00D3E"/>
    <w:rsid w:val="00C01887"/>
    <w:rsid w:val="00C021B6"/>
    <w:rsid w:val="00C054B4"/>
    <w:rsid w:val="00C072A3"/>
    <w:rsid w:val="00C10410"/>
    <w:rsid w:val="00C114C2"/>
    <w:rsid w:val="00C1201A"/>
    <w:rsid w:val="00C13B69"/>
    <w:rsid w:val="00C1443A"/>
    <w:rsid w:val="00C20757"/>
    <w:rsid w:val="00C20C98"/>
    <w:rsid w:val="00C27782"/>
    <w:rsid w:val="00C3039C"/>
    <w:rsid w:val="00C3047E"/>
    <w:rsid w:val="00C3049D"/>
    <w:rsid w:val="00C3117F"/>
    <w:rsid w:val="00C331D9"/>
    <w:rsid w:val="00C33669"/>
    <w:rsid w:val="00C34358"/>
    <w:rsid w:val="00C34534"/>
    <w:rsid w:val="00C362CA"/>
    <w:rsid w:val="00C410F2"/>
    <w:rsid w:val="00C4154E"/>
    <w:rsid w:val="00C444D0"/>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E5D"/>
    <w:rsid w:val="00C80EA1"/>
    <w:rsid w:val="00C81529"/>
    <w:rsid w:val="00C817A4"/>
    <w:rsid w:val="00C820B8"/>
    <w:rsid w:val="00C8270F"/>
    <w:rsid w:val="00C9184D"/>
    <w:rsid w:val="00C93DE3"/>
    <w:rsid w:val="00C951C9"/>
    <w:rsid w:val="00C9643E"/>
    <w:rsid w:val="00C97FAC"/>
    <w:rsid w:val="00CA0AFF"/>
    <w:rsid w:val="00CA0FD2"/>
    <w:rsid w:val="00CA4768"/>
    <w:rsid w:val="00CA4D4C"/>
    <w:rsid w:val="00CA7AAA"/>
    <w:rsid w:val="00CB0A60"/>
    <w:rsid w:val="00CB4DBC"/>
    <w:rsid w:val="00CB54F7"/>
    <w:rsid w:val="00CB6E3D"/>
    <w:rsid w:val="00CC1BC1"/>
    <w:rsid w:val="00CC25AC"/>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289"/>
    <w:rsid w:val="00CF36AC"/>
    <w:rsid w:val="00CF3A59"/>
    <w:rsid w:val="00CF3B6C"/>
    <w:rsid w:val="00CF40FD"/>
    <w:rsid w:val="00CF505E"/>
    <w:rsid w:val="00CF5848"/>
    <w:rsid w:val="00CF5D23"/>
    <w:rsid w:val="00CF75B6"/>
    <w:rsid w:val="00CF781E"/>
    <w:rsid w:val="00CF787E"/>
    <w:rsid w:val="00D00630"/>
    <w:rsid w:val="00D00FA6"/>
    <w:rsid w:val="00D0110E"/>
    <w:rsid w:val="00D02FC4"/>
    <w:rsid w:val="00D051F7"/>
    <w:rsid w:val="00D05EBD"/>
    <w:rsid w:val="00D06C85"/>
    <w:rsid w:val="00D07FCA"/>
    <w:rsid w:val="00D10144"/>
    <w:rsid w:val="00D140A4"/>
    <w:rsid w:val="00D14738"/>
    <w:rsid w:val="00D15D8B"/>
    <w:rsid w:val="00D16AF8"/>
    <w:rsid w:val="00D24D2F"/>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54F5"/>
    <w:rsid w:val="00D46BED"/>
    <w:rsid w:val="00D47EDD"/>
    <w:rsid w:val="00D50B68"/>
    <w:rsid w:val="00D5245B"/>
    <w:rsid w:val="00D53113"/>
    <w:rsid w:val="00D54055"/>
    <w:rsid w:val="00D5563E"/>
    <w:rsid w:val="00D63A00"/>
    <w:rsid w:val="00D65414"/>
    <w:rsid w:val="00D65CC6"/>
    <w:rsid w:val="00D6723E"/>
    <w:rsid w:val="00D675EA"/>
    <w:rsid w:val="00D71908"/>
    <w:rsid w:val="00D71E93"/>
    <w:rsid w:val="00D720EE"/>
    <w:rsid w:val="00D7249C"/>
    <w:rsid w:val="00D843DF"/>
    <w:rsid w:val="00D847BF"/>
    <w:rsid w:val="00D85B8F"/>
    <w:rsid w:val="00D87FEE"/>
    <w:rsid w:val="00D94F95"/>
    <w:rsid w:val="00DA1A2C"/>
    <w:rsid w:val="00DA2709"/>
    <w:rsid w:val="00DA2CEC"/>
    <w:rsid w:val="00DA5855"/>
    <w:rsid w:val="00DA652A"/>
    <w:rsid w:val="00DB12AC"/>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5E01"/>
    <w:rsid w:val="00DD6CB1"/>
    <w:rsid w:val="00DD7DFF"/>
    <w:rsid w:val="00DE01E0"/>
    <w:rsid w:val="00DE17C7"/>
    <w:rsid w:val="00DE1DF3"/>
    <w:rsid w:val="00DF154F"/>
    <w:rsid w:val="00DF25B3"/>
    <w:rsid w:val="00DF2A40"/>
    <w:rsid w:val="00DF4750"/>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78C"/>
    <w:rsid w:val="00E20775"/>
    <w:rsid w:val="00E328DD"/>
    <w:rsid w:val="00E3296E"/>
    <w:rsid w:val="00E42190"/>
    <w:rsid w:val="00E4429B"/>
    <w:rsid w:val="00E447D9"/>
    <w:rsid w:val="00E46EFE"/>
    <w:rsid w:val="00E47517"/>
    <w:rsid w:val="00E47E9C"/>
    <w:rsid w:val="00E517D8"/>
    <w:rsid w:val="00E57E4D"/>
    <w:rsid w:val="00E600E6"/>
    <w:rsid w:val="00E6042B"/>
    <w:rsid w:val="00E608FD"/>
    <w:rsid w:val="00E60F2A"/>
    <w:rsid w:val="00E62250"/>
    <w:rsid w:val="00E623FA"/>
    <w:rsid w:val="00E633F2"/>
    <w:rsid w:val="00E63635"/>
    <w:rsid w:val="00E640FA"/>
    <w:rsid w:val="00E646CE"/>
    <w:rsid w:val="00E65026"/>
    <w:rsid w:val="00E65C9E"/>
    <w:rsid w:val="00E70766"/>
    <w:rsid w:val="00E72FC8"/>
    <w:rsid w:val="00E732DC"/>
    <w:rsid w:val="00E733E8"/>
    <w:rsid w:val="00E80331"/>
    <w:rsid w:val="00E8162E"/>
    <w:rsid w:val="00E81AD3"/>
    <w:rsid w:val="00E84498"/>
    <w:rsid w:val="00E84C5B"/>
    <w:rsid w:val="00E861CF"/>
    <w:rsid w:val="00E9233B"/>
    <w:rsid w:val="00E92FF1"/>
    <w:rsid w:val="00E94C4F"/>
    <w:rsid w:val="00E96557"/>
    <w:rsid w:val="00E97A33"/>
    <w:rsid w:val="00E97E99"/>
    <w:rsid w:val="00EA0C64"/>
    <w:rsid w:val="00EA2D8D"/>
    <w:rsid w:val="00EA3391"/>
    <w:rsid w:val="00EA4E1A"/>
    <w:rsid w:val="00EA4EDF"/>
    <w:rsid w:val="00EA52DD"/>
    <w:rsid w:val="00EA5E7D"/>
    <w:rsid w:val="00EA6233"/>
    <w:rsid w:val="00EB0810"/>
    <w:rsid w:val="00EB2206"/>
    <w:rsid w:val="00EB72A1"/>
    <w:rsid w:val="00EC16E3"/>
    <w:rsid w:val="00EC2142"/>
    <w:rsid w:val="00EC69D3"/>
    <w:rsid w:val="00EC6A25"/>
    <w:rsid w:val="00ED02E5"/>
    <w:rsid w:val="00ED378B"/>
    <w:rsid w:val="00ED3EBC"/>
    <w:rsid w:val="00ED5C74"/>
    <w:rsid w:val="00ED7554"/>
    <w:rsid w:val="00ED7F11"/>
    <w:rsid w:val="00EE3DAC"/>
    <w:rsid w:val="00EE3EED"/>
    <w:rsid w:val="00EE4CF3"/>
    <w:rsid w:val="00EF01A2"/>
    <w:rsid w:val="00EF031E"/>
    <w:rsid w:val="00EF0516"/>
    <w:rsid w:val="00EF26C1"/>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729B"/>
    <w:rsid w:val="00F175D7"/>
    <w:rsid w:val="00F17B9C"/>
    <w:rsid w:val="00F20435"/>
    <w:rsid w:val="00F215CD"/>
    <w:rsid w:val="00F25E11"/>
    <w:rsid w:val="00F25E52"/>
    <w:rsid w:val="00F27449"/>
    <w:rsid w:val="00F3066D"/>
    <w:rsid w:val="00F30AA2"/>
    <w:rsid w:val="00F318CA"/>
    <w:rsid w:val="00F31B0F"/>
    <w:rsid w:val="00F31B15"/>
    <w:rsid w:val="00F32B1D"/>
    <w:rsid w:val="00F34295"/>
    <w:rsid w:val="00F347DC"/>
    <w:rsid w:val="00F35952"/>
    <w:rsid w:val="00F35AA7"/>
    <w:rsid w:val="00F35BB3"/>
    <w:rsid w:val="00F37A0A"/>
    <w:rsid w:val="00F42C22"/>
    <w:rsid w:val="00F43016"/>
    <w:rsid w:val="00F43B34"/>
    <w:rsid w:val="00F446FF"/>
    <w:rsid w:val="00F44DEE"/>
    <w:rsid w:val="00F47AF3"/>
    <w:rsid w:val="00F50605"/>
    <w:rsid w:val="00F521D8"/>
    <w:rsid w:val="00F528C5"/>
    <w:rsid w:val="00F52D4C"/>
    <w:rsid w:val="00F53DFD"/>
    <w:rsid w:val="00F61001"/>
    <w:rsid w:val="00F61891"/>
    <w:rsid w:val="00F61CF8"/>
    <w:rsid w:val="00F62F02"/>
    <w:rsid w:val="00F638D7"/>
    <w:rsid w:val="00F673DA"/>
    <w:rsid w:val="00F67EEA"/>
    <w:rsid w:val="00F7079B"/>
    <w:rsid w:val="00F731AD"/>
    <w:rsid w:val="00F73318"/>
    <w:rsid w:val="00F756A5"/>
    <w:rsid w:val="00F76766"/>
    <w:rsid w:val="00F76987"/>
    <w:rsid w:val="00F77AD3"/>
    <w:rsid w:val="00F77C76"/>
    <w:rsid w:val="00F80B2E"/>
    <w:rsid w:val="00F8214B"/>
    <w:rsid w:val="00F82FFA"/>
    <w:rsid w:val="00F8348B"/>
    <w:rsid w:val="00F84C00"/>
    <w:rsid w:val="00F853DA"/>
    <w:rsid w:val="00F85B10"/>
    <w:rsid w:val="00F87A85"/>
    <w:rsid w:val="00F87AE6"/>
    <w:rsid w:val="00F94039"/>
    <w:rsid w:val="00F9413C"/>
    <w:rsid w:val="00F9510D"/>
    <w:rsid w:val="00F95C3B"/>
    <w:rsid w:val="00F97D24"/>
    <w:rsid w:val="00FA0228"/>
    <w:rsid w:val="00FA0A73"/>
    <w:rsid w:val="00FA19E8"/>
    <w:rsid w:val="00FA26FE"/>
    <w:rsid w:val="00FA2B2E"/>
    <w:rsid w:val="00FA30D6"/>
    <w:rsid w:val="00FA3E81"/>
    <w:rsid w:val="00FA63C2"/>
    <w:rsid w:val="00FA677F"/>
    <w:rsid w:val="00FA6832"/>
    <w:rsid w:val="00FA6EE7"/>
    <w:rsid w:val="00FB0F45"/>
    <w:rsid w:val="00FB233F"/>
    <w:rsid w:val="00FB3573"/>
    <w:rsid w:val="00FB3E30"/>
    <w:rsid w:val="00FB68D9"/>
    <w:rsid w:val="00FB741C"/>
    <w:rsid w:val="00FC0C07"/>
    <w:rsid w:val="00FC6F15"/>
    <w:rsid w:val="00FC70BE"/>
    <w:rsid w:val="00FD0E7F"/>
    <w:rsid w:val="00FD5845"/>
    <w:rsid w:val="00FD5DA6"/>
    <w:rsid w:val="00FD7E92"/>
    <w:rsid w:val="00FE022E"/>
    <w:rsid w:val="00FE4939"/>
    <w:rsid w:val="00FE4F74"/>
    <w:rsid w:val="00FE68B5"/>
    <w:rsid w:val="00FE7637"/>
    <w:rsid w:val="00FF15C4"/>
    <w:rsid w:val="00FF412D"/>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9EF12-26EE-4684-BB05-ABF328E47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607</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23</cp:revision>
  <cp:lastPrinted>2020-02-26T07:19:00Z</cp:lastPrinted>
  <dcterms:created xsi:type="dcterms:W3CDTF">2020-02-26T07:03:00Z</dcterms:created>
  <dcterms:modified xsi:type="dcterms:W3CDTF">2020-06-16T05:19:00Z</dcterms:modified>
</cp:coreProperties>
</file>