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8A034" w14:textId="77777777" w:rsidR="00A07226" w:rsidRPr="00A00F82" w:rsidRDefault="00A07226" w:rsidP="00A072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00F82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14:paraId="7A3B0BD5" w14:textId="7BD3002B" w:rsidR="00A07226" w:rsidRPr="00B7621D" w:rsidRDefault="00A07226" w:rsidP="006B4A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00F82">
        <w:rPr>
          <w:rFonts w:ascii="Times New Roman" w:eastAsia="Times New Roman" w:hAnsi="Times New Roman" w:cs="Times New Roman"/>
          <w:sz w:val="24"/>
          <w:szCs w:val="24"/>
        </w:rPr>
        <w:t xml:space="preserve">Отчета главы муниципального района – руководителя администрации в части достижения установленных показателей эффективности и результативности за 2023 год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715"/>
        <w:gridCol w:w="2126"/>
        <w:gridCol w:w="2126"/>
        <w:gridCol w:w="3969"/>
      </w:tblGrid>
      <w:tr w:rsidR="00A07226" w:rsidRPr="00A00F82" w14:paraId="3E0AC2D3" w14:textId="77777777" w:rsidTr="00F462C3">
        <w:tc>
          <w:tcPr>
            <w:tcW w:w="510" w:type="dxa"/>
          </w:tcPr>
          <w:p w14:paraId="4641E8B5" w14:textId="54F31C17" w:rsidR="00A07226" w:rsidRPr="00A00F82" w:rsidRDefault="00A00F82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A07226"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6715" w:type="dxa"/>
          </w:tcPr>
          <w:p w14:paraId="69894B2E" w14:textId="77777777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 эффективности и результативности деятельности главы муниципального района, установленного в контракте</w:t>
            </w:r>
          </w:p>
        </w:tc>
        <w:tc>
          <w:tcPr>
            <w:tcW w:w="2126" w:type="dxa"/>
          </w:tcPr>
          <w:p w14:paraId="53162556" w14:textId="77777777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за предыдущий 2022 год</w:t>
            </w:r>
          </w:p>
          <w:p w14:paraId="13A3373A" w14:textId="77777777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8A5D85" w14:textId="77777777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за отчетный  2023 год</w:t>
            </w:r>
          </w:p>
        </w:tc>
        <w:tc>
          <w:tcPr>
            <w:tcW w:w="3969" w:type="dxa"/>
          </w:tcPr>
          <w:p w14:paraId="1232B307" w14:textId="77777777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Пояснения по снижению (ухудшению) установленных значений показателей эффективности и результативности деятельности главы муниципального района</w:t>
            </w:r>
          </w:p>
        </w:tc>
      </w:tr>
      <w:tr w:rsidR="005C2775" w:rsidRPr="00A00F82" w14:paraId="71A37F15" w14:textId="77777777" w:rsidTr="00F462C3">
        <w:tc>
          <w:tcPr>
            <w:tcW w:w="510" w:type="dxa"/>
            <w:shd w:val="clear" w:color="auto" w:fill="auto"/>
          </w:tcPr>
          <w:p w14:paraId="3DE0E3BB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5" w:type="dxa"/>
            <w:shd w:val="clear" w:color="auto" w:fill="auto"/>
          </w:tcPr>
          <w:p w14:paraId="778D56EB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(  %)</w:t>
            </w:r>
          </w:p>
        </w:tc>
        <w:tc>
          <w:tcPr>
            <w:tcW w:w="2126" w:type="dxa"/>
          </w:tcPr>
          <w:p w14:paraId="044C7B59" w14:textId="77777777" w:rsidR="005C2775" w:rsidRPr="00A00F82" w:rsidRDefault="005C2775" w:rsidP="00A00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18,40</w:t>
            </w:r>
          </w:p>
        </w:tc>
        <w:tc>
          <w:tcPr>
            <w:tcW w:w="2126" w:type="dxa"/>
          </w:tcPr>
          <w:p w14:paraId="0524B01F" w14:textId="77777777" w:rsidR="005C2775" w:rsidRPr="00A00F82" w:rsidRDefault="005C2775" w:rsidP="00A00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23,60</w:t>
            </w:r>
          </w:p>
        </w:tc>
        <w:tc>
          <w:tcPr>
            <w:tcW w:w="3969" w:type="dxa"/>
          </w:tcPr>
          <w:p w14:paraId="6B853DDF" w14:textId="77777777" w:rsidR="005C2775" w:rsidRPr="00A00F82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Рост показателя связан с увеличением объема налоговых и неналоговых доходов</w:t>
            </w:r>
          </w:p>
        </w:tc>
      </w:tr>
      <w:tr w:rsidR="005C2775" w:rsidRPr="00A00F82" w14:paraId="643FD218" w14:textId="77777777" w:rsidTr="00F462C3">
        <w:tc>
          <w:tcPr>
            <w:tcW w:w="510" w:type="dxa"/>
            <w:shd w:val="clear" w:color="auto" w:fill="auto"/>
          </w:tcPr>
          <w:p w14:paraId="284F3833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15" w:type="dxa"/>
            <w:shd w:val="clear" w:color="auto" w:fill="auto"/>
          </w:tcPr>
          <w:p w14:paraId="022BC1D7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 (единиц)</w:t>
            </w:r>
          </w:p>
          <w:p w14:paraId="63B80941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47ECA4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225,1</w:t>
            </w:r>
          </w:p>
        </w:tc>
        <w:tc>
          <w:tcPr>
            <w:tcW w:w="2126" w:type="dxa"/>
          </w:tcPr>
          <w:p w14:paraId="304E1AE2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225,1</w:t>
            </w:r>
          </w:p>
        </w:tc>
        <w:tc>
          <w:tcPr>
            <w:tcW w:w="3969" w:type="dxa"/>
          </w:tcPr>
          <w:p w14:paraId="3F6A18A2" w14:textId="77777777" w:rsidR="005C2775" w:rsidRPr="00A00F82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рассчитан на основе данных сплошного наблюдения за деятельностью субъектов МСП, которое проводится один раз в пять лет (проводилось в 2020 году)</w:t>
            </w:r>
          </w:p>
        </w:tc>
      </w:tr>
      <w:tr w:rsidR="005C2775" w:rsidRPr="00A00F82" w14:paraId="2A3E4425" w14:textId="77777777" w:rsidTr="00F462C3">
        <w:tc>
          <w:tcPr>
            <w:tcW w:w="510" w:type="dxa"/>
            <w:shd w:val="clear" w:color="auto" w:fill="auto"/>
          </w:tcPr>
          <w:p w14:paraId="7F6BDB5A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15" w:type="dxa"/>
            <w:shd w:val="clear" w:color="auto" w:fill="auto"/>
          </w:tcPr>
          <w:p w14:paraId="67CAF677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Наличие задолженности по заработной плате в организациях муниципальной формы собственности (тыс.руб.)</w:t>
            </w:r>
          </w:p>
        </w:tc>
        <w:tc>
          <w:tcPr>
            <w:tcW w:w="2126" w:type="dxa"/>
          </w:tcPr>
          <w:p w14:paraId="705E2D49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14:paraId="67FC4599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9" w:type="dxa"/>
          </w:tcPr>
          <w:p w14:paraId="5406F6FE" w14:textId="77777777" w:rsidR="005C2775" w:rsidRPr="00A00F82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2775" w:rsidRPr="00A00F82" w14:paraId="1C80A3DC" w14:textId="77777777" w:rsidTr="00FB4F31">
        <w:tc>
          <w:tcPr>
            <w:tcW w:w="510" w:type="dxa"/>
            <w:shd w:val="clear" w:color="auto" w:fill="auto"/>
          </w:tcPr>
          <w:p w14:paraId="31C8F910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15" w:type="dxa"/>
            <w:shd w:val="clear" w:color="auto" w:fill="auto"/>
          </w:tcPr>
          <w:p w14:paraId="0607A871" w14:textId="77777777" w:rsidR="005C2775" w:rsidRPr="00FB4F31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hAnsi="Times New Roman" w:cs="Times New Roman"/>
                <w:sz w:val="20"/>
                <w:szCs w:val="20"/>
              </w:rPr>
              <w:t>Коэффициент напряженности на рынке труда (ед.)</w:t>
            </w:r>
          </w:p>
        </w:tc>
        <w:tc>
          <w:tcPr>
            <w:tcW w:w="2126" w:type="dxa"/>
            <w:shd w:val="clear" w:color="auto" w:fill="auto"/>
          </w:tcPr>
          <w:p w14:paraId="6ED5B16B" w14:textId="77777777" w:rsidR="005C2775" w:rsidRPr="00FB4F31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  <w:p w14:paraId="170442D2" w14:textId="77777777" w:rsidR="005C2775" w:rsidRPr="00FB4F31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eastAsia="Times New Roman" w:hAnsi="Times New Roman" w:cs="Times New Roman"/>
                <w:sz w:val="20"/>
                <w:szCs w:val="20"/>
              </w:rPr>
              <w:t>254/126</w:t>
            </w:r>
          </w:p>
        </w:tc>
        <w:tc>
          <w:tcPr>
            <w:tcW w:w="2126" w:type="dxa"/>
            <w:shd w:val="clear" w:color="auto" w:fill="auto"/>
          </w:tcPr>
          <w:p w14:paraId="198429F7" w14:textId="77777777" w:rsidR="005C2775" w:rsidRPr="00FB4F31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  <w:p w14:paraId="7E4A9AA1" w14:textId="77777777" w:rsidR="005C2775" w:rsidRPr="00FB4F31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eastAsia="Times New Roman" w:hAnsi="Times New Roman" w:cs="Times New Roman"/>
                <w:sz w:val="20"/>
                <w:szCs w:val="20"/>
              </w:rPr>
              <w:t>186/79</w:t>
            </w:r>
          </w:p>
        </w:tc>
        <w:tc>
          <w:tcPr>
            <w:tcW w:w="3969" w:type="dxa"/>
            <w:shd w:val="clear" w:color="auto" w:fill="auto"/>
          </w:tcPr>
          <w:p w14:paraId="0F1B11A5" w14:textId="77777777" w:rsidR="005C2775" w:rsidRPr="00FB4F31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2775" w:rsidRPr="00A00F82" w14:paraId="03A6A029" w14:textId="77777777" w:rsidTr="00F462C3">
        <w:tc>
          <w:tcPr>
            <w:tcW w:w="510" w:type="dxa"/>
            <w:shd w:val="clear" w:color="auto" w:fill="auto"/>
          </w:tcPr>
          <w:p w14:paraId="0E1AFC40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15" w:type="dxa"/>
            <w:shd w:val="clear" w:color="auto" w:fill="auto"/>
          </w:tcPr>
          <w:p w14:paraId="3C4BE81C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Охват населения при реализации проектов социально ориентированных некоммерческих организаций (количество)</w:t>
            </w:r>
          </w:p>
        </w:tc>
        <w:tc>
          <w:tcPr>
            <w:tcW w:w="2126" w:type="dxa"/>
          </w:tcPr>
          <w:p w14:paraId="4714513D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126" w:type="dxa"/>
          </w:tcPr>
          <w:p w14:paraId="717D6D8B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3969" w:type="dxa"/>
          </w:tcPr>
          <w:p w14:paraId="73E06C46" w14:textId="77777777" w:rsidR="005C2775" w:rsidRPr="00A00F82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7226" w:rsidRPr="00A00F82" w14:paraId="46364159" w14:textId="77777777" w:rsidTr="00F462C3">
        <w:tc>
          <w:tcPr>
            <w:tcW w:w="510" w:type="dxa"/>
            <w:shd w:val="clear" w:color="auto" w:fill="auto"/>
          </w:tcPr>
          <w:p w14:paraId="2A5AF992" w14:textId="77777777" w:rsidR="00A07226" w:rsidRPr="00A00F82" w:rsidRDefault="00A07226" w:rsidP="00207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15" w:type="dxa"/>
            <w:shd w:val="clear" w:color="auto" w:fill="auto"/>
          </w:tcPr>
          <w:p w14:paraId="7F25241C" w14:textId="77777777" w:rsidR="00A07226" w:rsidRPr="00A00F82" w:rsidRDefault="00A07226" w:rsidP="00207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удовлетворенных заявлений на предоставление земельного участка для жилищного строительства в общем числе заявлений на предоставление земельного участка для жилищного строительства (%)</w:t>
            </w:r>
          </w:p>
        </w:tc>
        <w:tc>
          <w:tcPr>
            <w:tcW w:w="2126" w:type="dxa"/>
          </w:tcPr>
          <w:p w14:paraId="4EE750B7" w14:textId="77777777" w:rsidR="00A07226" w:rsidRPr="00A00F82" w:rsidRDefault="004C1B41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6" w:type="dxa"/>
          </w:tcPr>
          <w:p w14:paraId="1B1050C7" w14:textId="77777777" w:rsidR="00A07226" w:rsidRPr="00A00F82" w:rsidRDefault="004C1B41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69" w:type="dxa"/>
          </w:tcPr>
          <w:p w14:paraId="5BF7A308" w14:textId="77777777" w:rsidR="00A07226" w:rsidRPr="00A00F82" w:rsidRDefault="00A07226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7226" w:rsidRPr="00A00F82" w14:paraId="21D0B0D4" w14:textId="77777777" w:rsidTr="00F462C3">
        <w:tc>
          <w:tcPr>
            <w:tcW w:w="510" w:type="dxa"/>
            <w:shd w:val="clear" w:color="auto" w:fill="auto"/>
          </w:tcPr>
          <w:p w14:paraId="2A75CC33" w14:textId="77777777" w:rsidR="00A07226" w:rsidRPr="00A00F82" w:rsidRDefault="00A07226" w:rsidP="00207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5" w:type="dxa"/>
            <w:shd w:val="clear" w:color="auto" w:fill="auto"/>
          </w:tcPr>
          <w:p w14:paraId="04278457" w14:textId="77777777" w:rsidR="00A07226" w:rsidRPr="00A00F82" w:rsidRDefault="00A07226" w:rsidP="00207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мероприятий по обустройству инженерной и дорожной инфраструктурой земельных участков, предоставленных или подлежащих предоставлению для индивидуального жилищного строительства </w:t>
            </w:r>
          </w:p>
        </w:tc>
        <w:tc>
          <w:tcPr>
            <w:tcW w:w="2126" w:type="dxa"/>
          </w:tcPr>
          <w:p w14:paraId="7B0CBFD7" w14:textId="0C1F59FA" w:rsidR="00A07226" w:rsidRPr="00A00F82" w:rsidRDefault="00F711E9" w:rsidP="00F7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Разрабатывается ПСД по </w:t>
            </w:r>
            <w:r w:rsidRPr="00F71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объекту «Строительство улично-дорожной сети нового квартала в с. Ижма Ижемского района Республики Коми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71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целей жилищного строительства</w:t>
            </w:r>
          </w:p>
        </w:tc>
        <w:tc>
          <w:tcPr>
            <w:tcW w:w="2126" w:type="dxa"/>
          </w:tcPr>
          <w:p w14:paraId="33288AD3" w14:textId="27A3DA56" w:rsidR="00A07226" w:rsidRPr="00A00F82" w:rsidRDefault="00F711E9" w:rsidP="00F46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Завершена подготовка ПСД</w:t>
            </w:r>
            <w:r w:rsidRPr="00F711E9">
              <w:rPr>
                <w:rFonts w:ascii="Times New Roman" w:eastAsia="Times New Roman" w:hAnsi="Times New Roman" w:cs="Times New Roman"/>
                <w:sz w:val="20"/>
                <w:szCs w:val="20"/>
              </w:rPr>
              <w:t>«Строительство улично-дорожной сети нового квартала в с. Ижма Ижемского района Республики Коми для целей жилищного строительства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разрабатывается проект по строительству Канализационных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очистных сооружений</w:t>
            </w:r>
            <w:r w:rsidRPr="00F71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</w:t>
            </w:r>
            <w:r w:rsidR="00F462C3"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магистральными сетями в с. Ижма</w:t>
            </w:r>
          </w:p>
        </w:tc>
        <w:tc>
          <w:tcPr>
            <w:tcW w:w="3969" w:type="dxa"/>
          </w:tcPr>
          <w:p w14:paraId="356293E6" w14:textId="77777777" w:rsidR="00A07226" w:rsidRPr="00A00F82" w:rsidRDefault="00A07226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7226" w:rsidRPr="00A00F82" w14:paraId="48560A40" w14:textId="77777777" w:rsidTr="00F462C3">
        <w:tc>
          <w:tcPr>
            <w:tcW w:w="510" w:type="dxa"/>
            <w:shd w:val="clear" w:color="auto" w:fill="auto"/>
          </w:tcPr>
          <w:p w14:paraId="5E1C796C" w14:textId="77777777" w:rsidR="00A07226" w:rsidRPr="00A00F82" w:rsidRDefault="00A07226" w:rsidP="00207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715" w:type="dxa"/>
            <w:shd w:val="clear" w:color="auto" w:fill="auto"/>
          </w:tcPr>
          <w:p w14:paraId="056B1E39" w14:textId="77777777" w:rsidR="00A07226" w:rsidRPr="00A00F82" w:rsidRDefault="00A07226" w:rsidP="00207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Разработка ПСД на строительство, реконструкцию или капитальный ремонт объектов социальной инфраструктуры (да/нет)</w:t>
            </w:r>
          </w:p>
        </w:tc>
        <w:tc>
          <w:tcPr>
            <w:tcW w:w="2126" w:type="dxa"/>
          </w:tcPr>
          <w:p w14:paraId="43863B8B" w14:textId="4D39A855" w:rsidR="005A7340" w:rsidRDefault="005A7340" w:rsidP="005A7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стадии подготовки ПСД 7 объектов. </w:t>
            </w:r>
          </w:p>
          <w:p w14:paraId="3C464F0D" w14:textId="617AEA95" w:rsidR="005A7340" w:rsidRDefault="005A7340" w:rsidP="005A7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40A91">
              <w:rPr>
                <w:rFonts w:ascii="Times New Roman" w:eastAsia="Times New Roman" w:hAnsi="Times New Roman" w:cs="Times New Roman"/>
                <w:sz w:val="20"/>
                <w:szCs w:val="20"/>
              </w:rPr>
              <w:t>2 объекта в стадии строительства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9731917" w14:textId="38AF9779" w:rsidR="00A07226" w:rsidRPr="00A00F82" w:rsidRDefault="00A07226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4291E8" w14:textId="5DFF216A" w:rsidR="00940A91" w:rsidRDefault="005A7340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5A73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стадии подготовки ПСД 8 объектов.</w:t>
            </w:r>
          </w:p>
          <w:p w14:paraId="4F9683E3" w14:textId="322DE8A3" w:rsidR="00A07226" w:rsidRPr="00A00F82" w:rsidRDefault="00940A91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объекта  стадии строительства</w:t>
            </w:r>
          </w:p>
        </w:tc>
        <w:tc>
          <w:tcPr>
            <w:tcW w:w="3969" w:type="dxa"/>
          </w:tcPr>
          <w:p w14:paraId="78C9F361" w14:textId="77777777" w:rsidR="00A07226" w:rsidRDefault="00940A91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производится строительство двух объектов: </w:t>
            </w:r>
          </w:p>
          <w:p w14:paraId="6C4A7D0D" w14:textId="77777777" w:rsidR="00940A91" w:rsidRDefault="00940A91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школы-детского сада в д. Усть-Ижма;</w:t>
            </w:r>
          </w:p>
          <w:p w14:paraId="53ED0EFD" w14:textId="77777777" w:rsidR="00940A91" w:rsidRDefault="00940A91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школы в с. Ижма.</w:t>
            </w:r>
          </w:p>
          <w:p w14:paraId="3FE904E6" w14:textId="43AD481F" w:rsidR="00940A91" w:rsidRPr="00940A91" w:rsidRDefault="00940A91" w:rsidP="00940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Pr="00940A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производитс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строительство двух объектов: </w:t>
            </w:r>
          </w:p>
          <w:p w14:paraId="13DDF39C" w14:textId="77777777" w:rsidR="00940A91" w:rsidRDefault="00940A91" w:rsidP="00940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школы в с. Ижма;</w:t>
            </w:r>
          </w:p>
          <w:p w14:paraId="5C4E711B" w14:textId="4E554364" w:rsidR="00940A91" w:rsidRPr="00A00F82" w:rsidRDefault="00940A91" w:rsidP="00940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детского сада в д. Бакур</w:t>
            </w:r>
          </w:p>
        </w:tc>
      </w:tr>
      <w:tr w:rsidR="00A07226" w:rsidRPr="00A00F82" w14:paraId="5C250B1C" w14:textId="77777777" w:rsidTr="00F462C3">
        <w:tc>
          <w:tcPr>
            <w:tcW w:w="510" w:type="dxa"/>
            <w:shd w:val="clear" w:color="auto" w:fill="auto"/>
          </w:tcPr>
          <w:p w14:paraId="27D4133E" w14:textId="77777777" w:rsidR="00A07226" w:rsidRPr="00A00F82" w:rsidRDefault="00A07226" w:rsidP="00207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15" w:type="dxa"/>
            <w:shd w:val="clear" w:color="auto" w:fill="auto"/>
          </w:tcPr>
          <w:p w14:paraId="0DF2EAC6" w14:textId="77777777" w:rsidR="00A07226" w:rsidRPr="00A00F82" w:rsidRDefault="00A07226" w:rsidP="00207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Достижение плановых значений показателей по объему ввода жилья (да/нет)</w:t>
            </w:r>
          </w:p>
        </w:tc>
        <w:tc>
          <w:tcPr>
            <w:tcW w:w="2126" w:type="dxa"/>
          </w:tcPr>
          <w:p w14:paraId="3B2558B7" w14:textId="7EE83A26" w:rsidR="00A07226" w:rsidRPr="00A00F82" w:rsidRDefault="00F462C3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</w:tcPr>
          <w:p w14:paraId="22C93375" w14:textId="12E46411" w:rsidR="00A07226" w:rsidRPr="00A00F82" w:rsidRDefault="00F462C3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969" w:type="dxa"/>
          </w:tcPr>
          <w:p w14:paraId="1BC7D437" w14:textId="77777777" w:rsidR="00A07226" w:rsidRPr="00A00F82" w:rsidRDefault="00A07226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7226" w:rsidRPr="00A00F82" w14:paraId="6713FD4F" w14:textId="77777777" w:rsidTr="00F462C3">
        <w:tc>
          <w:tcPr>
            <w:tcW w:w="510" w:type="dxa"/>
            <w:shd w:val="clear" w:color="auto" w:fill="auto"/>
          </w:tcPr>
          <w:p w14:paraId="142815CE" w14:textId="77777777" w:rsidR="00A07226" w:rsidRPr="00A00F82" w:rsidRDefault="00A07226" w:rsidP="00207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15" w:type="dxa"/>
            <w:shd w:val="clear" w:color="auto" w:fill="auto"/>
          </w:tcPr>
          <w:p w14:paraId="60D93123" w14:textId="77777777" w:rsidR="00A07226" w:rsidRPr="00A00F82" w:rsidRDefault="00A07226" w:rsidP="00207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Выполнение графика строительства, реконструкции, ремонта социальных объектов муниципальной собственности на территории муниципального образования в установленные сроки, строительство которых осуществляется за счет средств субсидий из республиканского бюджета (да/нет)</w:t>
            </w:r>
          </w:p>
        </w:tc>
        <w:tc>
          <w:tcPr>
            <w:tcW w:w="2126" w:type="dxa"/>
          </w:tcPr>
          <w:p w14:paraId="09FE8A4B" w14:textId="77777777" w:rsidR="00F462C3" w:rsidRDefault="00F462C3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3EF97D" w14:textId="3E70D740" w:rsidR="00A07226" w:rsidRPr="00A00F82" w:rsidRDefault="00F462C3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</w:tcPr>
          <w:p w14:paraId="3DAC988F" w14:textId="77777777" w:rsidR="00F462C3" w:rsidRDefault="00F462C3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F5E7DC" w14:textId="050C2323" w:rsidR="00A07226" w:rsidRPr="00A00F82" w:rsidRDefault="00F462C3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969" w:type="dxa"/>
          </w:tcPr>
          <w:p w14:paraId="15CCA649" w14:textId="77777777" w:rsidR="00A07226" w:rsidRPr="00A00F82" w:rsidRDefault="00A07226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2775" w:rsidRPr="00A00F82" w14:paraId="7A60BE58" w14:textId="77777777" w:rsidTr="00F462C3">
        <w:tc>
          <w:tcPr>
            <w:tcW w:w="510" w:type="dxa"/>
            <w:shd w:val="clear" w:color="auto" w:fill="auto"/>
          </w:tcPr>
          <w:p w14:paraId="04E9A1C9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15" w:type="dxa"/>
            <w:shd w:val="clear" w:color="auto" w:fill="auto"/>
          </w:tcPr>
          <w:p w14:paraId="11F04695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поступивших в профессиональные образовательные организации и образовательные организации высшего образования в общем числе выпускников муниципальных общеобразовательных организаций (%)</w:t>
            </w:r>
          </w:p>
        </w:tc>
        <w:tc>
          <w:tcPr>
            <w:tcW w:w="2126" w:type="dxa"/>
          </w:tcPr>
          <w:p w14:paraId="79F16500" w14:textId="77777777" w:rsidR="00834EB8" w:rsidRDefault="00834EB8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9CAF9B" w14:textId="77777777" w:rsidR="00834EB8" w:rsidRDefault="00834EB8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07C33" w14:textId="3CBC9B40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2126" w:type="dxa"/>
          </w:tcPr>
          <w:p w14:paraId="045E59FE" w14:textId="77777777" w:rsidR="00834EB8" w:rsidRDefault="00834EB8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D4D4B" w14:textId="77777777" w:rsidR="00834EB8" w:rsidRDefault="00834EB8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98199" w14:textId="32AF0771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969" w:type="dxa"/>
          </w:tcPr>
          <w:p w14:paraId="5F2DB8F3" w14:textId="77777777" w:rsidR="005C2775" w:rsidRPr="00A00F82" w:rsidRDefault="005C2775" w:rsidP="00310A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color w:val="2C2D2E"/>
                <w:sz w:val="20"/>
                <w:szCs w:val="20"/>
              </w:rPr>
              <w:t>2021-22 учебный год: </w:t>
            </w:r>
          </w:p>
          <w:p w14:paraId="12FFB7B7" w14:textId="7726D817" w:rsidR="005C2775" w:rsidRPr="00A00F82" w:rsidRDefault="005C2775" w:rsidP="00310A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color w:val="2C2D2E"/>
                <w:sz w:val="20"/>
                <w:szCs w:val="20"/>
              </w:rPr>
              <w:t>количество  выпускников 9 классов -214,  11 классов - 62, из них поступили в учебные заведения — 176</w:t>
            </w:r>
          </w:p>
          <w:p w14:paraId="7737A957" w14:textId="77777777" w:rsidR="005C2775" w:rsidRPr="00A00F82" w:rsidRDefault="005C2775" w:rsidP="00310A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color w:val="2C2D2E"/>
                <w:sz w:val="20"/>
                <w:szCs w:val="20"/>
              </w:rPr>
              <w:t>2022-23 учебный год: </w:t>
            </w:r>
          </w:p>
          <w:p w14:paraId="4883910F" w14:textId="411F62CE" w:rsidR="005C2775" w:rsidRPr="004B0CEC" w:rsidRDefault="005C2775" w:rsidP="004B0C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color w:val="2C2D2E"/>
                <w:sz w:val="20"/>
                <w:szCs w:val="20"/>
              </w:rPr>
              <w:t>количество  выпускников 9 классов -224, 11 классов - 82, из них поступили в учебные заведения — 199</w:t>
            </w:r>
          </w:p>
        </w:tc>
      </w:tr>
      <w:tr w:rsidR="005C2775" w:rsidRPr="00A00F82" w14:paraId="3DDB2C92" w14:textId="77777777" w:rsidTr="00F462C3">
        <w:tc>
          <w:tcPr>
            <w:tcW w:w="510" w:type="dxa"/>
            <w:shd w:val="clear" w:color="auto" w:fill="auto"/>
          </w:tcPr>
          <w:p w14:paraId="6C732443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15" w:type="dxa"/>
            <w:shd w:val="clear" w:color="auto" w:fill="auto"/>
          </w:tcPr>
          <w:p w14:paraId="18430691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получивших аттестат об основном (среднем) общем образовании, в общей численности выпускников муниципальных общеобразовательных организаций (%)</w:t>
            </w:r>
          </w:p>
        </w:tc>
        <w:tc>
          <w:tcPr>
            <w:tcW w:w="2126" w:type="dxa"/>
          </w:tcPr>
          <w:p w14:paraId="5E5FB5A0" w14:textId="21599442" w:rsidR="005C2775" w:rsidRPr="00A00F82" w:rsidRDefault="005C2775" w:rsidP="0083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18C7A9DF" w14:textId="79644765" w:rsidR="00B506B0" w:rsidRPr="00A00F82" w:rsidRDefault="00834EB8" w:rsidP="00834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4E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6835A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126" w:type="dxa"/>
          </w:tcPr>
          <w:p w14:paraId="36F0A7D2" w14:textId="77777777" w:rsidR="00834EB8" w:rsidRDefault="00834EB8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C9552" w14:textId="6EDFE6DF" w:rsidR="005C2775" w:rsidRPr="00A00F82" w:rsidRDefault="006835A7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969" w:type="dxa"/>
          </w:tcPr>
          <w:p w14:paraId="323484FF" w14:textId="29A65DD2" w:rsidR="005C2775" w:rsidRPr="00A00F82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Из 82 выпускников среднего общего образовании 4  выпускника не получили аттестат </w:t>
            </w:r>
          </w:p>
          <w:p w14:paraId="23DF054D" w14:textId="77777777" w:rsidR="005C2775" w:rsidRPr="00A00F82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224 выпускников основного общего образования, 1 не допущен к экзаменам и 2 выпускника не сдали экзамены</w:t>
            </w:r>
          </w:p>
        </w:tc>
      </w:tr>
      <w:tr w:rsidR="005C2775" w:rsidRPr="00A00F82" w14:paraId="33337484" w14:textId="77777777" w:rsidTr="00F462C3">
        <w:tc>
          <w:tcPr>
            <w:tcW w:w="510" w:type="dxa"/>
            <w:shd w:val="clear" w:color="auto" w:fill="auto"/>
          </w:tcPr>
          <w:p w14:paraId="1C49AF76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715" w:type="dxa"/>
            <w:shd w:val="clear" w:color="auto" w:fill="auto"/>
          </w:tcPr>
          <w:p w14:paraId="51DD1436" w14:textId="77777777" w:rsidR="00474A44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(%)</w:t>
            </w:r>
          </w:p>
        </w:tc>
        <w:tc>
          <w:tcPr>
            <w:tcW w:w="2126" w:type="dxa"/>
            <w:shd w:val="clear" w:color="auto" w:fill="auto"/>
          </w:tcPr>
          <w:p w14:paraId="295D4D5C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  <w:p w14:paraId="7B6D91EB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3D9DC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E499F92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  <w:p w14:paraId="097B64EE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DBBD79" w14:textId="77777777" w:rsidR="005C2775" w:rsidRPr="00A00F82" w:rsidRDefault="005C2775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21D257A" w14:textId="6134D1F5" w:rsidR="005C2775" w:rsidRPr="00A00F82" w:rsidRDefault="000E0CF4" w:rsidP="000E0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C2775"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нижение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связано с меньшим количеством поданных</w:t>
            </w:r>
            <w:r w:rsidRPr="000E0CF4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заявлений для зачисления  в дошкольные учреждения в 2023 году </w:t>
            </w:r>
          </w:p>
        </w:tc>
      </w:tr>
      <w:tr w:rsidR="005C2775" w:rsidRPr="00A00F82" w14:paraId="0275FE5D" w14:textId="77777777" w:rsidTr="00F462C3">
        <w:tc>
          <w:tcPr>
            <w:tcW w:w="510" w:type="dxa"/>
            <w:shd w:val="clear" w:color="auto" w:fill="auto"/>
          </w:tcPr>
          <w:p w14:paraId="5809B276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6715" w:type="dxa"/>
            <w:shd w:val="clear" w:color="auto" w:fill="auto"/>
          </w:tcPr>
          <w:p w14:paraId="071046CA" w14:textId="77777777" w:rsidR="005C2775" w:rsidRPr="00A00F82" w:rsidRDefault="005C2775" w:rsidP="005C2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(%)</w:t>
            </w:r>
          </w:p>
        </w:tc>
        <w:tc>
          <w:tcPr>
            <w:tcW w:w="2126" w:type="dxa"/>
            <w:shd w:val="clear" w:color="auto" w:fill="auto"/>
          </w:tcPr>
          <w:p w14:paraId="167878C5" w14:textId="77777777" w:rsidR="005C2775" w:rsidRPr="00A00F82" w:rsidRDefault="00B506B0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2126" w:type="dxa"/>
            <w:shd w:val="clear" w:color="auto" w:fill="auto"/>
          </w:tcPr>
          <w:p w14:paraId="26BDD8B0" w14:textId="3B44C4B3" w:rsidR="005C2775" w:rsidRPr="00A00F82" w:rsidRDefault="00AD3B34" w:rsidP="00A00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5C2E977A" w14:textId="77777777" w:rsidR="005C2775" w:rsidRPr="00A00F82" w:rsidRDefault="005C2775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775" w:rsidRPr="00A00F82" w14:paraId="68C5633F" w14:textId="77777777" w:rsidTr="00F462C3">
        <w:tc>
          <w:tcPr>
            <w:tcW w:w="510" w:type="dxa"/>
            <w:shd w:val="clear" w:color="auto" w:fill="auto"/>
          </w:tcPr>
          <w:p w14:paraId="03ABDD80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15</w:t>
            </w:r>
          </w:p>
        </w:tc>
        <w:tc>
          <w:tcPr>
            <w:tcW w:w="6715" w:type="dxa"/>
            <w:shd w:val="clear" w:color="auto" w:fill="auto"/>
          </w:tcPr>
          <w:p w14:paraId="735D3551" w14:textId="77777777" w:rsidR="005C2775" w:rsidRPr="00A00F82" w:rsidRDefault="005C2775" w:rsidP="005C2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Выполнение плана мероприятий ("дорожной карты") "Изменения в отраслях социальной сферы, направленные на повышение эффективности сферы культуры в Республике Коми" (да/нет)</w:t>
            </w:r>
          </w:p>
        </w:tc>
        <w:tc>
          <w:tcPr>
            <w:tcW w:w="2126" w:type="dxa"/>
          </w:tcPr>
          <w:p w14:paraId="13A9BA21" w14:textId="54599CF6" w:rsidR="005C2775" w:rsidRPr="00FB4F31" w:rsidRDefault="005C2775" w:rsidP="005C2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соотношений средней заработной платы руководителей и муниципальных учреждений культуры и средней заработной платы работников муниципальных учреждений культуры 1:2. Продолжают целевое обучение </w:t>
            </w:r>
            <w:r w:rsidR="00510A87">
              <w:rPr>
                <w:rFonts w:ascii="Times New Roman" w:hAnsi="Times New Roman" w:cs="Times New Roman"/>
                <w:sz w:val="20"/>
                <w:szCs w:val="20"/>
              </w:rPr>
              <w:t>5 специалистов.</w:t>
            </w: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F8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Один специалист завершил обучение по целевому договору</w:t>
            </w:r>
            <w:r w:rsidR="00FB4F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A00F8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5A5CA5E" w14:textId="107D55FD" w:rsidR="005C2775" w:rsidRPr="00A00F82" w:rsidRDefault="005C2775" w:rsidP="005C2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На 01 января 2023 года дифференциация оплаты труда основного и прочего персонала составляет 92,48 % к 7,52 %. Соотношение средней заработной платы основного и вспомогательного персонала составляет 1:0,8.</w:t>
            </w:r>
          </w:p>
        </w:tc>
        <w:tc>
          <w:tcPr>
            <w:tcW w:w="2126" w:type="dxa"/>
          </w:tcPr>
          <w:p w14:paraId="14513C69" w14:textId="7F555972" w:rsidR="005C2775" w:rsidRPr="00A00F82" w:rsidRDefault="005C2775" w:rsidP="005C2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соотношений средней заработной платы руководителей и муниципальных учреждений культуры и средней заработной платы работников муниципальных учреждений культуры 1:2. </w:t>
            </w:r>
          </w:p>
          <w:p w14:paraId="0B874DD5" w14:textId="0CE760D0" w:rsidR="005C2775" w:rsidRPr="00A00F82" w:rsidRDefault="005C2775" w:rsidP="005C27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Окончили целевое обучение 1 специалист, </w:t>
            </w:r>
            <w:r w:rsidR="00510A87">
              <w:rPr>
                <w:rFonts w:ascii="Times New Roman" w:hAnsi="Times New Roman" w:cs="Times New Roman"/>
                <w:sz w:val="20"/>
                <w:szCs w:val="20"/>
              </w:rPr>
              <w:t>Продолжают обучение 3 специалиста</w:t>
            </w: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0C19501" w14:textId="77777777" w:rsidR="005C2775" w:rsidRPr="00A00F82" w:rsidRDefault="005C2775" w:rsidP="005C2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</w:t>
            </w: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 01 января 2024 года дифференциация оплаты труда основного и прочего персонала составляет 93,02 % к 6,98 %. Соотношение средней заработной платы основного и вспомогательного персонала составляет 1:0,8.</w:t>
            </w:r>
          </w:p>
          <w:p w14:paraId="7D7E4324" w14:textId="3259FED1" w:rsidR="005C2775" w:rsidRPr="00A00F82" w:rsidRDefault="005C2775" w:rsidP="005C2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FE2BEFA" w14:textId="08556646" w:rsidR="005C2775" w:rsidRPr="00A00F82" w:rsidRDefault="00510A87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руководителей составила 81 074,38 рублей, средняя заработная плата работников культуры 52 704,97 рублей.</w:t>
            </w:r>
          </w:p>
        </w:tc>
      </w:tr>
      <w:tr w:rsidR="004C1B41" w:rsidRPr="00A00F82" w14:paraId="03F18BD5" w14:textId="77777777" w:rsidTr="00F462C3">
        <w:tc>
          <w:tcPr>
            <w:tcW w:w="510" w:type="dxa"/>
            <w:shd w:val="clear" w:color="auto" w:fill="auto"/>
          </w:tcPr>
          <w:p w14:paraId="777D4D69" w14:textId="77777777" w:rsidR="004C1B41" w:rsidRPr="00A00F82" w:rsidRDefault="004C1B41" w:rsidP="004C1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715" w:type="dxa"/>
            <w:shd w:val="clear" w:color="auto" w:fill="auto"/>
          </w:tcPr>
          <w:p w14:paraId="1D0FBA12" w14:textId="77777777" w:rsidR="004C1B41" w:rsidRPr="00A00F82" w:rsidRDefault="004C1B41" w:rsidP="004C1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населения систематически занимающихся физической культурой и спортом, в общей численности населения в возрасте 3-79 лет (%)</w:t>
            </w:r>
          </w:p>
        </w:tc>
        <w:tc>
          <w:tcPr>
            <w:tcW w:w="2126" w:type="dxa"/>
          </w:tcPr>
          <w:p w14:paraId="7F620101" w14:textId="77777777" w:rsidR="004C1B41" w:rsidRPr="00A00F82" w:rsidRDefault="004C1B41" w:rsidP="004C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48,74</w:t>
            </w:r>
          </w:p>
        </w:tc>
        <w:tc>
          <w:tcPr>
            <w:tcW w:w="2126" w:type="dxa"/>
          </w:tcPr>
          <w:p w14:paraId="6DCD739A" w14:textId="77777777" w:rsidR="004C1B41" w:rsidRPr="00A00F82" w:rsidRDefault="004C1B41" w:rsidP="004C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70,96</w:t>
            </w:r>
          </w:p>
        </w:tc>
        <w:tc>
          <w:tcPr>
            <w:tcW w:w="3969" w:type="dxa"/>
          </w:tcPr>
          <w:p w14:paraId="7DD8DF0A" w14:textId="77777777" w:rsidR="004C1B41" w:rsidRPr="00A00F82" w:rsidRDefault="004C1B41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1B41" w:rsidRPr="00A00F82" w14:paraId="0F90A1C3" w14:textId="77777777" w:rsidTr="00F462C3">
        <w:tc>
          <w:tcPr>
            <w:tcW w:w="510" w:type="dxa"/>
            <w:shd w:val="clear" w:color="auto" w:fill="auto"/>
          </w:tcPr>
          <w:p w14:paraId="648E0DF8" w14:textId="77777777" w:rsidR="004C1B41" w:rsidRPr="00A00F82" w:rsidRDefault="004C1B41" w:rsidP="004C1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715" w:type="dxa"/>
            <w:shd w:val="clear" w:color="auto" w:fill="auto"/>
          </w:tcPr>
          <w:p w14:paraId="38BAC7A6" w14:textId="77777777" w:rsidR="004C1B41" w:rsidRPr="00A00F82" w:rsidRDefault="004C1B41" w:rsidP="004C1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норм Всероссийского физкультурно-спортивного комплекса </w:t>
            </w:r>
          </w:p>
          <w:p w14:paraId="7089FC00" w14:textId="77777777" w:rsidR="004C1B41" w:rsidRPr="00A00F82" w:rsidRDefault="004C1B41" w:rsidP="004C1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«Готов труду и обороне» (ГТО) (количество человек)</w:t>
            </w:r>
          </w:p>
        </w:tc>
        <w:tc>
          <w:tcPr>
            <w:tcW w:w="2126" w:type="dxa"/>
          </w:tcPr>
          <w:p w14:paraId="78957DE3" w14:textId="77777777" w:rsidR="004C1B41" w:rsidRPr="00A00F82" w:rsidRDefault="004C1B41" w:rsidP="004C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2126" w:type="dxa"/>
          </w:tcPr>
          <w:p w14:paraId="1A0B7144" w14:textId="77777777" w:rsidR="004C1B41" w:rsidRPr="00A00F82" w:rsidRDefault="004C1B41" w:rsidP="004C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677</w:t>
            </w:r>
          </w:p>
        </w:tc>
        <w:tc>
          <w:tcPr>
            <w:tcW w:w="3969" w:type="dxa"/>
          </w:tcPr>
          <w:p w14:paraId="440504A9" w14:textId="77777777" w:rsidR="004C1B41" w:rsidRPr="00A00F82" w:rsidRDefault="004C1B41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1B41" w:rsidRPr="00A00F82" w14:paraId="25B687EE" w14:textId="77777777" w:rsidTr="00F462C3">
        <w:tc>
          <w:tcPr>
            <w:tcW w:w="510" w:type="dxa"/>
            <w:shd w:val="clear" w:color="auto" w:fill="auto"/>
          </w:tcPr>
          <w:p w14:paraId="3A9A6B90" w14:textId="77777777" w:rsidR="004C1B41" w:rsidRPr="00A00F82" w:rsidRDefault="004C1B41" w:rsidP="004C1B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15" w:type="dxa"/>
            <w:shd w:val="clear" w:color="auto" w:fill="auto"/>
          </w:tcPr>
          <w:p w14:paraId="511D5638" w14:textId="77777777" w:rsidR="004C1B41" w:rsidRPr="00A00F82" w:rsidRDefault="004C1B41" w:rsidP="004C1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Выполнение спортивных разрядов (количество человек)</w:t>
            </w:r>
          </w:p>
        </w:tc>
        <w:tc>
          <w:tcPr>
            <w:tcW w:w="2126" w:type="dxa"/>
          </w:tcPr>
          <w:p w14:paraId="6D817330" w14:textId="77777777" w:rsidR="004C1B41" w:rsidRPr="00A00F82" w:rsidRDefault="004C1B41" w:rsidP="004C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2126" w:type="dxa"/>
          </w:tcPr>
          <w:p w14:paraId="1A2CF845" w14:textId="77777777" w:rsidR="004C1B41" w:rsidRPr="00A00F82" w:rsidRDefault="004C1B41" w:rsidP="004C1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3969" w:type="dxa"/>
          </w:tcPr>
          <w:p w14:paraId="4A3D1E0C" w14:textId="77777777" w:rsidR="004C1B41" w:rsidRPr="00A00F82" w:rsidRDefault="004C1B41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0AC9" w:rsidRPr="00A00F82" w14:paraId="3F70606C" w14:textId="77777777" w:rsidTr="00F462C3">
        <w:tc>
          <w:tcPr>
            <w:tcW w:w="510" w:type="dxa"/>
            <w:shd w:val="clear" w:color="auto" w:fill="auto"/>
          </w:tcPr>
          <w:p w14:paraId="66897992" w14:textId="77777777" w:rsidR="00310AC9" w:rsidRPr="00A00F82" w:rsidRDefault="00310AC9" w:rsidP="00310A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715" w:type="dxa"/>
            <w:shd w:val="clear" w:color="auto" w:fill="auto"/>
          </w:tcPr>
          <w:p w14:paraId="4309B426" w14:textId="77777777" w:rsidR="00310AC9" w:rsidRPr="00A00F82" w:rsidRDefault="00310AC9" w:rsidP="00310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Получение паспорта готовности к отопительному периоду (да/нет)</w:t>
            </w:r>
          </w:p>
        </w:tc>
        <w:tc>
          <w:tcPr>
            <w:tcW w:w="2126" w:type="dxa"/>
          </w:tcPr>
          <w:p w14:paraId="6650F509" w14:textId="77777777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</w:tcPr>
          <w:p w14:paraId="4AD5554D" w14:textId="77777777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969" w:type="dxa"/>
          </w:tcPr>
          <w:p w14:paraId="75364E8D" w14:textId="77777777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 готовности от Ростехнадзора получен на основании акта готовности от 07 ноября 2023 г. № 37</w:t>
            </w:r>
          </w:p>
        </w:tc>
      </w:tr>
      <w:tr w:rsidR="00310AC9" w:rsidRPr="00A00F82" w14:paraId="0C95D27A" w14:textId="77777777" w:rsidTr="00F462C3">
        <w:tc>
          <w:tcPr>
            <w:tcW w:w="510" w:type="dxa"/>
            <w:shd w:val="clear" w:color="auto" w:fill="auto"/>
          </w:tcPr>
          <w:p w14:paraId="552FE9F9" w14:textId="77777777" w:rsidR="00310AC9" w:rsidRPr="00A00F82" w:rsidRDefault="00310AC9" w:rsidP="00310A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15" w:type="dxa"/>
            <w:shd w:val="clear" w:color="auto" w:fill="auto"/>
          </w:tcPr>
          <w:p w14:paraId="2A2FCE06" w14:textId="77777777" w:rsidR="00310AC9" w:rsidRPr="00A00F82" w:rsidRDefault="00310AC9" w:rsidP="00310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Обустройство мест сбора ТКО (количество)</w:t>
            </w:r>
          </w:p>
        </w:tc>
        <w:tc>
          <w:tcPr>
            <w:tcW w:w="2126" w:type="dxa"/>
          </w:tcPr>
          <w:p w14:paraId="06FF8A7C" w14:textId="77777777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14706368" w14:textId="661B93DC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8B23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44E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969" w:type="dxa"/>
          </w:tcPr>
          <w:p w14:paraId="36A254A3" w14:textId="77777777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Обустроено 13 площадок в с. Ижма для размещения 28 контейнеров объемом 1.1 м3</w:t>
            </w:r>
          </w:p>
        </w:tc>
      </w:tr>
      <w:tr w:rsidR="00310AC9" w:rsidRPr="00A00F82" w14:paraId="5FA4901A" w14:textId="77777777" w:rsidTr="00F462C3">
        <w:tc>
          <w:tcPr>
            <w:tcW w:w="510" w:type="dxa"/>
            <w:shd w:val="clear" w:color="auto" w:fill="auto"/>
          </w:tcPr>
          <w:p w14:paraId="6AB83CF4" w14:textId="77777777" w:rsidR="00310AC9" w:rsidRPr="00A00F82" w:rsidRDefault="00310AC9" w:rsidP="00310A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715" w:type="dxa"/>
            <w:shd w:val="clear" w:color="auto" w:fill="auto"/>
          </w:tcPr>
          <w:p w14:paraId="3907440B" w14:textId="77777777" w:rsidR="00310AC9" w:rsidRPr="00A00F82" w:rsidRDefault="00310AC9" w:rsidP="00310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Освещение частей улиц, проездов, набережных (км.)</w:t>
            </w:r>
          </w:p>
        </w:tc>
        <w:tc>
          <w:tcPr>
            <w:tcW w:w="2126" w:type="dxa"/>
          </w:tcPr>
          <w:p w14:paraId="66CA26F2" w14:textId="077B6814" w:rsidR="00310AC9" w:rsidRPr="00A00F82" w:rsidRDefault="00B7621D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2126" w:type="dxa"/>
          </w:tcPr>
          <w:p w14:paraId="744500A8" w14:textId="041D0CFD" w:rsidR="00310AC9" w:rsidRPr="00A00F82" w:rsidRDefault="00510A87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1,66</w:t>
            </w:r>
            <w:r w:rsidR="006377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163718B5" w14:textId="1C30BBEC" w:rsidR="00310AC9" w:rsidRPr="00A00F82" w:rsidRDefault="00510A87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2023 году выполнено о</w:t>
            </w:r>
            <w:r w:rsidR="002F1CB3"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бустройство </w:t>
            </w:r>
            <w:r w:rsidR="002F1CB3"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уличного освещения по ул. Молодежной в с. Ижма протяженностью 1,1 км.(администрация МР  «Ижемский»)</w:t>
            </w:r>
            <w:r w:rsidR="002F1CB3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="00310AC9"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CEEBC7A" w14:textId="77777777" w:rsidR="00510A87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обустройство освещения автомобильной дороги республиканского значения «Подъезд к с. Ижма» протяженностью 0,5</w:t>
            </w:r>
            <w:r w:rsidR="00510A87">
              <w:rPr>
                <w:rFonts w:ascii="Times New Roman" w:eastAsia="Times New Roman" w:hAnsi="Times New Roman" w:cs="Times New Roman"/>
                <w:sz w:val="20"/>
                <w:szCs w:val="20"/>
              </w:rPr>
              <w:t>6 км. (ГКУ РК «УправтодорКоми»).</w:t>
            </w:r>
          </w:p>
          <w:p w14:paraId="67F5E6CF" w14:textId="5789D99C" w:rsidR="00310AC9" w:rsidRPr="00A00F82" w:rsidRDefault="00510A87" w:rsidP="00510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показатель не вошли данные по обустройству</w:t>
            </w: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уличного освещения за сч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 реализации проектов НБ, ФКГС сельскими поселениями.</w:t>
            </w:r>
          </w:p>
        </w:tc>
      </w:tr>
      <w:tr w:rsidR="00310AC9" w:rsidRPr="00A00F82" w14:paraId="3B9B1682" w14:textId="77777777" w:rsidTr="00F462C3">
        <w:tc>
          <w:tcPr>
            <w:tcW w:w="510" w:type="dxa"/>
            <w:shd w:val="clear" w:color="auto" w:fill="auto"/>
          </w:tcPr>
          <w:p w14:paraId="47392DC8" w14:textId="77777777" w:rsidR="00310AC9" w:rsidRPr="00A00F82" w:rsidRDefault="00310AC9" w:rsidP="00310A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6715" w:type="dxa"/>
            <w:shd w:val="clear" w:color="auto" w:fill="auto"/>
          </w:tcPr>
          <w:p w14:paraId="779E208D" w14:textId="77777777" w:rsidR="00310AC9" w:rsidRPr="00A00F82" w:rsidRDefault="00310AC9" w:rsidP="00310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(км.)</w:t>
            </w:r>
          </w:p>
        </w:tc>
        <w:tc>
          <w:tcPr>
            <w:tcW w:w="2126" w:type="dxa"/>
          </w:tcPr>
          <w:p w14:paraId="0853CBB2" w14:textId="77777777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2126" w:type="dxa"/>
          </w:tcPr>
          <w:p w14:paraId="11BA128E" w14:textId="77777777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3969" w:type="dxa"/>
          </w:tcPr>
          <w:p w14:paraId="2A668F7A" w14:textId="52DC1902" w:rsidR="00310AC9" w:rsidRPr="00A00F82" w:rsidRDefault="00310AC9" w:rsidP="0031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Ямочный ремонт существующего асфальтобетонного покрытия, а также обустройство асфальтового покрытия на </w:t>
            </w:r>
            <w:r w:rsidRPr="00F462C3">
              <w:rPr>
                <w:rFonts w:ascii="Times New Roman" w:hAnsi="Times New Roman" w:cs="Times New Roman"/>
                <w:sz w:val="20"/>
                <w:szCs w:val="20"/>
              </w:rPr>
              <w:t>дороге с переходным</w:t>
            </w: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 типом </w:t>
            </w:r>
            <w:r w:rsidR="00F462C3">
              <w:rPr>
                <w:rFonts w:ascii="Times New Roman" w:hAnsi="Times New Roman" w:cs="Times New Roman"/>
                <w:sz w:val="20"/>
                <w:szCs w:val="20"/>
              </w:rPr>
              <w:t xml:space="preserve">по ул. Молодежной в с. Ижма, </w:t>
            </w: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общей стоимостью 8,1 млн.; отсыпка ПГС отдельных участков автомобильной дороги на сумму 1,5 млн. руб.</w:t>
            </w:r>
          </w:p>
        </w:tc>
      </w:tr>
    </w:tbl>
    <w:p w14:paraId="78C1E118" w14:textId="2F3F25B7" w:rsidR="00951281" w:rsidRDefault="00951281"/>
    <w:sectPr w:rsidR="00951281" w:rsidSect="00A00F82">
      <w:pgSz w:w="16838" w:h="11906" w:orient="landscape"/>
      <w:pgMar w:top="567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26"/>
    <w:rsid w:val="000E0CF4"/>
    <w:rsid w:val="002F1CB3"/>
    <w:rsid w:val="00310AC9"/>
    <w:rsid w:val="00474A44"/>
    <w:rsid w:val="004B0CEC"/>
    <w:rsid w:val="004C1B41"/>
    <w:rsid w:val="00510A87"/>
    <w:rsid w:val="005A7340"/>
    <w:rsid w:val="005C2775"/>
    <w:rsid w:val="00637746"/>
    <w:rsid w:val="006835A7"/>
    <w:rsid w:val="006B4A94"/>
    <w:rsid w:val="007174EC"/>
    <w:rsid w:val="00774525"/>
    <w:rsid w:val="00826A13"/>
    <w:rsid w:val="00834EB8"/>
    <w:rsid w:val="008B23D2"/>
    <w:rsid w:val="00940A91"/>
    <w:rsid w:val="00951281"/>
    <w:rsid w:val="00A00F82"/>
    <w:rsid w:val="00A07226"/>
    <w:rsid w:val="00AD3B34"/>
    <w:rsid w:val="00B47B5D"/>
    <w:rsid w:val="00B506B0"/>
    <w:rsid w:val="00B7621D"/>
    <w:rsid w:val="00C44EDB"/>
    <w:rsid w:val="00D34FC2"/>
    <w:rsid w:val="00F462C3"/>
    <w:rsid w:val="00F711E9"/>
    <w:rsid w:val="00FB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61A8"/>
  <w15:chartTrackingRefBased/>
  <w15:docId w15:val="{820B7A7F-5A56-49B8-83FF-05E4D67C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2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5D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310AC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10A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10AC9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2024-06-03T07:19:00Z</cp:lastPrinted>
  <dcterms:created xsi:type="dcterms:W3CDTF">2024-03-27T09:02:00Z</dcterms:created>
  <dcterms:modified xsi:type="dcterms:W3CDTF">2024-06-03T08:27:00Z</dcterms:modified>
</cp:coreProperties>
</file>