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3" w:type="dxa"/>
        <w:tblLook w:val="01E0"/>
      </w:tblPr>
      <w:tblGrid>
        <w:gridCol w:w="3790"/>
        <w:gridCol w:w="2239"/>
        <w:gridCol w:w="3534"/>
      </w:tblGrid>
      <w:tr w:rsidR="00CE0C75" w:rsidTr="00CE0C75">
        <w:trPr>
          <w:trHeight w:val="1892"/>
        </w:trPr>
        <w:tc>
          <w:tcPr>
            <w:tcW w:w="3790" w:type="dxa"/>
          </w:tcPr>
          <w:p w:rsidR="00CE0C75" w:rsidRDefault="00CE0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«Изьва» </w:t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муниципальнöй районса </w:t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239" w:type="dxa"/>
          </w:tcPr>
          <w:p w:rsidR="00CE0C75" w:rsidRDefault="00CE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534" w:type="dxa"/>
          </w:tcPr>
          <w:p w:rsidR="00CE0C75" w:rsidRDefault="00CE0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Совет</w:t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муниципального района </w:t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«Ижемский»</w:t>
            </w:r>
          </w:p>
        </w:tc>
      </w:tr>
    </w:tbl>
    <w:p w:rsidR="00CE0C75" w:rsidRDefault="00CE0C75" w:rsidP="00CE0C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pacing w:val="120"/>
          <w:sz w:val="28"/>
          <w:szCs w:val="28"/>
        </w:rPr>
      </w:pPr>
      <w:r>
        <w:rPr>
          <w:rFonts w:ascii="Times New Roman" w:hAnsi="Times New Roman" w:cs="Times New Roman"/>
          <w:bCs/>
          <w:spacing w:val="120"/>
          <w:sz w:val="28"/>
          <w:szCs w:val="28"/>
        </w:rPr>
        <w:t xml:space="preserve">                  КЫВКÖРТÖД</w:t>
      </w:r>
    </w:p>
    <w:p w:rsidR="00CE0C75" w:rsidRDefault="00CE0C75" w:rsidP="00CE0C75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pacing w:val="120"/>
          <w:sz w:val="28"/>
          <w:szCs w:val="28"/>
        </w:rPr>
      </w:pPr>
    </w:p>
    <w:p w:rsidR="00CE0C75" w:rsidRDefault="00CE0C75" w:rsidP="00CE0C75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pacing w:val="12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Е Ш Е Н И Е                              </w:t>
      </w:r>
    </w:p>
    <w:p w:rsidR="00CE0C75" w:rsidRDefault="00CE0C75" w:rsidP="00CE0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апреля 2019 года                                                                                    № 5- </w:t>
      </w:r>
    </w:p>
    <w:p w:rsidR="00CE0C75" w:rsidRDefault="00CE0C75" w:rsidP="00CE0C7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CE0C75" w:rsidRDefault="00CE0C75" w:rsidP="00CE0C7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E0C75" w:rsidRDefault="00CE0C75" w:rsidP="00CE0C7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 принятии  к осуществлению части полномочий по решению вопросов местного значения органов местного самоуправления сельского поселения «Сизябск» органам местного самоуправления муниципального района «Ижемский» на 2019 год</w:t>
      </w:r>
    </w:p>
    <w:p w:rsidR="00CE0C75" w:rsidRDefault="00CE0C75" w:rsidP="00CE0C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решением Совета сельского поселения «Сизябск» о передаче осуществления части полномочий по решению вопросов местного значения органов местного самоуправления сельского поселения «Сизябск» органам местного самоуправления муниципального района «Ижемский» на 2019 год</w:t>
      </w:r>
    </w:p>
    <w:p w:rsidR="00CE0C75" w:rsidRDefault="00CE0C75" w:rsidP="00CE0C75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CE0C75" w:rsidRDefault="00CE0C75" w:rsidP="00CE0C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CE0C75" w:rsidRDefault="00CE0C75" w:rsidP="00CE0C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Администрации муниципального района «Ижемский» принять к осуществлению на 2019 год часть полномочий по решению вопросов местного значения органов местного самоуправления сельского поселения «Сизябск» согласно приложению 1.</w:t>
      </w:r>
    </w:p>
    <w:p w:rsidR="00CE0C75" w:rsidRDefault="00CE0C75" w:rsidP="00CE0C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Администрации муниципального района  «Ижемский»  заключить соглашение с администрацией сельского поселения «Сизябск»  о принятии к осуществлению части полномочий по решению вопросов местного значения.</w:t>
      </w:r>
    </w:p>
    <w:p w:rsidR="00CE0C75" w:rsidRDefault="00CE0C75" w:rsidP="00CE0C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официального  опубликования (обнародования).</w:t>
      </w:r>
    </w:p>
    <w:p w:rsidR="00CE0C75" w:rsidRDefault="00CE0C75" w:rsidP="00CE0C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 «Ижемский» -                                                                                        председатель Совета района                                                               Т.В. Артеева</w:t>
      </w: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 к решению Совета </w:t>
      </w:r>
    </w:p>
    <w:p w:rsidR="00CE0C75" w:rsidRDefault="00CE0C75" w:rsidP="00CE0C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CE0C75" w:rsidRDefault="00CE0C75" w:rsidP="00CE0C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марта 2019 № 5-</w:t>
      </w:r>
    </w:p>
    <w:p w:rsidR="00CE0C75" w:rsidRDefault="00CE0C75" w:rsidP="00CE0C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«Ижемский»,  по решению вопросов местного значения органов местного самоуправления сельского поселения «Сизябск», расположенного на территории муниципального района «Ижемский», на 2019 год </w:t>
      </w: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ook w:val="01E0"/>
      </w:tblPr>
      <w:tblGrid>
        <w:gridCol w:w="1188"/>
        <w:gridCol w:w="4140"/>
        <w:gridCol w:w="4243"/>
      </w:tblGrid>
      <w:tr w:rsidR="00CE0C75" w:rsidTr="00CE0C7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«Ижемский»   по решению вопросов сельского поселения       </w:t>
            </w:r>
          </w:p>
        </w:tc>
      </w:tr>
      <w:tr w:rsidR="00CE0C75" w:rsidTr="00CE0C7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>
              <w:rPr>
                <w:rFonts w:eastAsiaTheme="minorHAnsi"/>
                <w:sz w:val="28"/>
                <w:szCs w:val="28"/>
              </w:rPr>
              <w:t>контроля за</w:t>
            </w:r>
            <w:proofErr w:type="gramEnd"/>
            <w:r>
              <w:rPr>
                <w:rFonts w:eastAsiaTheme="minorHAnsi"/>
                <w:sz w:val="28"/>
                <w:szCs w:val="28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CE0C75" w:rsidRDefault="00CE0C7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(пункт  1 части 1 статьи 14 ФЗ № 131-ФЗ «Об общих принципах организации местного самоуправления в Российской Федерации»)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pStyle w:val="ConsPlusNormal"/>
              <w:ind w:firstLine="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части полномочий в сфере закупок товаров, работ, услуг для обеспечения муниципальных нужд путем проведения открытых конкурсов в электронной форме, конкурсов с ограниченным участием в электронной форме, двухэтапных конкурсов в электронной форме, открытых аукционов в электронной форме, запроса котировок в электронной форме, запроса предложений в электронной форме на закупки товаров, работ, услуг для муниципальных нужд, в соответствии с Федеральным законом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</w:tbl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Пояснительная записка к проекту решения </w:t>
      </w:r>
    </w:p>
    <w:p w:rsidR="00CE0C75" w:rsidRDefault="00CE0C75" w:rsidP="00CE0C7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 принятии  к осуществлению части полномочий по решению вопросов местного значения органов местного самоуправления сельского поселения «Сизябск» органам местного самоуправления муниципального района «Ижемский» на 2019 год</w:t>
      </w:r>
    </w:p>
    <w:p w:rsidR="00CE0C75" w:rsidRDefault="00CE0C75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0C75" w:rsidRDefault="00CE0C75" w:rsidP="00CE0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0C75" w:rsidRDefault="00CE0C75" w:rsidP="00CE0C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0C75" w:rsidRDefault="00CE0C75" w:rsidP="00CE0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0C75" w:rsidRDefault="00CE0C75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CE0C75" w:rsidRDefault="00CE0C75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0C75" w:rsidRDefault="00CE0C75" w:rsidP="00CE0C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Принятие настоящего решения не предусматривает расходов средств бюджета района.</w:t>
      </w:r>
    </w:p>
    <w:p w:rsidR="00CE0C75" w:rsidRDefault="00CE0C75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CE0C75" w:rsidRDefault="00CE0C75" w:rsidP="00CE0C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E0C75" w:rsidRDefault="00CE0C75" w:rsidP="00CE0C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Решение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</w:t>
      </w:r>
      <w:r>
        <w:rPr>
          <w:rFonts w:ascii="Times New Roman" w:hAnsi="Times New Roman" w:cs="Times New Roman"/>
          <w:sz w:val="28"/>
          <w:szCs w:val="28"/>
        </w:rPr>
        <w:t>в силу со дня официального  опубликования (обнародования).</w:t>
      </w:r>
    </w:p>
    <w:p w:rsidR="00CE0C75" w:rsidRDefault="00CE0C75" w:rsidP="00CE0C7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E0C75" w:rsidRDefault="00CE0C75" w:rsidP="00CE0C7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CE0C75" w:rsidRDefault="00CE0C75" w:rsidP="00CE0C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CE0C75" w:rsidRDefault="00CE0C75" w:rsidP="00CE0C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0C75" w:rsidRDefault="00CE0C75" w:rsidP="00CE0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Совет муниципального района «Ижемский», </w:t>
      </w:r>
    </w:p>
    <w:p w:rsidR="00CE0C75" w:rsidRDefault="00CE0C75" w:rsidP="00CE0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Сельское поселение «Сизябск»</w:t>
      </w:r>
    </w:p>
    <w:p w:rsidR="00CE0C75" w:rsidRDefault="00CE0C75" w:rsidP="00CE0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Финансовое управление администрации муниципального района «Ижемский»</w:t>
      </w:r>
    </w:p>
    <w:p w:rsidR="00CE0C75" w:rsidRDefault="00CE0C75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0C75" w:rsidRDefault="00CE0C75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CE0C75" w:rsidRDefault="00CE0C75" w:rsidP="00CE0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0C75" w:rsidRDefault="00CE0C75" w:rsidP="00CE0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Отдел правовой и кадровой работы администрации муниципального района «Ижемский».</w:t>
      </w:r>
    </w:p>
    <w:p w:rsidR="00CE0C75" w:rsidRDefault="00CE0C75" w:rsidP="00CE0C75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CE0C75" w:rsidRDefault="00CE0C75" w:rsidP="00CE0C75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17E7A" w:rsidRDefault="00C17E7A"/>
    <w:sectPr w:rsidR="00C17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0C75"/>
    <w:rsid w:val="00C17E7A"/>
    <w:rsid w:val="00CE0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0C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CE0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0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0C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598</Words>
  <Characters>3412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2019-04-18T05:45:00Z</cp:lastPrinted>
  <dcterms:created xsi:type="dcterms:W3CDTF">2019-04-18T05:39:00Z</dcterms:created>
  <dcterms:modified xsi:type="dcterms:W3CDTF">2019-04-18T05:48:00Z</dcterms:modified>
</cp:coreProperties>
</file>