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2C" w:rsidRPr="00A4772C" w:rsidRDefault="00A4772C" w:rsidP="00A477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proofErr w:type="spellStart"/>
      <w:r w:rsidRPr="00A4772C">
        <w:rPr>
          <w:rFonts w:ascii="Arial" w:eastAsia="Times New Roman" w:hAnsi="Arial" w:cs="Arial"/>
          <w:color w:val="000000"/>
          <w:sz w:val="16"/>
          <w:szCs w:val="16"/>
        </w:rPr>
        <w:t>Чупров</w:t>
      </w:r>
      <w:proofErr w:type="spellEnd"/>
      <w:r w:rsidRPr="00A4772C">
        <w:rPr>
          <w:rFonts w:ascii="Arial" w:eastAsia="Times New Roman" w:hAnsi="Arial" w:cs="Arial"/>
          <w:color w:val="000000"/>
          <w:sz w:val="16"/>
          <w:szCs w:val="16"/>
        </w:rPr>
        <w:t xml:space="preserve"> Тимофей Семенович, 10.06.1920-1993 г.г., с. </w:t>
      </w:r>
      <w:proofErr w:type="spellStart"/>
      <w:r w:rsidRPr="00A4772C">
        <w:rPr>
          <w:rFonts w:ascii="Arial" w:eastAsia="Times New Roman" w:hAnsi="Arial" w:cs="Arial"/>
          <w:color w:val="000000"/>
          <w:sz w:val="16"/>
          <w:szCs w:val="16"/>
        </w:rPr>
        <w:t>Сизябск</w:t>
      </w:r>
      <w:proofErr w:type="spellEnd"/>
      <w:r w:rsidRPr="00A4772C">
        <w:rPr>
          <w:rFonts w:ascii="Arial" w:eastAsia="Times New Roman" w:hAnsi="Arial" w:cs="Arial"/>
          <w:color w:val="000000"/>
          <w:sz w:val="16"/>
          <w:szCs w:val="16"/>
        </w:rPr>
        <w:t>.</w:t>
      </w:r>
    </w:p>
    <w:p w:rsidR="00A4772C" w:rsidRPr="00A4772C" w:rsidRDefault="00A4772C" w:rsidP="00A477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4772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A4772C" w:rsidRPr="00A4772C" w:rsidRDefault="00A4772C" w:rsidP="00A477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4772C">
        <w:rPr>
          <w:rFonts w:ascii="Arial" w:eastAsia="Times New Roman" w:hAnsi="Arial" w:cs="Arial"/>
          <w:color w:val="000000"/>
          <w:sz w:val="16"/>
          <w:szCs w:val="16"/>
        </w:rPr>
        <w:t xml:space="preserve">До войны закончил </w:t>
      </w:r>
      <w:proofErr w:type="spellStart"/>
      <w:r w:rsidRPr="00A4772C">
        <w:rPr>
          <w:rFonts w:ascii="Arial" w:eastAsia="Times New Roman" w:hAnsi="Arial" w:cs="Arial"/>
          <w:color w:val="000000"/>
          <w:sz w:val="16"/>
          <w:szCs w:val="16"/>
        </w:rPr>
        <w:t>Ижемский</w:t>
      </w:r>
      <w:proofErr w:type="spellEnd"/>
      <w:r w:rsidRPr="00A4772C">
        <w:rPr>
          <w:rFonts w:ascii="Arial" w:eastAsia="Times New Roman" w:hAnsi="Arial" w:cs="Arial"/>
          <w:color w:val="000000"/>
          <w:sz w:val="16"/>
          <w:szCs w:val="16"/>
        </w:rPr>
        <w:t xml:space="preserve"> </w:t>
      </w:r>
      <w:proofErr w:type="spellStart"/>
      <w:r w:rsidRPr="00A4772C">
        <w:rPr>
          <w:rFonts w:ascii="Arial" w:eastAsia="Times New Roman" w:hAnsi="Arial" w:cs="Arial"/>
          <w:color w:val="000000"/>
          <w:sz w:val="16"/>
          <w:szCs w:val="16"/>
        </w:rPr>
        <w:t>зоотехникум</w:t>
      </w:r>
      <w:proofErr w:type="spellEnd"/>
      <w:r w:rsidRPr="00A4772C">
        <w:rPr>
          <w:rFonts w:ascii="Arial" w:eastAsia="Times New Roman" w:hAnsi="Arial" w:cs="Arial"/>
          <w:color w:val="000000"/>
          <w:sz w:val="16"/>
          <w:szCs w:val="16"/>
        </w:rPr>
        <w:t xml:space="preserve">. В Красную Армию </w:t>
      </w:r>
      <w:proofErr w:type="gramStart"/>
      <w:r w:rsidRPr="00A4772C">
        <w:rPr>
          <w:rFonts w:ascii="Arial" w:eastAsia="Times New Roman" w:hAnsi="Arial" w:cs="Arial"/>
          <w:color w:val="000000"/>
          <w:sz w:val="16"/>
          <w:szCs w:val="16"/>
        </w:rPr>
        <w:t>призван</w:t>
      </w:r>
      <w:proofErr w:type="gramEnd"/>
      <w:r w:rsidRPr="00A4772C">
        <w:rPr>
          <w:rFonts w:ascii="Arial" w:eastAsia="Times New Roman" w:hAnsi="Arial" w:cs="Arial"/>
          <w:color w:val="000000"/>
          <w:sz w:val="16"/>
          <w:szCs w:val="16"/>
        </w:rPr>
        <w:t xml:space="preserve"> в сентябре 1940 года. Войну встретил в Каунасе. Участвовал во многих боях. Был тяжело ранен. С начала 1950-х до середины 1970-х годов возглавлял Дом культуры в с. </w:t>
      </w:r>
      <w:proofErr w:type="spellStart"/>
      <w:r w:rsidRPr="00A4772C">
        <w:rPr>
          <w:rFonts w:ascii="Arial" w:eastAsia="Times New Roman" w:hAnsi="Arial" w:cs="Arial"/>
          <w:color w:val="000000"/>
          <w:sz w:val="16"/>
          <w:szCs w:val="16"/>
        </w:rPr>
        <w:t>Сизябск</w:t>
      </w:r>
      <w:proofErr w:type="spellEnd"/>
      <w:r w:rsidRPr="00A4772C">
        <w:rPr>
          <w:rFonts w:ascii="Arial" w:eastAsia="Times New Roman" w:hAnsi="Arial" w:cs="Arial"/>
          <w:color w:val="000000"/>
          <w:sz w:val="16"/>
          <w:szCs w:val="16"/>
        </w:rPr>
        <w:t>, умело организовывал досуг односельчан. За годы директорства превратил клуб в настоящий очаг культуры, кроме киносеансов здесь действовали многие кружки: хоровой, драматический, музыкальный, спортивный.</w:t>
      </w:r>
    </w:p>
    <w:p w:rsidR="00A4772C" w:rsidRPr="00A4772C" w:rsidRDefault="00A4772C" w:rsidP="00A477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4772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A4772C" w:rsidRPr="00A4772C" w:rsidRDefault="00A4772C" w:rsidP="00A477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4772C">
        <w:rPr>
          <w:rFonts w:ascii="Arial" w:eastAsia="Times New Roman" w:hAnsi="Arial" w:cs="Arial"/>
          <w:color w:val="000000"/>
          <w:sz w:val="16"/>
          <w:szCs w:val="16"/>
        </w:rPr>
        <w:t xml:space="preserve">На летнее время задача Тимофея Семеновича заключалась в </w:t>
      </w:r>
      <w:proofErr w:type="spellStart"/>
      <w:r w:rsidRPr="00A4772C">
        <w:rPr>
          <w:rFonts w:ascii="Arial" w:eastAsia="Times New Roman" w:hAnsi="Arial" w:cs="Arial"/>
          <w:color w:val="000000"/>
          <w:sz w:val="16"/>
          <w:szCs w:val="16"/>
        </w:rPr>
        <w:t>отправлялении</w:t>
      </w:r>
      <w:proofErr w:type="spellEnd"/>
      <w:r w:rsidRPr="00A4772C">
        <w:rPr>
          <w:rFonts w:ascii="Arial" w:eastAsia="Times New Roman" w:hAnsi="Arial" w:cs="Arial"/>
          <w:color w:val="000000"/>
          <w:sz w:val="16"/>
          <w:szCs w:val="16"/>
        </w:rPr>
        <w:t xml:space="preserve"> на участок </w:t>
      </w:r>
      <w:proofErr w:type="spellStart"/>
      <w:r w:rsidRPr="00A4772C">
        <w:rPr>
          <w:rFonts w:ascii="Arial" w:eastAsia="Times New Roman" w:hAnsi="Arial" w:cs="Arial"/>
          <w:color w:val="000000"/>
          <w:sz w:val="16"/>
          <w:szCs w:val="16"/>
        </w:rPr>
        <w:t>Лямчино</w:t>
      </w:r>
      <w:proofErr w:type="spellEnd"/>
      <w:r w:rsidRPr="00A4772C">
        <w:rPr>
          <w:rFonts w:ascii="Arial" w:eastAsia="Times New Roman" w:hAnsi="Arial" w:cs="Arial"/>
          <w:color w:val="000000"/>
          <w:sz w:val="16"/>
          <w:szCs w:val="16"/>
        </w:rPr>
        <w:t>, где у колхоза «Заветы Ильича» насчитывалось более 400 гектаров лугов (пятая часть всех сенокосных угодий). В страдную пору на этом участке трудилось от 75 до 80 колхозников, многие работали с ночевкой. Задача Тимофея Семеновича заключалась в организации досуга колхозников, работающих на лугах. Активно сотрудничал с районной газетой, писал статьи об истории села, колхоза, зарисовки о заслуженных колхозниках, участниках войны. В 1978 году в празднование 250-летия села Т.С. </w:t>
      </w:r>
      <w:proofErr w:type="spellStart"/>
      <w:r w:rsidRPr="00A4772C">
        <w:rPr>
          <w:rFonts w:ascii="Arial" w:eastAsia="Times New Roman" w:hAnsi="Arial" w:cs="Arial"/>
          <w:color w:val="000000"/>
          <w:sz w:val="16"/>
          <w:szCs w:val="16"/>
        </w:rPr>
        <w:t>Чупров</w:t>
      </w:r>
      <w:proofErr w:type="spellEnd"/>
      <w:r w:rsidRPr="00A4772C">
        <w:rPr>
          <w:rFonts w:ascii="Arial" w:eastAsia="Times New Roman" w:hAnsi="Arial" w:cs="Arial"/>
          <w:color w:val="000000"/>
          <w:sz w:val="16"/>
          <w:szCs w:val="16"/>
        </w:rPr>
        <w:t xml:space="preserve"> удостоен звания «Почетный гражданин села </w:t>
      </w:r>
      <w:proofErr w:type="spellStart"/>
      <w:r w:rsidRPr="00A4772C">
        <w:rPr>
          <w:rFonts w:ascii="Arial" w:eastAsia="Times New Roman" w:hAnsi="Arial" w:cs="Arial"/>
          <w:color w:val="000000"/>
          <w:sz w:val="16"/>
          <w:szCs w:val="16"/>
        </w:rPr>
        <w:t>Сизябск</w:t>
      </w:r>
      <w:proofErr w:type="spellEnd"/>
      <w:r w:rsidRPr="00A4772C">
        <w:rPr>
          <w:rFonts w:ascii="Arial" w:eastAsia="Times New Roman" w:hAnsi="Arial" w:cs="Arial"/>
          <w:color w:val="000000"/>
          <w:sz w:val="16"/>
          <w:szCs w:val="16"/>
        </w:rPr>
        <w:t>».</w:t>
      </w:r>
    </w:p>
    <w:p w:rsidR="00A4772C" w:rsidRPr="00A4772C" w:rsidRDefault="00A4772C" w:rsidP="00A477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</w:rPr>
      </w:pPr>
      <w:r w:rsidRPr="00A4772C">
        <w:rPr>
          <w:rFonts w:ascii="Arial" w:eastAsia="Times New Roman" w:hAnsi="Arial" w:cs="Arial"/>
          <w:color w:val="333333"/>
          <w:sz w:val="17"/>
          <w:szCs w:val="17"/>
        </w:rPr>
        <w:br/>
        <w:t> </w:t>
      </w:r>
    </w:p>
    <w:p w:rsidR="00A4772C" w:rsidRPr="00A4772C" w:rsidRDefault="00A4772C" w:rsidP="00A47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772C">
        <w:rPr>
          <w:rFonts w:ascii="Arial" w:eastAsia="Times New Roman" w:hAnsi="Arial" w:cs="Arial"/>
          <w:color w:val="333333"/>
          <w:sz w:val="17"/>
          <w:szCs w:val="17"/>
          <w:shd w:val="clear" w:color="auto" w:fill="FFFFFF"/>
        </w:rPr>
        <w:t> </w:t>
      </w:r>
    </w:p>
    <w:p w:rsidR="00A4772C" w:rsidRPr="00A4772C" w:rsidRDefault="00A4772C" w:rsidP="00A477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</w:rPr>
      </w:pPr>
      <w:r w:rsidRPr="00A4772C">
        <w:rPr>
          <w:rFonts w:ascii="Arial" w:eastAsia="Times New Roman" w:hAnsi="Arial" w:cs="Arial"/>
          <w:color w:val="333333"/>
          <w:sz w:val="17"/>
          <w:szCs w:val="17"/>
        </w:rPr>
        <w:t> </w:t>
      </w:r>
    </w:p>
    <w:p w:rsidR="00A4772C" w:rsidRPr="00A4772C" w:rsidRDefault="00A4772C" w:rsidP="00A477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</w:rPr>
      </w:pPr>
      <w:r w:rsidRPr="00A4772C">
        <w:rPr>
          <w:rFonts w:ascii="Arial" w:eastAsia="Times New Roman" w:hAnsi="Arial" w:cs="Arial"/>
          <w:color w:val="333333"/>
          <w:sz w:val="17"/>
          <w:szCs w:val="17"/>
        </w:rPr>
        <w:t>--</w:t>
      </w:r>
      <w:r w:rsidRPr="00A4772C">
        <w:rPr>
          <w:rFonts w:ascii="Arial" w:eastAsia="Times New Roman" w:hAnsi="Arial" w:cs="Arial"/>
          <w:color w:val="333333"/>
          <w:sz w:val="17"/>
          <w:szCs w:val="17"/>
        </w:rPr>
        <w:br/>
        <w:t>Муниципальное бюджетное учреждение культуры "</w:t>
      </w:r>
      <w:proofErr w:type="spellStart"/>
      <w:r w:rsidRPr="00A4772C">
        <w:rPr>
          <w:rFonts w:ascii="Arial" w:eastAsia="Times New Roman" w:hAnsi="Arial" w:cs="Arial"/>
          <w:color w:val="333333"/>
          <w:sz w:val="17"/>
          <w:szCs w:val="17"/>
        </w:rPr>
        <w:t>Ижемский</w:t>
      </w:r>
      <w:proofErr w:type="spellEnd"/>
      <w:r w:rsidRPr="00A4772C">
        <w:rPr>
          <w:rFonts w:ascii="Arial" w:eastAsia="Times New Roman" w:hAnsi="Arial" w:cs="Arial"/>
          <w:color w:val="333333"/>
          <w:sz w:val="17"/>
          <w:szCs w:val="17"/>
        </w:rPr>
        <w:t xml:space="preserve"> районный историко-краеведческий музей" (МБУК "ИРИКМ")</w:t>
      </w:r>
      <w:r w:rsidRPr="00A4772C">
        <w:rPr>
          <w:rFonts w:ascii="Arial" w:eastAsia="Times New Roman" w:hAnsi="Arial" w:cs="Arial"/>
          <w:color w:val="333333"/>
          <w:sz w:val="17"/>
          <w:szCs w:val="17"/>
        </w:rPr>
        <w:br/>
        <w:t xml:space="preserve">Республика Коми, </w:t>
      </w:r>
      <w:proofErr w:type="gramStart"/>
      <w:r w:rsidRPr="00A4772C">
        <w:rPr>
          <w:rFonts w:ascii="Arial" w:eastAsia="Times New Roman" w:hAnsi="Arial" w:cs="Arial"/>
          <w:color w:val="333333"/>
          <w:sz w:val="17"/>
          <w:szCs w:val="17"/>
        </w:rPr>
        <w:t>с</w:t>
      </w:r>
      <w:proofErr w:type="gramEnd"/>
      <w:r w:rsidRPr="00A4772C">
        <w:rPr>
          <w:rFonts w:ascii="Arial" w:eastAsia="Times New Roman" w:hAnsi="Arial" w:cs="Arial"/>
          <w:color w:val="333333"/>
          <w:sz w:val="17"/>
          <w:szCs w:val="17"/>
        </w:rPr>
        <w:t>. Ижма, ул. Советская, д.17</w:t>
      </w:r>
      <w:r w:rsidRPr="00A4772C">
        <w:rPr>
          <w:rFonts w:ascii="Arial" w:eastAsia="Times New Roman" w:hAnsi="Arial" w:cs="Arial"/>
          <w:color w:val="333333"/>
          <w:sz w:val="17"/>
          <w:szCs w:val="17"/>
        </w:rPr>
        <w:br/>
        <w:t>(82140)94-6-82</w:t>
      </w:r>
    </w:p>
    <w:p w:rsidR="00407652" w:rsidRDefault="00407652"/>
    <w:sectPr w:rsidR="00407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4772C"/>
    <w:rsid w:val="00407652"/>
    <w:rsid w:val="00A4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7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6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1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1112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</dc:creator>
  <cp:keywords/>
  <dc:description/>
  <cp:lastModifiedBy>Kultura</cp:lastModifiedBy>
  <cp:revision>2</cp:revision>
  <dcterms:created xsi:type="dcterms:W3CDTF">2020-03-25T09:45:00Z</dcterms:created>
  <dcterms:modified xsi:type="dcterms:W3CDTF">2020-03-25T09:45:00Z</dcterms:modified>
</cp:coreProperties>
</file>