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593"/>
        <w:tblW w:w="9915" w:type="dxa"/>
        <w:tblLayout w:type="fixed"/>
        <w:tblLook w:val="04A0"/>
      </w:tblPr>
      <w:tblGrid>
        <w:gridCol w:w="3377"/>
        <w:gridCol w:w="2699"/>
        <w:gridCol w:w="3839"/>
      </w:tblGrid>
      <w:tr w:rsidR="00EA1157" w:rsidRPr="00D61B3A" w:rsidTr="00EA1157">
        <w:trPr>
          <w:cantSplit/>
          <w:trHeight w:val="1532"/>
        </w:trPr>
        <w:tc>
          <w:tcPr>
            <w:tcW w:w="3377" w:type="dxa"/>
            <w:hideMark/>
          </w:tcPr>
          <w:p w:rsidR="00EA1157" w:rsidRPr="00D61B3A" w:rsidRDefault="00EA1157" w:rsidP="00EA1157">
            <w:pPr>
              <w:spacing w:after="0" w:line="240" w:lineRule="auto"/>
              <w:jc w:val="center"/>
              <w:rPr>
                <w:rFonts w:ascii="Times New Roman" w:eastAsia="Times New Roman" w:hAnsi="Times New Roman" w:cs="Times New Roman"/>
                <w:b/>
                <w:sz w:val="24"/>
                <w:szCs w:val="24"/>
              </w:rPr>
            </w:pPr>
            <w:r w:rsidRPr="00D61B3A">
              <w:rPr>
                <w:rFonts w:ascii="Times New Roman" w:eastAsia="Times New Roman" w:hAnsi="Times New Roman" w:cs="Times New Roman"/>
                <w:b/>
                <w:sz w:val="24"/>
                <w:szCs w:val="24"/>
              </w:rPr>
              <w:t>«</w:t>
            </w:r>
            <w:proofErr w:type="spellStart"/>
            <w:r w:rsidRPr="00D61B3A">
              <w:rPr>
                <w:rFonts w:ascii="Times New Roman" w:eastAsia="Times New Roman" w:hAnsi="Times New Roman" w:cs="Times New Roman"/>
                <w:b/>
                <w:sz w:val="24"/>
                <w:szCs w:val="24"/>
              </w:rPr>
              <w:t>Изьва</w:t>
            </w:r>
            <w:proofErr w:type="spellEnd"/>
            <w:r w:rsidRPr="00D61B3A">
              <w:rPr>
                <w:rFonts w:ascii="Times New Roman" w:eastAsia="Times New Roman" w:hAnsi="Times New Roman" w:cs="Times New Roman"/>
                <w:b/>
                <w:sz w:val="24"/>
                <w:szCs w:val="24"/>
              </w:rPr>
              <w:t>»</w:t>
            </w:r>
          </w:p>
          <w:p w:rsidR="00EA1157" w:rsidRPr="00D61B3A" w:rsidRDefault="00EA1157" w:rsidP="00EA1157">
            <w:pPr>
              <w:spacing w:after="0" w:line="240" w:lineRule="auto"/>
              <w:jc w:val="center"/>
              <w:rPr>
                <w:rFonts w:ascii="Times New Roman" w:eastAsia="Times New Roman" w:hAnsi="Times New Roman" w:cs="Times New Roman"/>
                <w:b/>
                <w:sz w:val="24"/>
                <w:szCs w:val="24"/>
              </w:rPr>
            </w:pPr>
            <w:proofErr w:type="spellStart"/>
            <w:r w:rsidRPr="00D61B3A">
              <w:rPr>
                <w:rFonts w:ascii="Times New Roman" w:eastAsia="Times New Roman" w:hAnsi="Times New Roman" w:cs="Times New Roman"/>
                <w:b/>
                <w:sz w:val="24"/>
                <w:szCs w:val="24"/>
              </w:rPr>
              <w:t>муниципальнöй</w:t>
            </w:r>
            <w:proofErr w:type="spellEnd"/>
            <w:r w:rsidRPr="00D61B3A">
              <w:rPr>
                <w:rFonts w:ascii="Times New Roman" w:eastAsia="Times New Roman" w:hAnsi="Times New Roman" w:cs="Times New Roman"/>
                <w:b/>
                <w:sz w:val="24"/>
                <w:szCs w:val="24"/>
              </w:rPr>
              <w:t xml:space="preserve"> </w:t>
            </w:r>
            <w:proofErr w:type="spellStart"/>
            <w:r w:rsidRPr="00D61B3A">
              <w:rPr>
                <w:rFonts w:ascii="Times New Roman" w:eastAsia="Times New Roman" w:hAnsi="Times New Roman" w:cs="Times New Roman"/>
                <w:b/>
                <w:sz w:val="24"/>
                <w:szCs w:val="24"/>
              </w:rPr>
              <w:t>районса</w:t>
            </w:r>
            <w:proofErr w:type="spellEnd"/>
          </w:p>
          <w:p w:rsidR="00EA1157" w:rsidRPr="00D61B3A" w:rsidRDefault="00EA1157" w:rsidP="00EA1157">
            <w:pPr>
              <w:spacing w:after="0" w:line="240" w:lineRule="auto"/>
              <w:jc w:val="center"/>
              <w:rPr>
                <w:rFonts w:ascii="Times New Roman" w:eastAsia="Times New Roman" w:hAnsi="Times New Roman" w:cs="Times New Roman"/>
                <w:b/>
                <w:sz w:val="24"/>
                <w:szCs w:val="24"/>
              </w:rPr>
            </w:pPr>
            <w:proofErr w:type="spellStart"/>
            <w:r w:rsidRPr="00D61B3A">
              <w:rPr>
                <w:rFonts w:ascii="Times New Roman" w:eastAsia="Times New Roman" w:hAnsi="Times New Roman" w:cs="Times New Roman"/>
                <w:b/>
                <w:sz w:val="24"/>
                <w:szCs w:val="24"/>
              </w:rPr>
              <w:t>Сöвет</w:t>
            </w:r>
            <w:proofErr w:type="spellEnd"/>
          </w:p>
        </w:tc>
        <w:tc>
          <w:tcPr>
            <w:tcW w:w="2699" w:type="dxa"/>
          </w:tcPr>
          <w:p w:rsidR="00EA1157" w:rsidRPr="00D61B3A" w:rsidRDefault="00EA1157" w:rsidP="00EA1157">
            <w:pPr>
              <w:spacing w:after="0" w:line="240" w:lineRule="auto"/>
              <w:ind w:right="-108"/>
              <w:jc w:val="center"/>
              <w:rPr>
                <w:rFonts w:ascii="Times New Roman" w:eastAsia="Times New Roman" w:hAnsi="Times New Roman" w:cs="Times New Roman"/>
                <w:b/>
                <w:sz w:val="24"/>
                <w:szCs w:val="24"/>
              </w:rPr>
            </w:pPr>
            <w:r w:rsidRPr="00D61B3A">
              <w:rPr>
                <w:rFonts w:ascii="Times New Roman" w:eastAsia="Times New Roman" w:hAnsi="Times New Roman" w:cs="Times New Roman"/>
                <w:noProof/>
                <w:sz w:val="24"/>
                <w:szCs w:val="24"/>
                <w:lang w:eastAsia="ru-RU"/>
              </w:rPr>
              <w:drawing>
                <wp:inline distT="0" distB="0" distL="0" distR="0">
                  <wp:extent cx="714375" cy="876300"/>
                  <wp:effectExtent l="19050" t="0" r="9525" b="0"/>
                  <wp:docPr id="2"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5"/>
                          <a:srcRect/>
                          <a:stretch>
                            <a:fillRect/>
                          </a:stretch>
                        </pic:blipFill>
                        <pic:spPr bwMode="auto">
                          <a:xfrm>
                            <a:off x="0" y="0"/>
                            <a:ext cx="714375" cy="876300"/>
                          </a:xfrm>
                          <a:prstGeom prst="rect">
                            <a:avLst/>
                          </a:prstGeom>
                          <a:noFill/>
                          <a:ln w="9525">
                            <a:noFill/>
                            <a:miter lim="800000"/>
                            <a:headEnd/>
                            <a:tailEnd/>
                          </a:ln>
                        </pic:spPr>
                      </pic:pic>
                    </a:graphicData>
                  </a:graphic>
                </wp:inline>
              </w:drawing>
            </w:r>
          </w:p>
          <w:p w:rsidR="00EA1157" w:rsidRPr="00D61B3A" w:rsidRDefault="00EA1157" w:rsidP="00EA1157">
            <w:pPr>
              <w:spacing w:after="0" w:line="240" w:lineRule="auto"/>
              <w:jc w:val="center"/>
              <w:rPr>
                <w:rFonts w:ascii="Times New Roman" w:eastAsia="Times New Roman" w:hAnsi="Times New Roman" w:cs="Times New Roman"/>
                <w:b/>
                <w:sz w:val="24"/>
                <w:szCs w:val="24"/>
              </w:rPr>
            </w:pPr>
          </w:p>
        </w:tc>
        <w:tc>
          <w:tcPr>
            <w:tcW w:w="3839" w:type="dxa"/>
          </w:tcPr>
          <w:p w:rsidR="00EA1157" w:rsidRPr="00D61B3A" w:rsidRDefault="00EA1157" w:rsidP="00EA1157">
            <w:pPr>
              <w:spacing w:after="0" w:line="240" w:lineRule="auto"/>
              <w:jc w:val="center"/>
              <w:rPr>
                <w:rFonts w:ascii="Times New Roman" w:eastAsia="Times New Roman" w:hAnsi="Times New Roman" w:cs="Times New Roman"/>
                <w:b/>
                <w:sz w:val="24"/>
                <w:szCs w:val="24"/>
              </w:rPr>
            </w:pPr>
            <w:r w:rsidRPr="00D61B3A">
              <w:rPr>
                <w:rFonts w:ascii="Times New Roman" w:eastAsia="Times New Roman" w:hAnsi="Times New Roman" w:cs="Times New Roman"/>
                <w:b/>
                <w:sz w:val="24"/>
                <w:szCs w:val="24"/>
              </w:rPr>
              <w:t>Совет</w:t>
            </w:r>
          </w:p>
          <w:p w:rsidR="00EA1157" w:rsidRPr="00D61B3A" w:rsidRDefault="00EA1157" w:rsidP="00EA1157">
            <w:pPr>
              <w:spacing w:after="0" w:line="240" w:lineRule="auto"/>
              <w:jc w:val="center"/>
              <w:rPr>
                <w:rFonts w:ascii="Times New Roman" w:eastAsia="Times New Roman" w:hAnsi="Times New Roman" w:cs="Times New Roman"/>
                <w:b/>
                <w:sz w:val="24"/>
                <w:szCs w:val="24"/>
              </w:rPr>
            </w:pPr>
            <w:r w:rsidRPr="00D61B3A">
              <w:rPr>
                <w:rFonts w:ascii="Times New Roman" w:eastAsia="Times New Roman" w:hAnsi="Times New Roman" w:cs="Times New Roman"/>
                <w:b/>
                <w:sz w:val="24"/>
                <w:szCs w:val="24"/>
              </w:rPr>
              <w:t>муниципального района</w:t>
            </w:r>
          </w:p>
          <w:p w:rsidR="00EA1157" w:rsidRPr="00D61B3A" w:rsidRDefault="00EA1157" w:rsidP="00EA1157">
            <w:pPr>
              <w:spacing w:after="0" w:line="480" w:lineRule="auto"/>
              <w:jc w:val="center"/>
              <w:rPr>
                <w:rFonts w:ascii="Times New Roman" w:eastAsia="Times New Roman" w:hAnsi="Times New Roman" w:cs="Times New Roman"/>
                <w:b/>
                <w:sz w:val="24"/>
                <w:szCs w:val="24"/>
              </w:rPr>
            </w:pPr>
            <w:r w:rsidRPr="00D61B3A">
              <w:rPr>
                <w:rFonts w:ascii="Times New Roman" w:eastAsia="Times New Roman" w:hAnsi="Times New Roman" w:cs="Times New Roman"/>
                <w:b/>
                <w:sz w:val="24"/>
                <w:szCs w:val="24"/>
              </w:rPr>
              <w:t xml:space="preserve">     «Ижемский»</w:t>
            </w:r>
          </w:p>
          <w:p w:rsidR="00EA1157" w:rsidRPr="00D61B3A" w:rsidRDefault="00EA1157" w:rsidP="00EA1157">
            <w:pPr>
              <w:spacing w:after="0" w:line="240" w:lineRule="auto"/>
              <w:jc w:val="center"/>
              <w:rPr>
                <w:rFonts w:ascii="Times New Roman" w:eastAsia="Times New Roman" w:hAnsi="Times New Roman" w:cs="Times New Roman"/>
                <w:b/>
                <w:sz w:val="24"/>
                <w:szCs w:val="24"/>
              </w:rPr>
            </w:pPr>
          </w:p>
        </w:tc>
      </w:tr>
    </w:tbl>
    <w:p w:rsidR="00EA1157" w:rsidRPr="00D61B3A" w:rsidRDefault="00EA1157" w:rsidP="00EA1157">
      <w:pPr>
        <w:spacing w:after="0" w:line="240" w:lineRule="auto"/>
        <w:rPr>
          <w:rFonts w:ascii="Times New Roman" w:eastAsia="Times New Roman" w:hAnsi="Times New Roman" w:cs="Times New Roman"/>
          <w:b/>
          <w:sz w:val="24"/>
          <w:szCs w:val="24"/>
        </w:rPr>
      </w:pPr>
    </w:p>
    <w:p w:rsidR="00EA1157" w:rsidRDefault="00EA1157" w:rsidP="00EA1157">
      <w:pPr>
        <w:tabs>
          <w:tab w:val="left" w:pos="3420"/>
        </w:tabs>
        <w:spacing w:after="0" w:line="240" w:lineRule="auto"/>
        <w:ind w:left="-284"/>
        <w:jc w:val="center"/>
        <w:rPr>
          <w:rFonts w:ascii="Times New Roman" w:eastAsia="Times New Roman" w:hAnsi="Times New Roman" w:cs="Times New Roman"/>
          <w:b/>
          <w:sz w:val="28"/>
          <w:szCs w:val="28"/>
        </w:rPr>
      </w:pPr>
    </w:p>
    <w:p w:rsidR="00EA1157" w:rsidRDefault="00EA1157" w:rsidP="00EA1157">
      <w:pPr>
        <w:tabs>
          <w:tab w:val="left" w:pos="3420"/>
        </w:tabs>
        <w:spacing w:after="0" w:line="240" w:lineRule="auto"/>
        <w:ind w:left="-284"/>
        <w:jc w:val="center"/>
        <w:rPr>
          <w:rFonts w:ascii="Times New Roman" w:eastAsia="Times New Roman" w:hAnsi="Times New Roman" w:cs="Times New Roman"/>
          <w:b/>
          <w:sz w:val="28"/>
          <w:szCs w:val="28"/>
        </w:rPr>
      </w:pPr>
    </w:p>
    <w:p w:rsidR="00EA1157" w:rsidRPr="00D61B3A" w:rsidRDefault="00EA1157" w:rsidP="00EA1157">
      <w:pPr>
        <w:tabs>
          <w:tab w:val="left" w:pos="3420"/>
        </w:tabs>
        <w:spacing w:after="0" w:line="240" w:lineRule="auto"/>
        <w:ind w:left="-284"/>
        <w:jc w:val="center"/>
        <w:rPr>
          <w:rFonts w:ascii="Times New Roman" w:eastAsia="Times New Roman" w:hAnsi="Times New Roman" w:cs="Times New Roman"/>
          <w:b/>
          <w:sz w:val="28"/>
          <w:szCs w:val="28"/>
        </w:rPr>
      </w:pPr>
      <w:r w:rsidRPr="00D61B3A">
        <w:rPr>
          <w:rFonts w:ascii="Times New Roman" w:eastAsia="Times New Roman" w:hAnsi="Times New Roman" w:cs="Times New Roman"/>
          <w:b/>
          <w:sz w:val="28"/>
          <w:szCs w:val="28"/>
        </w:rPr>
        <w:t>К Ы В К Ö Р Т Ö Д</w:t>
      </w:r>
    </w:p>
    <w:p w:rsidR="00EA1157" w:rsidRPr="00D61B3A" w:rsidRDefault="00EA1157" w:rsidP="00EA1157">
      <w:pPr>
        <w:tabs>
          <w:tab w:val="left" w:pos="3420"/>
        </w:tabs>
        <w:spacing w:after="0" w:line="240" w:lineRule="auto"/>
        <w:ind w:left="-284"/>
        <w:jc w:val="center"/>
        <w:rPr>
          <w:rFonts w:ascii="Times New Roman" w:eastAsia="Times New Roman" w:hAnsi="Times New Roman" w:cs="Times New Roman"/>
          <w:b/>
          <w:sz w:val="28"/>
          <w:szCs w:val="28"/>
        </w:rPr>
      </w:pPr>
    </w:p>
    <w:p w:rsidR="00EA1157" w:rsidRPr="00D61B3A" w:rsidRDefault="00EA1157" w:rsidP="00EA1157">
      <w:pPr>
        <w:tabs>
          <w:tab w:val="left" w:pos="3420"/>
        </w:tabs>
        <w:spacing w:after="0" w:line="240" w:lineRule="auto"/>
        <w:ind w:left="-284"/>
        <w:jc w:val="center"/>
        <w:rPr>
          <w:rFonts w:ascii="Times New Roman" w:eastAsia="Times New Roman" w:hAnsi="Times New Roman" w:cs="Times New Roman"/>
          <w:b/>
          <w:sz w:val="28"/>
          <w:szCs w:val="28"/>
        </w:rPr>
      </w:pPr>
      <w:r w:rsidRPr="00D61B3A">
        <w:rPr>
          <w:rFonts w:ascii="Times New Roman" w:eastAsia="Times New Roman" w:hAnsi="Times New Roman" w:cs="Times New Roman"/>
          <w:b/>
          <w:bCs/>
          <w:sz w:val="28"/>
          <w:szCs w:val="28"/>
        </w:rPr>
        <w:t xml:space="preserve">Р Е Ш Е Н И Е </w:t>
      </w:r>
    </w:p>
    <w:p w:rsidR="00EA1157" w:rsidRDefault="00EA1157" w:rsidP="00EA1157">
      <w:pPr>
        <w:spacing w:after="0" w:line="240" w:lineRule="auto"/>
        <w:rPr>
          <w:rFonts w:ascii="Times New Roman" w:eastAsia="Times New Roman" w:hAnsi="Times New Roman" w:cs="Times New Roman"/>
          <w:sz w:val="28"/>
          <w:szCs w:val="28"/>
        </w:rPr>
      </w:pPr>
    </w:p>
    <w:p w:rsidR="00EA1157" w:rsidRDefault="00EA1157" w:rsidP="00EA1157">
      <w:pPr>
        <w:spacing w:after="0" w:line="240" w:lineRule="auto"/>
        <w:rPr>
          <w:rFonts w:ascii="Times New Roman" w:eastAsia="Times New Roman" w:hAnsi="Times New Roman" w:cs="Times New Roman"/>
          <w:sz w:val="28"/>
          <w:szCs w:val="28"/>
        </w:rPr>
      </w:pPr>
    </w:p>
    <w:p w:rsidR="00EA1157" w:rsidRPr="00D61B3A" w:rsidRDefault="00EA1157" w:rsidP="00EA1157">
      <w:pPr>
        <w:spacing w:after="0" w:line="240" w:lineRule="auto"/>
        <w:rPr>
          <w:rFonts w:ascii="Times New Roman" w:eastAsia="Times New Roman" w:hAnsi="Times New Roman" w:cs="Times New Roman"/>
          <w:sz w:val="28"/>
          <w:szCs w:val="28"/>
        </w:rPr>
      </w:pPr>
      <w:r w:rsidRPr="00D61B3A">
        <w:rPr>
          <w:rFonts w:ascii="Times New Roman" w:eastAsia="Times New Roman" w:hAnsi="Times New Roman" w:cs="Times New Roman"/>
          <w:sz w:val="28"/>
          <w:szCs w:val="28"/>
        </w:rPr>
        <w:t xml:space="preserve">от __ ______ 2019 года                                                     </w:t>
      </w:r>
      <w:r>
        <w:rPr>
          <w:rFonts w:ascii="Times New Roman" w:eastAsia="Times New Roman" w:hAnsi="Times New Roman" w:cs="Times New Roman"/>
          <w:sz w:val="28"/>
          <w:szCs w:val="28"/>
        </w:rPr>
        <w:t xml:space="preserve">                            </w:t>
      </w:r>
      <w:r w:rsidRPr="00D61B3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ПРОЕКТ</w:t>
      </w:r>
    </w:p>
    <w:p w:rsidR="00EA1157" w:rsidRPr="00D61B3A" w:rsidRDefault="00EA1157" w:rsidP="00EA1157">
      <w:pPr>
        <w:spacing w:after="0" w:line="240" w:lineRule="auto"/>
        <w:rPr>
          <w:rFonts w:ascii="Times New Roman" w:eastAsia="Times New Roman" w:hAnsi="Times New Roman" w:cs="Times New Roman"/>
          <w:sz w:val="20"/>
          <w:szCs w:val="20"/>
        </w:rPr>
      </w:pPr>
      <w:r w:rsidRPr="00D61B3A">
        <w:rPr>
          <w:rFonts w:ascii="Times New Roman" w:eastAsia="Times New Roman" w:hAnsi="Times New Roman" w:cs="Times New Roman"/>
          <w:sz w:val="20"/>
          <w:szCs w:val="20"/>
        </w:rPr>
        <w:t>Республика Коми, Ижемский район, с. Ижма</w:t>
      </w:r>
    </w:p>
    <w:p w:rsidR="00EA1157" w:rsidRPr="00D61B3A" w:rsidRDefault="00EA1157" w:rsidP="00EA1157">
      <w:pPr>
        <w:widowControl w:val="0"/>
        <w:autoSpaceDE w:val="0"/>
        <w:autoSpaceDN w:val="0"/>
        <w:adjustRightInd w:val="0"/>
        <w:spacing w:after="0" w:line="240" w:lineRule="auto"/>
        <w:ind w:left="540" w:firstLine="720"/>
        <w:jc w:val="center"/>
        <w:rPr>
          <w:rFonts w:ascii="Times New Roman" w:eastAsia="Times New Roman" w:hAnsi="Times New Roman" w:cs="Arial"/>
          <w:sz w:val="28"/>
          <w:szCs w:val="28"/>
        </w:rPr>
      </w:pPr>
    </w:p>
    <w:p w:rsidR="00EA1157" w:rsidRPr="00D61B3A" w:rsidRDefault="00EA1157" w:rsidP="00EA1157">
      <w:pPr>
        <w:widowControl w:val="0"/>
        <w:autoSpaceDE w:val="0"/>
        <w:autoSpaceDN w:val="0"/>
        <w:adjustRightInd w:val="0"/>
        <w:spacing w:after="0" w:line="288" w:lineRule="auto"/>
        <w:ind w:firstLine="709"/>
        <w:jc w:val="center"/>
        <w:rPr>
          <w:rFonts w:ascii="Times New Roman" w:eastAsia="Calibri" w:hAnsi="Times New Roman" w:cs="Arial"/>
          <w:sz w:val="28"/>
          <w:szCs w:val="28"/>
        </w:rPr>
      </w:pPr>
      <w:r>
        <w:rPr>
          <w:rFonts w:ascii="Times New Roman" w:eastAsia="Times New Roman" w:hAnsi="Times New Roman" w:cs="Arial"/>
          <w:sz w:val="28"/>
          <w:szCs w:val="28"/>
        </w:rPr>
        <w:t>Об утверждении регламента Совета муниципального района «Ижемский»</w:t>
      </w:r>
    </w:p>
    <w:p w:rsidR="00EA1157" w:rsidRPr="00D61B3A" w:rsidRDefault="00EA1157" w:rsidP="00EA1157">
      <w:pPr>
        <w:widowControl w:val="0"/>
        <w:autoSpaceDE w:val="0"/>
        <w:autoSpaceDN w:val="0"/>
        <w:adjustRightInd w:val="0"/>
        <w:spacing w:after="0" w:line="288" w:lineRule="auto"/>
        <w:ind w:firstLine="709"/>
        <w:jc w:val="center"/>
        <w:rPr>
          <w:rFonts w:ascii="Times New Roman" w:eastAsia="Calibri" w:hAnsi="Times New Roman" w:cs="Arial"/>
          <w:sz w:val="28"/>
          <w:szCs w:val="28"/>
        </w:rPr>
      </w:pPr>
    </w:p>
    <w:p w:rsidR="00EA1157" w:rsidRDefault="00EA1157" w:rsidP="00EA1157">
      <w:pPr>
        <w:autoSpaceDE w:val="0"/>
        <w:autoSpaceDN w:val="0"/>
        <w:adjustRightInd w:val="0"/>
        <w:spacing w:after="0" w:line="240" w:lineRule="auto"/>
        <w:ind w:firstLine="708"/>
        <w:jc w:val="both"/>
        <w:rPr>
          <w:rFonts w:ascii="Times New Roman" w:hAnsi="Times New Roman" w:cs="Times New Roman"/>
          <w:sz w:val="28"/>
          <w:szCs w:val="28"/>
        </w:rPr>
      </w:pPr>
      <w:r w:rsidRPr="00D61B3A">
        <w:rPr>
          <w:rFonts w:ascii="Times New Roman" w:eastAsia="Times New Roman" w:hAnsi="Times New Roman" w:cs="Times New Roman"/>
          <w:sz w:val="28"/>
          <w:szCs w:val="28"/>
        </w:rPr>
        <w:t xml:space="preserve">Руководствуясь </w:t>
      </w:r>
      <w:r>
        <w:rPr>
          <w:rFonts w:ascii="Times New Roman" w:eastAsia="Times New Roman" w:hAnsi="Times New Roman" w:cs="Times New Roman"/>
          <w:sz w:val="28"/>
          <w:szCs w:val="28"/>
        </w:rPr>
        <w:t xml:space="preserve">Уставом </w:t>
      </w:r>
      <w:r w:rsidRPr="00D61B3A">
        <w:rPr>
          <w:rFonts w:ascii="Times New Roman" w:eastAsia="Times New Roman" w:hAnsi="Times New Roman" w:cs="Times New Roman"/>
          <w:sz w:val="28"/>
          <w:szCs w:val="28"/>
        </w:rPr>
        <w:t xml:space="preserve"> </w:t>
      </w:r>
      <w:r>
        <w:rPr>
          <w:rFonts w:ascii="Times New Roman" w:hAnsi="Times New Roman" w:cs="Times New Roman"/>
          <w:sz w:val="28"/>
          <w:szCs w:val="28"/>
        </w:rPr>
        <w:t>муниципального образования муниципального района «Ижемский»</w:t>
      </w:r>
    </w:p>
    <w:p w:rsidR="00EA1157" w:rsidRPr="00D61B3A" w:rsidRDefault="00EA1157" w:rsidP="00EA1157">
      <w:pPr>
        <w:shd w:val="clear" w:color="auto" w:fill="FFFFFF"/>
        <w:spacing w:after="0" w:line="288" w:lineRule="auto"/>
        <w:ind w:right="7"/>
        <w:rPr>
          <w:rFonts w:ascii="Times New Roman" w:eastAsia="Times New Roman" w:hAnsi="Times New Roman" w:cs="Times New Roman"/>
          <w:spacing w:val="-3"/>
          <w:sz w:val="28"/>
          <w:szCs w:val="28"/>
        </w:rPr>
      </w:pPr>
    </w:p>
    <w:p w:rsidR="00EA1157" w:rsidRPr="00D61B3A" w:rsidRDefault="00EA1157" w:rsidP="00EA1157">
      <w:pPr>
        <w:shd w:val="clear" w:color="auto" w:fill="FFFFFF"/>
        <w:spacing w:after="0" w:line="288" w:lineRule="auto"/>
        <w:ind w:right="7" w:firstLine="709"/>
        <w:jc w:val="center"/>
        <w:rPr>
          <w:rFonts w:ascii="Times New Roman" w:eastAsia="Times New Roman" w:hAnsi="Times New Roman" w:cs="Times New Roman"/>
          <w:spacing w:val="-3"/>
          <w:sz w:val="28"/>
          <w:szCs w:val="28"/>
        </w:rPr>
      </w:pPr>
      <w:r w:rsidRPr="00D61B3A">
        <w:rPr>
          <w:rFonts w:ascii="Times New Roman" w:eastAsia="Times New Roman" w:hAnsi="Times New Roman" w:cs="Times New Roman"/>
          <w:spacing w:val="-3"/>
          <w:sz w:val="28"/>
          <w:szCs w:val="28"/>
        </w:rPr>
        <w:t>Совет муниципального района «Ижемский»</w:t>
      </w:r>
    </w:p>
    <w:p w:rsidR="00EA1157" w:rsidRPr="00D61B3A" w:rsidRDefault="00EA1157" w:rsidP="00EA1157">
      <w:pPr>
        <w:autoSpaceDE w:val="0"/>
        <w:autoSpaceDN w:val="0"/>
        <w:adjustRightInd w:val="0"/>
        <w:spacing w:after="0" w:line="288" w:lineRule="auto"/>
        <w:ind w:firstLine="709"/>
        <w:jc w:val="center"/>
        <w:rPr>
          <w:rFonts w:ascii="Times New Roman" w:eastAsia="Times New Roman" w:hAnsi="Times New Roman" w:cs="Times New Roman"/>
          <w:sz w:val="28"/>
          <w:szCs w:val="28"/>
        </w:rPr>
      </w:pPr>
    </w:p>
    <w:p w:rsidR="00EA1157" w:rsidRDefault="00EA1157" w:rsidP="00EA1157">
      <w:pPr>
        <w:autoSpaceDE w:val="0"/>
        <w:autoSpaceDN w:val="0"/>
        <w:adjustRightInd w:val="0"/>
        <w:spacing w:after="0" w:line="288" w:lineRule="auto"/>
        <w:ind w:firstLine="709"/>
        <w:jc w:val="center"/>
        <w:rPr>
          <w:rFonts w:ascii="Times New Roman" w:eastAsia="Times New Roman" w:hAnsi="Times New Roman" w:cs="Times New Roman"/>
          <w:sz w:val="28"/>
          <w:szCs w:val="28"/>
        </w:rPr>
      </w:pPr>
      <w:r w:rsidRPr="00D61B3A">
        <w:rPr>
          <w:rFonts w:ascii="Times New Roman" w:eastAsia="Times New Roman" w:hAnsi="Times New Roman" w:cs="Times New Roman"/>
          <w:sz w:val="28"/>
          <w:szCs w:val="28"/>
        </w:rPr>
        <w:t>РЕШИЛ:</w:t>
      </w:r>
    </w:p>
    <w:p w:rsidR="00EA1157" w:rsidRDefault="00EA1157" w:rsidP="00EA1157">
      <w:pPr>
        <w:autoSpaceDE w:val="0"/>
        <w:autoSpaceDN w:val="0"/>
        <w:adjustRightInd w:val="0"/>
        <w:spacing w:after="0" w:line="240" w:lineRule="auto"/>
        <w:ind w:firstLine="540"/>
        <w:jc w:val="both"/>
        <w:rPr>
          <w:rFonts w:ascii="Times New Roman" w:hAnsi="Times New Roman" w:cs="Times New Roman"/>
          <w:sz w:val="28"/>
          <w:szCs w:val="28"/>
        </w:rPr>
      </w:pPr>
    </w:p>
    <w:p w:rsidR="00240174" w:rsidRDefault="00EA1157" w:rsidP="00240174">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1. Утвердить </w:t>
      </w:r>
      <w:hyperlink r:id="rId6" w:history="1">
        <w:r w:rsidRPr="003C2EFA">
          <w:rPr>
            <w:rFonts w:ascii="Times New Roman" w:hAnsi="Times New Roman" w:cs="Times New Roman"/>
            <w:sz w:val="28"/>
            <w:szCs w:val="28"/>
          </w:rPr>
          <w:t>Регламент</w:t>
        </w:r>
      </w:hyperlink>
      <w:r w:rsidRPr="003C2EFA">
        <w:rPr>
          <w:rFonts w:ascii="Times New Roman" w:hAnsi="Times New Roman" w:cs="Times New Roman"/>
          <w:sz w:val="28"/>
          <w:szCs w:val="28"/>
        </w:rPr>
        <w:t xml:space="preserve"> С</w:t>
      </w:r>
      <w:r>
        <w:rPr>
          <w:rFonts w:ascii="Times New Roman" w:hAnsi="Times New Roman" w:cs="Times New Roman"/>
          <w:sz w:val="28"/>
          <w:szCs w:val="28"/>
        </w:rPr>
        <w:t>овета муниципального района «Ижемский» согласно приложению.</w:t>
      </w:r>
    </w:p>
    <w:p w:rsidR="00240174" w:rsidRPr="00240174" w:rsidRDefault="00240174" w:rsidP="00240174">
      <w:pPr>
        <w:widowControl w:val="0"/>
        <w:autoSpaceDE w:val="0"/>
        <w:autoSpaceDN w:val="0"/>
        <w:adjustRightInd w:val="0"/>
        <w:spacing w:after="0"/>
        <w:ind w:firstLine="540"/>
        <w:jc w:val="both"/>
        <w:rPr>
          <w:rFonts w:ascii="Times New Roman" w:eastAsia="Calibri" w:hAnsi="Times New Roman" w:cs="Arial"/>
          <w:sz w:val="28"/>
          <w:szCs w:val="28"/>
        </w:rPr>
      </w:pPr>
      <w:r>
        <w:rPr>
          <w:rFonts w:ascii="Times New Roman" w:hAnsi="Times New Roman" w:cs="Times New Roman"/>
          <w:sz w:val="28"/>
          <w:szCs w:val="28"/>
        </w:rPr>
        <w:t xml:space="preserve">2. Признать утратившим силу решение Совета </w:t>
      </w:r>
      <w:r w:rsidR="00DC10A8">
        <w:rPr>
          <w:rFonts w:ascii="Times New Roman" w:hAnsi="Times New Roman" w:cs="Times New Roman"/>
          <w:sz w:val="28"/>
          <w:szCs w:val="28"/>
        </w:rPr>
        <w:t>от 24 июня 2011 года</w:t>
      </w:r>
      <w:r w:rsidRPr="00240174">
        <w:rPr>
          <w:rFonts w:ascii="Times New Roman" w:hAnsi="Times New Roman" w:cs="Times New Roman"/>
          <w:sz w:val="28"/>
          <w:szCs w:val="28"/>
        </w:rPr>
        <w:t xml:space="preserve"> </w:t>
      </w:r>
      <w:r>
        <w:rPr>
          <w:rFonts w:ascii="Times New Roman" w:hAnsi="Times New Roman" w:cs="Times New Roman"/>
          <w:sz w:val="28"/>
          <w:szCs w:val="28"/>
        </w:rPr>
        <w:t>№</w:t>
      </w:r>
      <w:r w:rsidRPr="00240174">
        <w:rPr>
          <w:rFonts w:ascii="Times New Roman" w:hAnsi="Times New Roman" w:cs="Times New Roman"/>
          <w:sz w:val="28"/>
          <w:szCs w:val="28"/>
        </w:rPr>
        <w:t xml:space="preserve"> 4-5/4</w:t>
      </w:r>
      <w:r w:rsidRPr="00240174">
        <w:rPr>
          <w:rFonts w:ascii="Times New Roman" w:eastAsia="Times New Roman" w:hAnsi="Times New Roman" w:cs="Arial"/>
          <w:sz w:val="28"/>
          <w:szCs w:val="28"/>
        </w:rPr>
        <w:t xml:space="preserve"> </w:t>
      </w:r>
      <w:r>
        <w:rPr>
          <w:rFonts w:ascii="Times New Roman" w:eastAsia="Times New Roman" w:hAnsi="Times New Roman" w:cs="Arial"/>
          <w:sz w:val="28"/>
          <w:szCs w:val="28"/>
        </w:rPr>
        <w:t>«Об утверждении регламента Совета муниципального района «Ижемский».</w:t>
      </w:r>
    </w:p>
    <w:p w:rsidR="00EA1157" w:rsidRDefault="00240174" w:rsidP="00240174">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3</w:t>
      </w:r>
      <w:r w:rsidR="00EA1157">
        <w:rPr>
          <w:rFonts w:ascii="Times New Roman" w:hAnsi="Times New Roman" w:cs="Times New Roman"/>
          <w:sz w:val="28"/>
          <w:szCs w:val="28"/>
        </w:rPr>
        <w:t xml:space="preserve">. Настоящее решение вступает в силу с момента принятия и подлежит официальному опубликованию. </w:t>
      </w:r>
    </w:p>
    <w:p w:rsidR="00EA1157" w:rsidRPr="00D61B3A" w:rsidRDefault="00EA1157" w:rsidP="00EA1157">
      <w:pPr>
        <w:autoSpaceDE w:val="0"/>
        <w:autoSpaceDN w:val="0"/>
        <w:adjustRightInd w:val="0"/>
        <w:spacing w:after="0" w:line="288" w:lineRule="auto"/>
        <w:ind w:firstLine="709"/>
        <w:jc w:val="both"/>
        <w:rPr>
          <w:rFonts w:ascii="Times New Roman" w:eastAsia="Times New Roman" w:hAnsi="Times New Roman" w:cs="Times New Roman"/>
          <w:b/>
          <w:bCs/>
          <w:sz w:val="28"/>
          <w:szCs w:val="28"/>
        </w:rPr>
      </w:pPr>
    </w:p>
    <w:p w:rsidR="00EA1157" w:rsidRPr="00D61B3A" w:rsidRDefault="00EA1157" w:rsidP="00EA1157">
      <w:pPr>
        <w:spacing w:after="0" w:line="288" w:lineRule="auto"/>
        <w:ind w:firstLine="709"/>
        <w:jc w:val="both"/>
        <w:rPr>
          <w:rFonts w:ascii="Times New Roman" w:eastAsia="Times New Roman" w:hAnsi="Times New Roman" w:cs="Times New Roman"/>
          <w:color w:val="000000"/>
          <w:sz w:val="28"/>
          <w:szCs w:val="28"/>
        </w:rPr>
      </w:pPr>
    </w:p>
    <w:p w:rsidR="00EA1157" w:rsidRDefault="00EA1157" w:rsidP="00EA1157">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Временно председательствующий</w:t>
      </w:r>
    </w:p>
    <w:p w:rsidR="00EA1157" w:rsidRDefault="005E44CA" w:rsidP="00EA1157">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w:t>
      </w:r>
      <w:r w:rsidR="00EA1157">
        <w:rPr>
          <w:rFonts w:ascii="Times New Roman" w:eastAsia="Times New Roman" w:hAnsi="Times New Roman" w:cs="Times New Roman"/>
          <w:sz w:val="28"/>
          <w:szCs w:val="28"/>
        </w:rPr>
        <w:t xml:space="preserve">а сессии Совета муниципального </w:t>
      </w:r>
    </w:p>
    <w:p w:rsidR="00EA1157" w:rsidRPr="001F7E72" w:rsidRDefault="00EA1157" w:rsidP="00EA1157">
      <w:pPr>
        <w:spacing w:after="0" w:line="240" w:lineRule="auto"/>
        <w:jc w:val="both"/>
        <w:rPr>
          <w:rFonts w:ascii="Times New Roman" w:eastAsia="Times New Roman" w:hAnsi="Times New Roman" w:cs="Times New Roman"/>
          <w:color w:val="FF0000"/>
          <w:sz w:val="28"/>
          <w:szCs w:val="28"/>
        </w:rPr>
      </w:pPr>
      <w:r>
        <w:rPr>
          <w:rFonts w:ascii="Times New Roman" w:eastAsia="Times New Roman" w:hAnsi="Times New Roman" w:cs="Times New Roman"/>
          <w:sz w:val="28"/>
          <w:szCs w:val="28"/>
        </w:rPr>
        <w:t xml:space="preserve">района «Ижемский»                                                                             </w:t>
      </w:r>
      <w:r w:rsidRPr="001F7E72">
        <w:rPr>
          <w:rFonts w:ascii="Times New Roman" w:eastAsia="Times New Roman" w:hAnsi="Times New Roman" w:cs="Times New Roman"/>
          <w:color w:val="FF0000"/>
          <w:sz w:val="28"/>
          <w:szCs w:val="28"/>
        </w:rPr>
        <w:t>И.О. Фамилия</w:t>
      </w:r>
    </w:p>
    <w:p w:rsidR="00EA1157" w:rsidRDefault="00EA1157" w:rsidP="00EA1157"/>
    <w:p w:rsidR="00EA1157" w:rsidRDefault="00EA1157">
      <w:pPr>
        <w:spacing w:after="0" w:line="240" w:lineRule="auto"/>
        <w:jc w:val="center"/>
        <w:outlineLvl w:val="1"/>
        <w:rPr>
          <w:rFonts w:ascii="Times New Roman" w:hAnsi="Times New Roman" w:cs="Times New Roman"/>
          <w:b/>
          <w:bCs/>
          <w:sz w:val="24"/>
          <w:szCs w:val="24"/>
        </w:rPr>
      </w:pPr>
    </w:p>
    <w:p w:rsidR="00EA1157" w:rsidRDefault="00EA1157">
      <w:pPr>
        <w:spacing w:after="0" w:line="240" w:lineRule="auto"/>
        <w:jc w:val="center"/>
        <w:outlineLvl w:val="1"/>
        <w:rPr>
          <w:rFonts w:ascii="Times New Roman" w:hAnsi="Times New Roman" w:cs="Times New Roman"/>
          <w:b/>
          <w:bCs/>
          <w:sz w:val="24"/>
          <w:szCs w:val="24"/>
        </w:rPr>
      </w:pPr>
    </w:p>
    <w:p w:rsidR="00EA1157" w:rsidRDefault="00EA1157">
      <w:pPr>
        <w:spacing w:after="0" w:line="240" w:lineRule="auto"/>
        <w:jc w:val="center"/>
        <w:outlineLvl w:val="1"/>
        <w:rPr>
          <w:rFonts w:ascii="Times New Roman" w:hAnsi="Times New Roman" w:cs="Times New Roman"/>
          <w:b/>
          <w:bCs/>
          <w:sz w:val="24"/>
          <w:szCs w:val="24"/>
        </w:rPr>
      </w:pPr>
    </w:p>
    <w:p w:rsidR="00EA1157" w:rsidRDefault="00EA1157">
      <w:pPr>
        <w:spacing w:after="0" w:line="240" w:lineRule="auto"/>
        <w:jc w:val="center"/>
        <w:outlineLvl w:val="1"/>
        <w:rPr>
          <w:rFonts w:ascii="Times New Roman" w:hAnsi="Times New Roman" w:cs="Times New Roman"/>
          <w:b/>
          <w:bCs/>
          <w:sz w:val="24"/>
          <w:szCs w:val="24"/>
        </w:rPr>
      </w:pPr>
    </w:p>
    <w:p w:rsidR="00EA1157" w:rsidRDefault="00EA1157">
      <w:pPr>
        <w:spacing w:after="0" w:line="240" w:lineRule="auto"/>
        <w:jc w:val="center"/>
        <w:outlineLvl w:val="1"/>
        <w:rPr>
          <w:rFonts w:ascii="Times New Roman" w:hAnsi="Times New Roman" w:cs="Times New Roman"/>
          <w:b/>
          <w:bCs/>
          <w:sz w:val="24"/>
          <w:szCs w:val="24"/>
        </w:rPr>
      </w:pPr>
    </w:p>
    <w:p w:rsidR="00EA1157" w:rsidRDefault="00EA1157">
      <w:pPr>
        <w:spacing w:after="0" w:line="240" w:lineRule="auto"/>
        <w:jc w:val="center"/>
        <w:outlineLvl w:val="1"/>
        <w:rPr>
          <w:rFonts w:ascii="Times New Roman" w:hAnsi="Times New Roman" w:cs="Times New Roman"/>
          <w:b/>
          <w:bCs/>
          <w:sz w:val="24"/>
          <w:szCs w:val="24"/>
        </w:rPr>
      </w:pPr>
    </w:p>
    <w:p w:rsidR="00EA1157" w:rsidRDefault="00EA1157">
      <w:pPr>
        <w:spacing w:after="0" w:line="240" w:lineRule="auto"/>
        <w:jc w:val="center"/>
        <w:outlineLvl w:val="1"/>
        <w:rPr>
          <w:rFonts w:ascii="Times New Roman" w:hAnsi="Times New Roman" w:cs="Times New Roman"/>
          <w:b/>
          <w:bCs/>
          <w:sz w:val="24"/>
          <w:szCs w:val="24"/>
        </w:rPr>
      </w:pPr>
    </w:p>
    <w:p w:rsidR="00EA1157" w:rsidRDefault="00EA1157">
      <w:pPr>
        <w:spacing w:after="0" w:line="240" w:lineRule="auto"/>
        <w:jc w:val="center"/>
        <w:outlineLvl w:val="1"/>
        <w:rPr>
          <w:rFonts w:ascii="Times New Roman" w:hAnsi="Times New Roman" w:cs="Times New Roman"/>
          <w:b/>
          <w:bCs/>
          <w:sz w:val="24"/>
          <w:szCs w:val="24"/>
        </w:rPr>
      </w:pPr>
    </w:p>
    <w:p w:rsidR="00EA1157" w:rsidRDefault="00EA1157">
      <w:pPr>
        <w:spacing w:after="0" w:line="240" w:lineRule="auto"/>
        <w:jc w:val="center"/>
        <w:outlineLvl w:val="1"/>
        <w:rPr>
          <w:rFonts w:ascii="Times New Roman" w:hAnsi="Times New Roman" w:cs="Times New Roman"/>
          <w:b/>
          <w:bCs/>
          <w:sz w:val="24"/>
          <w:szCs w:val="24"/>
        </w:rPr>
      </w:pPr>
    </w:p>
    <w:p w:rsidR="00EA1157" w:rsidRDefault="00EA1157" w:rsidP="00240174">
      <w:pPr>
        <w:spacing w:after="0" w:line="240" w:lineRule="auto"/>
        <w:outlineLvl w:val="1"/>
        <w:rPr>
          <w:rFonts w:ascii="Times New Roman" w:hAnsi="Times New Roman" w:cs="Times New Roman"/>
          <w:b/>
          <w:bCs/>
          <w:sz w:val="24"/>
          <w:szCs w:val="24"/>
        </w:rPr>
      </w:pPr>
    </w:p>
    <w:p w:rsidR="00EA1157" w:rsidRDefault="00EA1157">
      <w:pPr>
        <w:spacing w:after="0" w:line="240" w:lineRule="auto"/>
        <w:jc w:val="center"/>
        <w:outlineLvl w:val="1"/>
        <w:rPr>
          <w:rFonts w:ascii="Times New Roman" w:hAnsi="Times New Roman" w:cs="Times New Roman"/>
          <w:b/>
          <w:bCs/>
          <w:sz w:val="24"/>
          <w:szCs w:val="24"/>
        </w:rPr>
      </w:pPr>
    </w:p>
    <w:p w:rsidR="00EA1157" w:rsidRPr="00EA1157" w:rsidRDefault="00EA1157" w:rsidP="00EA1157">
      <w:pPr>
        <w:spacing w:after="0" w:line="240" w:lineRule="auto"/>
        <w:jc w:val="right"/>
        <w:outlineLvl w:val="1"/>
        <w:rPr>
          <w:rFonts w:ascii="Times New Roman" w:hAnsi="Times New Roman" w:cs="Times New Roman"/>
          <w:bCs/>
          <w:sz w:val="24"/>
          <w:szCs w:val="24"/>
        </w:rPr>
      </w:pPr>
      <w:r w:rsidRPr="00EA1157">
        <w:rPr>
          <w:rFonts w:ascii="Times New Roman" w:hAnsi="Times New Roman" w:cs="Times New Roman"/>
          <w:bCs/>
          <w:sz w:val="24"/>
          <w:szCs w:val="24"/>
        </w:rPr>
        <w:t>Утвержден</w:t>
      </w:r>
      <w:r>
        <w:rPr>
          <w:rFonts w:ascii="Times New Roman" w:hAnsi="Times New Roman" w:cs="Times New Roman"/>
          <w:bCs/>
          <w:sz w:val="24"/>
          <w:szCs w:val="24"/>
        </w:rPr>
        <w:t xml:space="preserve"> </w:t>
      </w:r>
      <w:r w:rsidRPr="00EA1157">
        <w:rPr>
          <w:rFonts w:ascii="Times New Roman" w:hAnsi="Times New Roman" w:cs="Times New Roman"/>
          <w:bCs/>
          <w:sz w:val="24"/>
          <w:szCs w:val="24"/>
        </w:rPr>
        <w:t>решением</w:t>
      </w:r>
    </w:p>
    <w:p w:rsidR="00EA1157" w:rsidRPr="00EA1157" w:rsidRDefault="00EA1157" w:rsidP="00EA1157">
      <w:pPr>
        <w:spacing w:after="0" w:line="240" w:lineRule="auto"/>
        <w:jc w:val="right"/>
        <w:outlineLvl w:val="1"/>
        <w:rPr>
          <w:rFonts w:ascii="Times New Roman" w:hAnsi="Times New Roman" w:cs="Times New Roman"/>
          <w:bCs/>
          <w:sz w:val="24"/>
          <w:szCs w:val="24"/>
        </w:rPr>
      </w:pPr>
      <w:r w:rsidRPr="00EA1157">
        <w:rPr>
          <w:rFonts w:ascii="Times New Roman" w:hAnsi="Times New Roman" w:cs="Times New Roman"/>
          <w:bCs/>
          <w:sz w:val="24"/>
          <w:szCs w:val="24"/>
        </w:rPr>
        <w:t>Совета муниципального района</w:t>
      </w:r>
    </w:p>
    <w:p w:rsidR="00EA1157" w:rsidRPr="00EA1157" w:rsidRDefault="00EA1157" w:rsidP="00EA1157">
      <w:pPr>
        <w:spacing w:after="0" w:line="240" w:lineRule="auto"/>
        <w:jc w:val="right"/>
        <w:outlineLvl w:val="1"/>
        <w:rPr>
          <w:rFonts w:ascii="Times New Roman" w:hAnsi="Times New Roman" w:cs="Times New Roman"/>
          <w:bCs/>
          <w:sz w:val="24"/>
          <w:szCs w:val="24"/>
        </w:rPr>
      </w:pPr>
      <w:r>
        <w:rPr>
          <w:rFonts w:ascii="Times New Roman" w:hAnsi="Times New Roman" w:cs="Times New Roman"/>
          <w:bCs/>
          <w:sz w:val="24"/>
          <w:szCs w:val="24"/>
        </w:rPr>
        <w:t>«Ижемский»</w:t>
      </w:r>
    </w:p>
    <w:p w:rsidR="00EA1157" w:rsidRPr="001F7E72" w:rsidRDefault="00EA1157" w:rsidP="00EA1157">
      <w:pPr>
        <w:spacing w:after="0" w:line="240" w:lineRule="auto"/>
        <w:jc w:val="right"/>
        <w:outlineLvl w:val="1"/>
        <w:rPr>
          <w:rFonts w:ascii="Times New Roman" w:hAnsi="Times New Roman" w:cs="Times New Roman"/>
          <w:bCs/>
          <w:color w:val="FF0000"/>
          <w:sz w:val="24"/>
          <w:szCs w:val="24"/>
        </w:rPr>
      </w:pPr>
      <w:r w:rsidRPr="001F7E72">
        <w:rPr>
          <w:rFonts w:ascii="Times New Roman" w:hAnsi="Times New Roman" w:cs="Times New Roman"/>
          <w:bCs/>
          <w:color w:val="FF0000"/>
          <w:sz w:val="24"/>
          <w:szCs w:val="24"/>
        </w:rPr>
        <w:t xml:space="preserve">от __ _______ ____ </w:t>
      </w:r>
      <w:proofErr w:type="gramStart"/>
      <w:r w:rsidRPr="001F7E72">
        <w:rPr>
          <w:rFonts w:ascii="Times New Roman" w:hAnsi="Times New Roman" w:cs="Times New Roman"/>
          <w:bCs/>
          <w:color w:val="FF0000"/>
          <w:sz w:val="24"/>
          <w:szCs w:val="24"/>
        </w:rPr>
        <w:t>г</w:t>
      </w:r>
      <w:proofErr w:type="gramEnd"/>
      <w:r w:rsidRPr="001F7E72">
        <w:rPr>
          <w:rFonts w:ascii="Times New Roman" w:hAnsi="Times New Roman" w:cs="Times New Roman"/>
          <w:bCs/>
          <w:color w:val="FF0000"/>
          <w:sz w:val="24"/>
          <w:szCs w:val="24"/>
        </w:rPr>
        <w:t>. № ПРОЕКТ</w:t>
      </w:r>
    </w:p>
    <w:p w:rsidR="00EA1157" w:rsidRPr="001F7E72" w:rsidRDefault="00EA1157" w:rsidP="00EA1157">
      <w:pPr>
        <w:spacing w:after="0" w:line="240" w:lineRule="auto"/>
        <w:jc w:val="right"/>
        <w:outlineLvl w:val="1"/>
        <w:rPr>
          <w:rFonts w:ascii="Times New Roman" w:hAnsi="Times New Roman" w:cs="Times New Roman"/>
          <w:bCs/>
          <w:color w:val="FF0000"/>
          <w:sz w:val="24"/>
          <w:szCs w:val="24"/>
        </w:rPr>
      </w:pPr>
      <w:r w:rsidRPr="001F7E72">
        <w:rPr>
          <w:rFonts w:ascii="Times New Roman" w:hAnsi="Times New Roman" w:cs="Times New Roman"/>
          <w:bCs/>
          <w:color w:val="FF0000"/>
          <w:sz w:val="24"/>
          <w:szCs w:val="24"/>
        </w:rPr>
        <w:t>(приложение)</w:t>
      </w:r>
    </w:p>
    <w:p w:rsidR="00EA1157" w:rsidRDefault="00EA1157" w:rsidP="00EA1157">
      <w:pPr>
        <w:spacing w:after="0" w:line="240" w:lineRule="auto"/>
        <w:jc w:val="right"/>
        <w:outlineLvl w:val="1"/>
        <w:rPr>
          <w:rFonts w:ascii="Times New Roman" w:hAnsi="Times New Roman" w:cs="Times New Roman"/>
          <w:b/>
          <w:bCs/>
          <w:sz w:val="24"/>
          <w:szCs w:val="24"/>
        </w:rPr>
      </w:pPr>
    </w:p>
    <w:p w:rsidR="00EA1157" w:rsidRDefault="00EA1157">
      <w:pPr>
        <w:spacing w:after="0" w:line="240" w:lineRule="auto"/>
        <w:jc w:val="center"/>
        <w:outlineLvl w:val="1"/>
        <w:rPr>
          <w:rFonts w:ascii="Times New Roman" w:hAnsi="Times New Roman" w:cs="Times New Roman"/>
          <w:b/>
          <w:bCs/>
          <w:sz w:val="24"/>
          <w:szCs w:val="24"/>
        </w:rPr>
      </w:pPr>
    </w:p>
    <w:p w:rsidR="00204362" w:rsidRDefault="007456F8">
      <w:pPr>
        <w:spacing w:after="0" w:line="240" w:lineRule="auto"/>
        <w:jc w:val="center"/>
        <w:outlineLvl w:val="1"/>
        <w:rPr>
          <w:rFonts w:ascii="Times New Roman" w:hAnsi="Times New Roman" w:cs="Times New Roman"/>
          <w:b/>
          <w:bCs/>
          <w:sz w:val="24"/>
          <w:szCs w:val="24"/>
        </w:rPr>
      </w:pPr>
      <w:r>
        <w:rPr>
          <w:rFonts w:ascii="Times New Roman" w:hAnsi="Times New Roman" w:cs="Times New Roman"/>
          <w:b/>
          <w:bCs/>
          <w:sz w:val="24"/>
          <w:szCs w:val="24"/>
        </w:rPr>
        <w:t>РЕГЛАМЕНТ</w:t>
      </w:r>
    </w:p>
    <w:p w:rsidR="00204362" w:rsidRDefault="007456F8">
      <w:pPr>
        <w:spacing w:after="0" w:line="240" w:lineRule="auto"/>
        <w:jc w:val="center"/>
        <w:outlineLvl w:val="1"/>
        <w:rPr>
          <w:rFonts w:ascii="Times New Roman" w:hAnsi="Times New Roman" w:cs="Times New Roman"/>
          <w:b/>
          <w:bCs/>
          <w:sz w:val="24"/>
          <w:szCs w:val="24"/>
        </w:rPr>
      </w:pPr>
      <w:r>
        <w:rPr>
          <w:rFonts w:ascii="Times New Roman" w:hAnsi="Times New Roman" w:cs="Times New Roman"/>
          <w:b/>
          <w:bCs/>
          <w:sz w:val="24"/>
          <w:szCs w:val="24"/>
        </w:rPr>
        <w:t>СОВЕТА МУНИЦИПАЛЬНОГО РАЙОНА «ИЖЕМСКИЙ»</w:t>
      </w:r>
    </w:p>
    <w:p w:rsidR="00204362" w:rsidRDefault="00204362">
      <w:pPr>
        <w:spacing w:after="0" w:line="240" w:lineRule="auto"/>
        <w:rPr>
          <w:rFonts w:ascii="Times New Roman" w:hAnsi="Times New Roman" w:cs="Times New Roman"/>
          <w:sz w:val="24"/>
          <w:szCs w:val="24"/>
        </w:rPr>
      </w:pPr>
    </w:p>
    <w:tbl>
      <w:tblPr>
        <w:tblW w:w="5000" w:type="pct"/>
        <w:jc w:val="center"/>
        <w:tblBorders>
          <w:left w:val="single" w:sz="24" w:space="0" w:color="CED3F1"/>
          <w:right w:val="single" w:sz="24" w:space="0" w:color="F4F3F8"/>
          <w:insideV w:val="single" w:sz="24" w:space="0" w:color="F4F3F8"/>
        </w:tblBorders>
        <w:tblCellMar>
          <w:top w:w="113" w:type="dxa"/>
          <w:left w:w="83" w:type="dxa"/>
          <w:bottom w:w="113" w:type="dxa"/>
          <w:right w:w="113" w:type="dxa"/>
        </w:tblCellMar>
        <w:tblLook w:val="04A0"/>
      </w:tblPr>
      <w:tblGrid>
        <w:gridCol w:w="10403"/>
      </w:tblGrid>
      <w:tr w:rsidR="00204362">
        <w:trPr>
          <w:jc w:val="center"/>
        </w:trPr>
        <w:tc>
          <w:tcPr>
            <w:tcW w:w="10207" w:type="dxa"/>
            <w:tcBorders>
              <w:left w:val="single" w:sz="24" w:space="0" w:color="CED3F1"/>
              <w:right w:val="single" w:sz="24" w:space="0" w:color="F4F3F8"/>
            </w:tcBorders>
            <w:shd w:val="clear" w:color="auto" w:fill="F4F3F8"/>
            <w:tcMar>
              <w:left w:w="83" w:type="dxa"/>
            </w:tcMar>
          </w:tcPr>
          <w:p w:rsidR="00204362" w:rsidRDefault="00204362">
            <w:pPr>
              <w:spacing w:after="0" w:line="240" w:lineRule="auto"/>
              <w:jc w:val="center"/>
              <w:rPr>
                <w:rFonts w:ascii="Times New Roman" w:hAnsi="Times New Roman" w:cs="Times New Roman"/>
                <w:color w:val="392C69"/>
                <w:sz w:val="24"/>
                <w:szCs w:val="24"/>
              </w:rPr>
            </w:pPr>
          </w:p>
        </w:tc>
      </w:tr>
    </w:tbl>
    <w:p w:rsidR="00204362" w:rsidRDefault="00204362">
      <w:pPr>
        <w:spacing w:after="0" w:line="240" w:lineRule="auto"/>
        <w:outlineLvl w:val="0"/>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Регламент Совета муниципального района «Ижемский» (далее - Регламент) -  правовой акт, определяющий на </w:t>
      </w:r>
      <w:r w:rsidRPr="00AA521F">
        <w:rPr>
          <w:rFonts w:ascii="Times New Roman" w:hAnsi="Times New Roman" w:cs="Times New Roman"/>
          <w:sz w:val="24"/>
          <w:szCs w:val="24"/>
        </w:rPr>
        <w:t xml:space="preserve">основе </w:t>
      </w:r>
      <w:hyperlink r:id="rId7">
        <w:r w:rsidRPr="00AA521F">
          <w:rPr>
            <w:rStyle w:val="-"/>
            <w:rFonts w:ascii="Times New Roman" w:hAnsi="Times New Roman" w:cs="Times New Roman"/>
            <w:color w:val="auto"/>
            <w:sz w:val="24"/>
            <w:szCs w:val="24"/>
          </w:rPr>
          <w:t>Конституции</w:t>
        </w:r>
      </w:hyperlink>
      <w:r w:rsidRPr="00AA521F">
        <w:rPr>
          <w:rFonts w:ascii="Times New Roman" w:hAnsi="Times New Roman" w:cs="Times New Roman"/>
          <w:sz w:val="24"/>
          <w:szCs w:val="24"/>
        </w:rPr>
        <w:t xml:space="preserve"> Российской Федерации, федеральных законов, </w:t>
      </w:r>
      <w:hyperlink r:id="rId8">
        <w:r w:rsidRPr="00AA521F">
          <w:rPr>
            <w:rStyle w:val="-"/>
            <w:rFonts w:ascii="Times New Roman" w:hAnsi="Times New Roman" w:cs="Times New Roman"/>
            <w:color w:val="auto"/>
            <w:sz w:val="24"/>
            <w:szCs w:val="24"/>
            <w:u w:val="none"/>
          </w:rPr>
          <w:t>Конституции</w:t>
        </w:r>
      </w:hyperlink>
      <w:r w:rsidRPr="00AA521F">
        <w:rPr>
          <w:rFonts w:ascii="Times New Roman" w:hAnsi="Times New Roman" w:cs="Times New Roman"/>
          <w:sz w:val="24"/>
          <w:szCs w:val="24"/>
        </w:rPr>
        <w:t xml:space="preserve"> Республики Коми, законов Республики Коми, </w:t>
      </w:r>
      <w:hyperlink r:id="rId9">
        <w:r w:rsidRPr="00AA521F">
          <w:rPr>
            <w:rStyle w:val="-"/>
            <w:rFonts w:ascii="Times New Roman" w:hAnsi="Times New Roman" w:cs="Times New Roman"/>
            <w:color w:val="auto"/>
            <w:sz w:val="24"/>
            <w:szCs w:val="24"/>
            <w:u w:val="none"/>
          </w:rPr>
          <w:t>Устава</w:t>
        </w:r>
      </w:hyperlink>
      <w:r w:rsidRPr="00AA521F">
        <w:rPr>
          <w:rFonts w:ascii="Times New Roman" w:hAnsi="Times New Roman" w:cs="Times New Roman"/>
          <w:sz w:val="24"/>
          <w:szCs w:val="24"/>
        </w:rPr>
        <w:t xml:space="preserve"> муниципального образования муниципального района «Ижемский»</w:t>
      </w:r>
      <w:r>
        <w:rPr>
          <w:rFonts w:ascii="Times New Roman" w:hAnsi="Times New Roman" w:cs="Times New Roman"/>
          <w:sz w:val="24"/>
          <w:szCs w:val="24"/>
        </w:rPr>
        <w:t xml:space="preserve"> внутреннюю организационную структуру и порядок деятельности Совета муниципального района «Ижемский», его органов, должностных лиц, а также порядок реализации в Совете муниципального района «Ижемский» права законодательной инициативы органами и лицами, обладающими таким правом.</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Раздел I. ВНУТРЕННЕЕ УСТРОЙСТВО И ОРГАНЫ СОВЕТА</w:t>
      </w:r>
    </w:p>
    <w:p w:rsidR="00204362" w:rsidRDefault="007456F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МУНИЦИПАЛЬНОГО ОБРАЗОВАНИЯ МУНИЦИПАЛЬНОГО РАЙОНА «ИЖЕМСКИЙ»</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Глава 1. ОБЩИЕ ПОЛОЖЕНИЯ</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1</w:t>
      </w:r>
    </w:p>
    <w:p w:rsidR="00204362" w:rsidRPr="00AA521F"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sidRPr="00AA521F">
        <w:rPr>
          <w:rFonts w:ascii="Times New Roman" w:hAnsi="Times New Roman" w:cs="Times New Roman"/>
          <w:sz w:val="24"/>
          <w:szCs w:val="24"/>
        </w:rPr>
        <w:t xml:space="preserve">1. В соответствии с </w:t>
      </w:r>
      <w:hyperlink r:id="rId10">
        <w:r w:rsidRPr="00AA521F">
          <w:rPr>
            <w:rStyle w:val="-"/>
            <w:rFonts w:ascii="Times New Roman" w:hAnsi="Times New Roman" w:cs="Times New Roman"/>
            <w:color w:val="auto"/>
            <w:sz w:val="24"/>
            <w:szCs w:val="24"/>
            <w:u w:val="none"/>
          </w:rPr>
          <w:t>Уставом</w:t>
        </w:r>
      </w:hyperlink>
      <w:r w:rsidRPr="00AA521F">
        <w:rPr>
          <w:rFonts w:ascii="Times New Roman" w:hAnsi="Times New Roman" w:cs="Times New Roman"/>
          <w:sz w:val="24"/>
          <w:szCs w:val="24"/>
        </w:rPr>
        <w:t xml:space="preserve"> муниципального образования муниципального района «Ижемский» представительным</w:t>
      </w:r>
      <w:r>
        <w:rPr>
          <w:rFonts w:ascii="Times New Roman" w:hAnsi="Times New Roman" w:cs="Times New Roman"/>
          <w:sz w:val="24"/>
          <w:szCs w:val="24"/>
        </w:rPr>
        <w:t xml:space="preserve"> органом местного самоуправления в Ижемском районе является Совет муниципального образования муниципального района «Ижемский» (далее - Совет района, Совет), состоящий из 20 депутатов.</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Pr="00AA521F">
        <w:rPr>
          <w:rFonts w:ascii="Times New Roman" w:hAnsi="Times New Roman" w:cs="Times New Roman"/>
          <w:sz w:val="24"/>
          <w:szCs w:val="24"/>
        </w:rPr>
        <w:t xml:space="preserve">. Совет правомочен рассматривать все вопросы, отнесенные к его компетенции </w:t>
      </w:r>
      <w:hyperlink r:id="rId11">
        <w:r w:rsidRPr="00AA521F">
          <w:rPr>
            <w:rStyle w:val="-"/>
            <w:rFonts w:ascii="Times New Roman" w:hAnsi="Times New Roman" w:cs="Times New Roman"/>
            <w:color w:val="auto"/>
            <w:sz w:val="24"/>
            <w:szCs w:val="24"/>
            <w:u w:val="none"/>
          </w:rPr>
          <w:t>Конституцией</w:t>
        </w:r>
      </w:hyperlink>
      <w:r w:rsidRPr="00AA521F">
        <w:rPr>
          <w:rFonts w:ascii="Times New Roman" w:hAnsi="Times New Roman" w:cs="Times New Roman"/>
          <w:sz w:val="24"/>
          <w:szCs w:val="24"/>
        </w:rPr>
        <w:t xml:space="preserve"> Российской Федерации, </w:t>
      </w:r>
      <w:hyperlink r:id="rId12">
        <w:r w:rsidRPr="00AA521F">
          <w:rPr>
            <w:rStyle w:val="-"/>
            <w:rFonts w:ascii="Times New Roman" w:hAnsi="Times New Roman" w:cs="Times New Roman"/>
            <w:color w:val="auto"/>
            <w:sz w:val="24"/>
            <w:szCs w:val="24"/>
            <w:u w:val="none"/>
          </w:rPr>
          <w:t>Конституцией</w:t>
        </w:r>
      </w:hyperlink>
      <w:r w:rsidRPr="00AA521F">
        <w:rPr>
          <w:rFonts w:ascii="Times New Roman" w:hAnsi="Times New Roman" w:cs="Times New Roman"/>
          <w:sz w:val="24"/>
          <w:szCs w:val="24"/>
        </w:rPr>
        <w:t xml:space="preserve"> Республики Коми, Федеральным </w:t>
      </w:r>
      <w:hyperlink r:id="rId13">
        <w:r w:rsidRPr="00AA521F">
          <w:rPr>
            <w:rStyle w:val="-"/>
            <w:rFonts w:ascii="Times New Roman" w:hAnsi="Times New Roman" w:cs="Times New Roman"/>
            <w:color w:val="auto"/>
            <w:sz w:val="24"/>
            <w:szCs w:val="24"/>
            <w:u w:val="none"/>
          </w:rPr>
          <w:t>законом</w:t>
        </w:r>
      </w:hyperlink>
      <w:r w:rsidRPr="00AA521F">
        <w:rPr>
          <w:rFonts w:ascii="Times New Roman" w:hAnsi="Times New Roman" w:cs="Times New Roman"/>
          <w:sz w:val="24"/>
          <w:szCs w:val="24"/>
        </w:rPr>
        <w:t xml:space="preserve"> «Об общих принципах организации местного самоуправления в Российской Федерации», иными законами и нормативными актами Российской Федерации и Республики Коми в области местного самоуправления, </w:t>
      </w:r>
      <w:hyperlink r:id="rId14">
        <w:r w:rsidRPr="00AA521F">
          <w:rPr>
            <w:rStyle w:val="-"/>
            <w:rFonts w:ascii="Times New Roman" w:hAnsi="Times New Roman" w:cs="Times New Roman"/>
            <w:color w:val="auto"/>
            <w:sz w:val="24"/>
            <w:szCs w:val="24"/>
            <w:u w:val="none"/>
          </w:rPr>
          <w:t>Уставом</w:t>
        </w:r>
      </w:hyperlink>
      <w:r w:rsidRPr="00AA521F">
        <w:rPr>
          <w:rFonts w:ascii="Times New Roman" w:hAnsi="Times New Roman" w:cs="Times New Roman"/>
          <w:sz w:val="24"/>
          <w:szCs w:val="24"/>
        </w:rPr>
        <w:t xml:space="preserve"> муниципального</w:t>
      </w:r>
      <w:r>
        <w:rPr>
          <w:rFonts w:ascii="Times New Roman" w:hAnsi="Times New Roman" w:cs="Times New Roman"/>
          <w:sz w:val="24"/>
          <w:szCs w:val="24"/>
        </w:rPr>
        <w:t xml:space="preserve"> образования муниципального района «Ижемский» (далее - Устав), настоящим Регламентом.</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Организационное, материально-техническое обеспечение деятельности Совета осуществляет администрация муниципального района «Ижемский» (далее - Администрация). Расходы на обеспечение деятельности Совета района утверждаются решением Совета и предусматриваются отдельной строкой в бюджете муниципального района «Ижемский» (далее - местный бюджет).</w:t>
      </w:r>
    </w:p>
    <w:p w:rsidR="00204362" w:rsidRPr="00BF5070"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4. </w:t>
      </w:r>
      <w:r w:rsidRPr="00BF5070">
        <w:rPr>
          <w:rFonts w:ascii="Times New Roman" w:hAnsi="Times New Roman" w:cs="Times New Roman"/>
          <w:sz w:val="24"/>
          <w:szCs w:val="24"/>
        </w:rPr>
        <w:t>Совет района избирается сроком на пять лет, обладает правами юридического лица, имеет печать, штамп, бланк с соответствующей символикой, лицевой счет в Управлении Федерального казначейства по Республике Коми.</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 Соблюдение настоящего Регламента является обязанностью всех депутатов Совета района, его органов, должностных лиц, а также органов и лиц, обладающих правом законодательной инициативы.</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2</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Совет решает вопросы, отнесенные к его компетенции, на сессиях Совета и заседаниях органов Совета.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Под сессией понимается одно или несколько заседаний Совета (далее по тексту - заседания, сессии), посвященных обсуждению единой повестки дня.</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2. Деятельность Совета района основывается на принципах свободного, коллективного обсуждения и решения вопросов, законности, гласности, ответственности и подотчетности перед Советом района создаваемых им органов, избираемых или назначаемых им должностных лиц.</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3</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Депутат Совета муниципального района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 Гарантии беспрепятственного и эффективного </w:t>
      </w:r>
      <w:r w:rsidRPr="00AA521F">
        <w:rPr>
          <w:rFonts w:ascii="Times New Roman" w:hAnsi="Times New Roman" w:cs="Times New Roman"/>
          <w:sz w:val="24"/>
          <w:szCs w:val="24"/>
        </w:rPr>
        <w:t xml:space="preserve">осуществления прав и обязанностей депутата Совета муниципального района устанавливаются </w:t>
      </w:r>
      <w:hyperlink r:id="rId15">
        <w:r w:rsidRPr="00AA521F">
          <w:rPr>
            <w:rStyle w:val="-"/>
            <w:rFonts w:ascii="Times New Roman" w:hAnsi="Times New Roman" w:cs="Times New Roman"/>
            <w:color w:val="auto"/>
            <w:sz w:val="24"/>
            <w:szCs w:val="24"/>
            <w:u w:val="none"/>
          </w:rPr>
          <w:t>Конституцией</w:t>
        </w:r>
      </w:hyperlink>
      <w:r w:rsidRPr="00AA521F">
        <w:rPr>
          <w:rFonts w:ascii="Times New Roman" w:hAnsi="Times New Roman" w:cs="Times New Roman"/>
          <w:sz w:val="24"/>
          <w:szCs w:val="24"/>
        </w:rPr>
        <w:t xml:space="preserve"> Российской Федерации, федеральными законами, </w:t>
      </w:r>
      <w:hyperlink r:id="rId16">
        <w:r w:rsidRPr="00AA521F">
          <w:rPr>
            <w:rStyle w:val="-"/>
            <w:rFonts w:ascii="Times New Roman" w:hAnsi="Times New Roman" w:cs="Times New Roman"/>
            <w:color w:val="auto"/>
            <w:sz w:val="24"/>
            <w:szCs w:val="24"/>
            <w:u w:val="none"/>
          </w:rPr>
          <w:t>Конституцией</w:t>
        </w:r>
      </w:hyperlink>
      <w:r w:rsidRPr="00AA521F">
        <w:rPr>
          <w:rFonts w:ascii="Times New Roman" w:hAnsi="Times New Roman" w:cs="Times New Roman"/>
          <w:sz w:val="24"/>
          <w:szCs w:val="24"/>
        </w:rPr>
        <w:t xml:space="preserve"> Республики Коми, законами Республики Коми, </w:t>
      </w:r>
      <w:hyperlink r:id="rId17">
        <w:r w:rsidRPr="00AA521F">
          <w:rPr>
            <w:rStyle w:val="-"/>
            <w:rFonts w:ascii="Times New Roman" w:hAnsi="Times New Roman" w:cs="Times New Roman"/>
            <w:color w:val="auto"/>
            <w:sz w:val="24"/>
            <w:szCs w:val="24"/>
            <w:u w:val="none"/>
          </w:rPr>
          <w:t>Уставом</w:t>
        </w:r>
      </w:hyperlink>
      <w:r w:rsidRPr="00AA521F">
        <w:rPr>
          <w:rFonts w:ascii="Times New Roman" w:hAnsi="Times New Roman" w:cs="Times New Roman"/>
          <w:sz w:val="24"/>
          <w:szCs w:val="24"/>
        </w:rPr>
        <w:t xml:space="preserve"> муниципального образования муниципального района «Ижемский», другими</w:t>
      </w:r>
      <w:r>
        <w:rPr>
          <w:rFonts w:ascii="Times New Roman" w:hAnsi="Times New Roman" w:cs="Times New Roman"/>
          <w:sz w:val="24"/>
          <w:szCs w:val="24"/>
        </w:rPr>
        <w:t xml:space="preserve"> нормативными правовыми актами и настоящим Регламентом.</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4</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Органами управления Советом района являются: Президиум Совета района, постоянные комиссии, временные комиссии.</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Для совместной деятельности и выражения единой позиции по вопросам, рассматриваемым Советом района, депутаты Совета района могут образовывать депутатские объединения - депутатские группы.</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5</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настоящем Регламенте под установленным числом депутатов в Совете района понимается 20 депутатов, под числом избранных депутатов Совета района - число фактически избранных и зарегистрированных Территориальной избирательной комиссией Ижемского района депутатов.</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Глава 2. ПРЕДСЕДАТЕЛЬ СОВЕТА РАЙОНА «ИЖЕМСКИЙ» -</w:t>
      </w:r>
    </w:p>
    <w:p w:rsidR="00204362" w:rsidRDefault="007456F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ЗАМЕСТИТЕЛЬ ПРЕДСЕДАТЕЛЯ</w:t>
      </w:r>
    </w:p>
    <w:p w:rsidR="00204362" w:rsidRDefault="007456F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СОВЕТА МУНИЦИПАЛЬНОГО РАЙОНА «ИЖЕМСКИЙ»</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6</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pPr>
      <w:r>
        <w:rPr>
          <w:rFonts w:ascii="Times New Roman" w:hAnsi="Times New Roman" w:cs="Times New Roman"/>
          <w:sz w:val="24"/>
          <w:szCs w:val="24"/>
        </w:rPr>
        <w:t xml:space="preserve">1. Председатель Совета муниципального района «Ижемский» (далее – Председатель Совета) избирается на первом заседании Совета района из числа депутатов Совета района </w:t>
      </w:r>
      <w:r w:rsidRPr="00BF5070">
        <w:rPr>
          <w:rFonts w:ascii="Times New Roman" w:hAnsi="Times New Roman" w:cs="Times New Roman"/>
          <w:sz w:val="24"/>
          <w:szCs w:val="24"/>
        </w:rPr>
        <w:t>открытым или тайным</w:t>
      </w:r>
      <w:r>
        <w:rPr>
          <w:rFonts w:ascii="Times New Roman" w:hAnsi="Times New Roman" w:cs="Times New Roman"/>
          <w:sz w:val="24"/>
          <w:szCs w:val="24"/>
        </w:rPr>
        <w:t xml:space="preserve"> голосованием на срок полномочий Совета.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Проведение тайного голосования осуществляется в порядке, установленном </w:t>
      </w:r>
      <w:hyperlink w:anchor="Par375">
        <w:r w:rsidRPr="003E00AA">
          <w:rPr>
            <w:rStyle w:val="-"/>
            <w:rFonts w:ascii="Times New Roman" w:hAnsi="Times New Roman" w:cs="Times New Roman"/>
            <w:color w:val="auto"/>
            <w:sz w:val="24"/>
            <w:szCs w:val="24"/>
            <w:u w:val="none"/>
          </w:rPr>
          <w:t>статьей 47</w:t>
        </w:r>
      </w:hyperlink>
      <w:r w:rsidRPr="003E00AA">
        <w:rPr>
          <w:rFonts w:ascii="Times New Roman" w:hAnsi="Times New Roman" w:cs="Times New Roman"/>
          <w:sz w:val="24"/>
          <w:szCs w:val="24"/>
        </w:rPr>
        <w:t xml:space="preserve"> </w:t>
      </w:r>
      <w:r>
        <w:rPr>
          <w:rFonts w:ascii="Times New Roman" w:hAnsi="Times New Roman" w:cs="Times New Roman"/>
          <w:sz w:val="24"/>
          <w:szCs w:val="24"/>
        </w:rPr>
        <w:t>настоящего Регламента.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Председатель Совета возглавляет Совет района, входит в состав Совета района и председательствует на его заседаниях.</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Полномочия Председатель Совета в случае его отсутствия, невозможности выполнения своих обязанностей, а также досрочного прекращения полномочий временно осуществляет заместитель Председателя Совета.</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7</w:t>
      </w:r>
    </w:p>
    <w:p w:rsidR="00204362" w:rsidRDefault="00204362">
      <w:pPr>
        <w:spacing w:after="0" w:line="240" w:lineRule="auto"/>
        <w:rPr>
          <w:rFonts w:ascii="Times New Roman" w:hAnsi="Times New Roman" w:cs="Times New Roman"/>
          <w:sz w:val="24"/>
          <w:szCs w:val="24"/>
        </w:rPr>
      </w:pPr>
    </w:p>
    <w:p w:rsidR="00204362" w:rsidRPr="00BF5070" w:rsidRDefault="007456F8">
      <w:pPr>
        <w:spacing w:after="0" w:line="240" w:lineRule="auto"/>
        <w:ind w:firstLine="540"/>
        <w:jc w:val="both"/>
        <w:rPr>
          <w:rFonts w:ascii="Times New Roman" w:hAnsi="Times New Roman" w:cs="Times New Roman"/>
          <w:sz w:val="24"/>
          <w:szCs w:val="24"/>
        </w:rPr>
      </w:pPr>
      <w:r w:rsidRPr="00BF5070">
        <w:rPr>
          <w:rFonts w:ascii="Times New Roman" w:hAnsi="Times New Roman" w:cs="Times New Roman"/>
          <w:sz w:val="24"/>
          <w:szCs w:val="24"/>
        </w:rPr>
        <w:t>1. Кандидатов на должность Председателя Совета вправе выдвигать депутатские группы, депутаты Совета района.</w:t>
      </w:r>
    </w:p>
    <w:p w:rsidR="00204362" w:rsidRPr="00BF5070" w:rsidRDefault="007456F8">
      <w:pPr>
        <w:spacing w:after="0" w:line="240" w:lineRule="auto"/>
        <w:ind w:firstLine="540"/>
        <w:jc w:val="both"/>
        <w:rPr>
          <w:rFonts w:ascii="Times New Roman" w:hAnsi="Times New Roman" w:cs="Times New Roman"/>
          <w:sz w:val="24"/>
          <w:szCs w:val="24"/>
        </w:rPr>
      </w:pPr>
      <w:r w:rsidRPr="00BF5070">
        <w:rPr>
          <w:rFonts w:ascii="Times New Roman" w:hAnsi="Times New Roman" w:cs="Times New Roman"/>
          <w:sz w:val="24"/>
          <w:szCs w:val="24"/>
        </w:rPr>
        <w:t xml:space="preserve">2. В ходе обсуждения, которое проводится по всем кандидатам на должность Председателя Совета, давшим согласие баллотироваться, каждый депутат имеет право задавать вопросы, высказываться за или против кандидата. Кандидаты выступают и отвечают на вопросы депутатов. </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8</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1. В список для тайного голосования по избранию Председателя Совета вносятся все выдвинутые на эту должность кандидатуры, за исключением лиц, взявших самоотвод. Самоотвод принимается без голосования.</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 </w:t>
      </w:r>
      <w:r w:rsidRPr="00BF5070">
        <w:rPr>
          <w:rFonts w:ascii="Times New Roman" w:hAnsi="Times New Roman" w:cs="Times New Roman"/>
          <w:sz w:val="24"/>
          <w:szCs w:val="24"/>
        </w:rPr>
        <w:t>Кандидат считается избранным на должность Председатель Совета, если в результате голосования получил большинство голосов от установленного числа депутатов.</w:t>
      </w:r>
      <w:r>
        <w:rPr>
          <w:rFonts w:ascii="Times New Roman" w:hAnsi="Times New Roman" w:cs="Times New Roman"/>
          <w:sz w:val="24"/>
          <w:szCs w:val="24"/>
        </w:rPr>
        <w:t xml:space="preserve"> Каждый депутат может голосовать только за одного кандидата.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 В случае если на должность Председателя </w:t>
      </w:r>
      <w:proofErr w:type="gramStart"/>
      <w:r>
        <w:rPr>
          <w:rFonts w:ascii="Times New Roman" w:hAnsi="Times New Roman" w:cs="Times New Roman"/>
          <w:sz w:val="24"/>
          <w:szCs w:val="24"/>
        </w:rPr>
        <w:t>Совета было выдвинуто две кандидатуры и ни один из них не набрал</w:t>
      </w:r>
      <w:proofErr w:type="gramEnd"/>
      <w:r>
        <w:rPr>
          <w:rFonts w:ascii="Times New Roman" w:hAnsi="Times New Roman" w:cs="Times New Roman"/>
          <w:sz w:val="24"/>
          <w:szCs w:val="24"/>
        </w:rPr>
        <w:t xml:space="preserve"> требуемого для избрания числа голосов, процедура выборов Председателя Совета  повторяется, начиная с повторного выдвижения кандидатов.</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4. В случае если на должность Председатель </w:t>
      </w:r>
      <w:proofErr w:type="gramStart"/>
      <w:r>
        <w:rPr>
          <w:rFonts w:ascii="Times New Roman" w:hAnsi="Times New Roman" w:cs="Times New Roman"/>
          <w:sz w:val="24"/>
          <w:szCs w:val="24"/>
        </w:rPr>
        <w:t>Совета  было выдвинуто более двух кандидатов и ни один из них не набрал</w:t>
      </w:r>
      <w:proofErr w:type="gramEnd"/>
      <w:r>
        <w:rPr>
          <w:rFonts w:ascii="Times New Roman" w:hAnsi="Times New Roman" w:cs="Times New Roman"/>
          <w:sz w:val="24"/>
          <w:szCs w:val="24"/>
        </w:rPr>
        <w:t xml:space="preserve"> требуемого для избрания числа голосов, проводится повторное голосование по двум кандидатам, получившим наибольшее число голосов.</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Если при повторном голосовании ни один из двух кандидатов не набрал необходимого большинства голосов от установленного числа депутатов, процедура выборов Председателя Совета повторяется, начиная с повторного выдвижения кандидатов.</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 Избрание Председателя Совета оформляется решением Совета района.</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9</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Председатель Совета подконтролен и подотчетен населению и Совету района.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Председатель Совета исполняет свои полномочия на непостоянной основе.</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10</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w:t>
      </w:r>
      <w:r w:rsidRPr="00BF5070">
        <w:rPr>
          <w:rFonts w:ascii="Times New Roman" w:hAnsi="Times New Roman" w:cs="Times New Roman"/>
          <w:sz w:val="24"/>
          <w:szCs w:val="24"/>
        </w:rPr>
        <w:t xml:space="preserve">Председатель Совета путем </w:t>
      </w:r>
      <w:r w:rsidR="00765098" w:rsidRPr="00BF5070">
        <w:rPr>
          <w:rFonts w:ascii="Times New Roman" w:hAnsi="Times New Roman" w:cs="Times New Roman"/>
          <w:sz w:val="24"/>
          <w:szCs w:val="24"/>
        </w:rPr>
        <w:t xml:space="preserve">тайного или </w:t>
      </w:r>
      <w:r w:rsidRPr="00BF5070">
        <w:rPr>
          <w:rFonts w:ascii="Times New Roman" w:hAnsi="Times New Roman" w:cs="Times New Roman"/>
          <w:sz w:val="24"/>
          <w:szCs w:val="24"/>
        </w:rPr>
        <w:t>открытого голосования может быть освобожден от должности Советом</w:t>
      </w:r>
      <w:r w:rsidRPr="00AA521F">
        <w:rPr>
          <w:rFonts w:ascii="Times New Roman" w:hAnsi="Times New Roman" w:cs="Times New Roman"/>
          <w:sz w:val="24"/>
          <w:szCs w:val="24"/>
        </w:rPr>
        <w:t xml:space="preserve"> района в соответствии с </w:t>
      </w:r>
      <w:hyperlink r:id="rId18">
        <w:r w:rsidRPr="00AA521F">
          <w:rPr>
            <w:rStyle w:val="-"/>
            <w:rFonts w:ascii="Times New Roman" w:hAnsi="Times New Roman" w:cs="Times New Roman"/>
            <w:color w:val="auto"/>
            <w:sz w:val="24"/>
            <w:szCs w:val="24"/>
            <w:u w:val="none"/>
          </w:rPr>
          <w:t>Уставом</w:t>
        </w:r>
      </w:hyperlink>
      <w:r>
        <w:rPr>
          <w:rFonts w:ascii="Times New Roman" w:hAnsi="Times New Roman" w:cs="Times New Roman"/>
          <w:sz w:val="24"/>
          <w:szCs w:val="24"/>
        </w:rPr>
        <w:t>.</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Полномочия Председателя Совета могут быть досрочно прекращены по его личному заявлению. Решение Совета района о досрочном прекращении полномочий Председатель Совета по его личному заявлению считается принятым, если за него проголосовало более половины от установленного числа депутатов Совета района. При неполучении согласия Совета района Председатель Совета вправе прекратить исполнение обязанностей по истечении 14 дней со дня рассмотрения его заявления. Отказ в даче согласия на досрочное прекращение полномочий указанного лица, а также прекращение исполнения им обязанностей оформляется решением Совета района без дополнительного голосования.</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11</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Председатель Совета по вопросам организации деятельности Совета осуществляет следующие полномочия:</w:t>
      </w:r>
    </w:p>
    <w:p w:rsidR="00204362" w:rsidRPr="00BF5070" w:rsidRDefault="007456F8">
      <w:pPr>
        <w:spacing w:after="0" w:line="240" w:lineRule="auto"/>
        <w:ind w:firstLine="540"/>
        <w:jc w:val="both"/>
        <w:rPr>
          <w:rFonts w:ascii="Times New Roman" w:hAnsi="Times New Roman" w:cs="Times New Roman"/>
          <w:bCs/>
          <w:sz w:val="24"/>
          <w:szCs w:val="24"/>
        </w:rPr>
      </w:pPr>
      <w:r w:rsidRPr="00BF5070">
        <w:rPr>
          <w:rFonts w:ascii="Times New Roman" w:hAnsi="Times New Roman" w:cs="Times New Roman"/>
          <w:bCs/>
          <w:sz w:val="24"/>
          <w:szCs w:val="24"/>
        </w:rPr>
        <w:t>1) руководит работой Совета муниципального района, организует процесс подготовки и принятия решений Совета муниципального района;</w:t>
      </w:r>
    </w:p>
    <w:p w:rsidR="00204362" w:rsidRPr="00BF5070" w:rsidRDefault="007456F8">
      <w:pPr>
        <w:spacing w:after="0" w:line="240" w:lineRule="auto"/>
        <w:ind w:firstLine="540"/>
        <w:jc w:val="both"/>
        <w:rPr>
          <w:rFonts w:ascii="Times New Roman" w:hAnsi="Times New Roman" w:cs="Times New Roman"/>
          <w:bCs/>
          <w:sz w:val="24"/>
          <w:szCs w:val="24"/>
        </w:rPr>
      </w:pPr>
      <w:r w:rsidRPr="00BF5070">
        <w:rPr>
          <w:rFonts w:ascii="Times New Roman" w:hAnsi="Times New Roman" w:cs="Times New Roman"/>
          <w:bCs/>
          <w:sz w:val="24"/>
          <w:szCs w:val="24"/>
        </w:rPr>
        <w:t>2) представляет Совет муниципального района в отношениях с населением, органами государственной власти, органами местного самоуправления, коммерческими и некоммерческими организациями;</w:t>
      </w:r>
    </w:p>
    <w:p w:rsidR="00204362" w:rsidRPr="00BF5070" w:rsidRDefault="007456F8">
      <w:pPr>
        <w:spacing w:after="0" w:line="240" w:lineRule="auto"/>
        <w:ind w:firstLine="540"/>
        <w:jc w:val="both"/>
        <w:rPr>
          <w:rFonts w:ascii="Times New Roman" w:hAnsi="Times New Roman" w:cs="Times New Roman"/>
          <w:bCs/>
          <w:sz w:val="24"/>
          <w:szCs w:val="24"/>
        </w:rPr>
      </w:pPr>
      <w:r w:rsidRPr="00BF5070">
        <w:rPr>
          <w:rFonts w:ascii="Times New Roman" w:hAnsi="Times New Roman" w:cs="Times New Roman"/>
          <w:bCs/>
          <w:sz w:val="24"/>
          <w:szCs w:val="24"/>
        </w:rPr>
        <w:t>3) созывает очередные и внеочередные заседания Совета муниципального района, доводит до сведения депутатов и населения время и место их проведения, а также проект повестки дня;</w:t>
      </w:r>
    </w:p>
    <w:p w:rsidR="00204362" w:rsidRPr="00BF5070" w:rsidRDefault="007456F8">
      <w:pPr>
        <w:spacing w:after="0" w:line="240" w:lineRule="auto"/>
        <w:ind w:firstLine="540"/>
        <w:jc w:val="both"/>
        <w:rPr>
          <w:rFonts w:ascii="Times New Roman" w:hAnsi="Times New Roman" w:cs="Times New Roman"/>
          <w:bCs/>
          <w:sz w:val="24"/>
          <w:szCs w:val="24"/>
        </w:rPr>
      </w:pPr>
      <w:r w:rsidRPr="00BF5070">
        <w:rPr>
          <w:rFonts w:ascii="Times New Roman" w:hAnsi="Times New Roman" w:cs="Times New Roman"/>
          <w:bCs/>
          <w:sz w:val="24"/>
          <w:szCs w:val="24"/>
        </w:rPr>
        <w:t>4) председательствует на заседаниях Совета муниципального района;</w:t>
      </w:r>
    </w:p>
    <w:p w:rsidR="00204362" w:rsidRPr="00BF5070" w:rsidRDefault="007456F8">
      <w:pPr>
        <w:spacing w:after="0" w:line="240" w:lineRule="auto"/>
        <w:ind w:firstLine="540"/>
        <w:jc w:val="both"/>
        <w:rPr>
          <w:rFonts w:ascii="Times New Roman" w:hAnsi="Times New Roman" w:cs="Times New Roman"/>
          <w:bCs/>
          <w:sz w:val="24"/>
          <w:szCs w:val="24"/>
        </w:rPr>
      </w:pPr>
      <w:r w:rsidRPr="00BF5070">
        <w:rPr>
          <w:rFonts w:ascii="Times New Roman" w:hAnsi="Times New Roman" w:cs="Times New Roman"/>
          <w:bCs/>
          <w:sz w:val="24"/>
          <w:szCs w:val="24"/>
        </w:rPr>
        <w:t xml:space="preserve">5) подписывает решения Совета муниципального района, протоколы заседаний Совета муниципального района, иные документы в соответствии с </w:t>
      </w:r>
      <w:hyperlink r:id="rId19">
        <w:r w:rsidRPr="00BF5070">
          <w:rPr>
            <w:rStyle w:val="-"/>
            <w:rFonts w:ascii="Times New Roman" w:hAnsi="Times New Roman" w:cs="Times New Roman"/>
            <w:bCs/>
            <w:color w:val="auto"/>
            <w:sz w:val="24"/>
            <w:szCs w:val="24"/>
            <w:u w:val="none"/>
          </w:rPr>
          <w:t>Регламентом</w:t>
        </w:r>
      </w:hyperlink>
      <w:r w:rsidRPr="00BF5070">
        <w:rPr>
          <w:rFonts w:ascii="Times New Roman" w:hAnsi="Times New Roman" w:cs="Times New Roman"/>
          <w:bCs/>
          <w:sz w:val="24"/>
          <w:szCs w:val="24"/>
        </w:rPr>
        <w:t xml:space="preserve"> Совета муниципального района;</w:t>
      </w:r>
    </w:p>
    <w:p w:rsidR="00204362" w:rsidRPr="00BF5070" w:rsidRDefault="007456F8">
      <w:pPr>
        <w:spacing w:after="0" w:line="240" w:lineRule="auto"/>
        <w:ind w:firstLine="540"/>
        <w:jc w:val="both"/>
        <w:rPr>
          <w:rFonts w:ascii="Times New Roman" w:hAnsi="Times New Roman" w:cs="Times New Roman"/>
          <w:bCs/>
          <w:sz w:val="24"/>
          <w:szCs w:val="24"/>
        </w:rPr>
      </w:pPr>
      <w:r w:rsidRPr="00BF5070">
        <w:rPr>
          <w:rFonts w:ascii="Times New Roman" w:hAnsi="Times New Roman" w:cs="Times New Roman"/>
          <w:bCs/>
          <w:sz w:val="24"/>
          <w:szCs w:val="24"/>
        </w:rPr>
        <w:t>6) подписывает решение Совета муниципального района об удалении главы муниципального района – руководителя администрации в отставку;</w:t>
      </w:r>
    </w:p>
    <w:p w:rsidR="00204362" w:rsidRPr="00BF5070" w:rsidRDefault="007456F8">
      <w:pPr>
        <w:spacing w:after="0" w:line="240" w:lineRule="auto"/>
        <w:ind w:firstLine="540"/>
        <w:jc w:val="both"/>
        <w:rPr>
          <w:rFonts w:ascii="Times New Roman" w:hAnsi="Times New Roman" w:cs="Times New Roman"/>
          <w:bCs/>
          <w:sz w:val="24"/>
          <w:szCs w:val="24"/>
        </w:rPr>
      </w:pPr>
      <w:r w:rsidRPr="00BF5070">
        <w:rPr>
          <w:rFonts w:ascii="Times New Roman" w:hAnsi="Times New Roman" w:cs="Times New Roman"/>
          <w:bCs/>
          <w:sz w:val="24"/>
          <w:szCs w:val="24"/>
        </w:rPr>
        <w:t>7) в пределах своих полномочий издает постановления и распоряжения по вопросам организации деятельности Совета муниципального района;</w:t>
      </w:r>
    </w:p>
    <w:p w:rsidR="00204362" w:rsidRPr="00BF5070" w:rsidRDefault="007456F8">
      <w:pPr>
        <w:spacing w:after="0" w:line="240" w:lineRule="auto"/>
        <w:ind w:firstLine="540"/>
        <w:jc w:val="both"/>
        <w:rPr>
          <w:rFonts w:ascii="Times New Roman" w:hAnsi="Times New Roman" w:cs="Times New Roman"/>
          <w:bCs/>
          <w:sz w:val="24"/>
          <w:szCs w:val="24"/>
        </w:rPr>
      </w:pPr>
      <w:r w:rsidRPr="00BF5070">
        <w:rPr>
          <w:rFonts w:ascii="Times New Roman" w:hAnsi="Times New Roman" w:cs="Times New Roman"/>
          <w:bCs/>
          <w:sz w:val="24"/>
          <w:szCs w:val="24"/>
        </w:rPr>
        <w:t>8) координирует деятельность постоянных и иных комиссий Совета муниципального района;</w:t>
      </w:r>
    </w:p>
    <w:p w:rsidR="00204362" w:rsidRPr="00BF5070" w:rsidRDefault="007456F8">
      <w:pPr>
        <w:spacing w:after="0" w:line="240" w:lineRule="auto"/>
        <w:ind w:firstLine="540"/>
        <w:jc w:val="both"/>
        <w:rPr>
          <w:rFonts w:ascii="Times New Roman" w:hAnsi="Times New Roman" w:cs="Times New Roman"/>
          <w:bCs/>
          <w:sz w:val="24"/>
          <w:szCs w:val="24"/>
        </w:rPr>
      </w:pPr>
      <w:r w:rsidRPr="00BF5070">
        <w:rPr>
          <w:rFonts w:ascii="Times New Roman" w:hAnsi="Times New Roman" w:cs="Times New Roman"/>
          <w:bCs/>
          <w:sz w:val="24"/>
          <w:szCs w:val="24"/>
        </w:rPr>
        <w:t>9) оказывает содействие депутатам в осуществлении их полномочий;</w:t>
      </w:r>
    </w:p>
    <w:p w:rsidR="00204362" w:rsidRPr="00BF5070" w:rsidRDefault="007456F8">
      <w:pPr>
        <w:spacing w:after="0" w:line="240" w:lineRule="auto"/>
        <w:ind w:firstLine="540"/>
        <w:jc w:val="both"/>
        <w:rPr>
          <w:rFonts w:ascii="Times New Roman" w:hAnsi="Times New Roman" w:cs="Times New Roman"/>
          <w:bCs/>
          <w:sz w:val="24"/>
          <w:szCs w:val="24"/>
        </w:rPr>
      </w:pPr>
      <w:r w:rsidRPr="00BF5070">
        <w:rPr>
          <w:rFonts w:ascii="Times New Roman" w:hAnsi="Times New Roman" w:cs="Times New Roman"/>
          <w:bCs/>
          <w:sz w:val="24"/>
          <w:szCs w:val="24"/>
        </w:rPr>
        <w:lastRenderedPageBreak/>
        <w:t>10) заключает трудовой договор с председателем Контрольно-счетного органа муниципального  района «Ижемский»;</w:t>
      </w:r>
    </w:p>
    <w:p w:rsidR="00204362" w:rsidRPr="00BF5070" w:rsidRDefault="007456F8">
      <w:pPr>
        <w:spacing w:after="0" w:line="240" w:lineRule="auto"/>
        <w:ind w:firstLine="540"/>
        <w:jc w:val="both"/>
        <w:rPr>
          <w:rFonts w:ascii="Times New Roman" w:hAnsi="Times New Roman" w:cs="Times New Roman"/>
          <w:bCs/>
          <w:sz w:val="24"/>
          <w:szCs w:val="24"/>
        </w:rPr>
      </w:pPr>
      <w:r w:rsidRPr="00BF5070">
        <w:rPr>
          <w:rFonts w:ascii="Times New Roman" w:hAnsi="Times New Roman" w:cs="Times New Roman"/>
          <w:bCs/>
          <w:sz w:val="24"/>
          <w:szCs w:val="24"/>
        </w:rPr>
        <w:t>11) открывает и закрывает счета Совета муниципального района в уполномоченных органах и является распорядителем по этим счетам;</w:t>
      </w:r>
    </w:p>
    <w:p w:rsidR="00204362" w:rsidRPr="00BF5070" w:rsidRDefault="007456F8">
      <w:pPr>
        <w:spacing w:after="0" w:line="240" w:lineRule="auto"/>
        <w:ind w:firstLine="540"/>
        <w:jc w:val="both"/>
        <w:rPr>
          <w:rFonts w:ascii="Times New Roman" w:hAnsi="Times New Roman" w:cs="Times New Roman"/>
          <w:bCs/>
          <w:sz w:val="24"/>
          <w:szCs w:val="24"/>
        </w:rPr>
      </w:pPr>
      <w:r w:rsidRPr="00BF5070">
        <w:rPr>
          <w:rFonts w:ascii="Times New Roman" w:hAnsi="Times New Roman" w:cs="Times New Roman"/>
          <w:bCs/>
          <w:sz w:val="24"/>
          <w:szCs w:val="24"/>
        </w:rPr>
        <w:t>12) заключает договоры с поставщиками услуг, обеспечивающими деятельность Совета муниципального района;</w:t>
      </w:r>
    </w:p>
    <w:p w:rsidR="00204362" w:rsidRPr="00BF5070" w:rsidRDefault="007456F8">
      <w:pPr>
        <w:spacing w:after="0" w:line="240" w:lineRule="auto"/>
        <w:ind w:firstLine="540"/>
        <w:jc w:val="both"/>
        <w:rPr>
          <w:rFonts w:ascii="Times New Roman" w:hAnsi="Times New Roman" w:cs="Times New Roman"/>
          <w:bCs/>
          <w:sz w:val="24"/>
          <w:szCs w:val="24"/>
        </w:rPr>
      </w:pPr>
      <w:r w:rsidRPr="00BF5070">
        <w:rPr>
          <w:rFonts w:ascii="Times New Roman" w:hAnsi="Times New Roman" w:cs="Times New Roman"/>
          <w:bCs/>
          <w:sz w:val="24"/>
          <w:szCs w:val="24"/>
        </w:rPr>
        <w:t>13) от имени Совета муниципального района подписывает исковые заявления, направляемые в суд, в случаях, предусмотренных законодательством;</w:t>
      </w:r>
    </w:p>
    <w:p w:rsidR="00204362" w:rsidRPr="00BF5070" w:rsidRDefault="007456F8" w:rsidP="003F6D0E">
      <w:pPr>
        <w:pStyle w:val="ConsPlusNormal"/>
        <w:jc w:val="both"/>
        <w:rPr>
          <w:rFonts w:ascii="Times New Roman" w:hAnsi="Times New Roman" w:cs="Times New Roman"/>
          <w:sz w:val="24"/>
          <w:szCs w:val="24"/>
        </w:rPr>
      </w:pPr>
      <w:r w:rsidRPr="00BF5070">
        <w:rPr>
          <w:rFonts w:ascii="Times New Roman" w:hAnsi="Times New Roman" w:cs="Times New Roman"/>
          <w:bCs/>
          <w:sz w:val="24"/>
          <w:szCs w:val="24"/>
        </w:rPr>
        <w:t xml:space="preserve">         14) осуществляет иные полномочия, установленные федеральным законодательством и законодательством Республики Коми, настоящим Регламентом, решениями Совета муниципального района</w:t>
      </w:r>
      <w:proofErr w:type="gramStart"/>
      <w:r w:rsidRPr="00BF5070">
        <w:rPr>
          <w:rFonts w:ascii="Times New Roman" w:hAnsi="Times New Roman" w:cs="Times New Roman"/>
          <w:bCs/>
          <w:sz w:val="24"/>
          <w:szCs w:val="24"/>
        </w:rPr>
        <w:t xml:space="preserve">.». </w:t>
      </w:r>
      <w:proofErr w:type="gramEnd"/>
    </w:p>
    <w:p w:rsidR="001F7E72" w:rsidRPr="00BF5070" w:rsidRDefault="001F7E72">
      <w:pPr>
        <w:spacing w:after="0" w:line="240" w:lineRule="auto"/>
        <w:ind w:firstLine="540"/>
        <w:jc w:val="both"/>
        <w:outlineLvl w:val="2"/>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12</w:t>
      </w:r>
    </w:p>
    <w:p w:rsidR="00204362" w:rsidRDefault="00204362">
      <w:pPr>
        <w:spacing w:after="0" w:line="240" w:lineRule="auto"/>
        <w:rPr>
          <w:rFonts w:ascii="Times New Roman" w:hAnsi="Times New Roman" w:cs="Times New Roman"/>
          <w:sz w:val="24"/>
          <w:szCs w:val="24"/>
        </w:rPr>
      </w:pPr>
    </w:p>
    <w:p w:rsidR="00204362" w:rsidRPr="00BF5070"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w:t>
      </w:r>
      <w:r w:rsidRPr="00BF5070">
        <w:rPr>
          <w:rFonts w:ascii="Times New Roman" w:hAnsi="Times New Roman" w:cs="Times New Roman"/>
          <w:sz w:val="24"/>
          <w:szCs w:val="24"/>
        </w:rPr>
        <w:t>Заместитель Председателя Совета избирается Советом района большинством от установленного числа депутатов Совета района путем тайного или открытого голосования.</w:t>
      </w:r>
    </w:p>
    <w:p w:rsidR="00204362" w:rsidRDefault="007456F8">
      <w:pPr>
        <w:spacing w:after="0" w:line="240" w:lineRule="auto"/>
        <w:ind w:firstLine="540"/>
        <w:jc w:val="both"/>
        <w:rPr>
          <w:rFonts w:ascii="Times New Roman" w:hAnsi="Times New Roman" w:cs="Times New Roman"/>
          <w:sz w:val="24"/>
          <w:szCs w:val="24"/>
        </w:rPr>
      </w:pPr>
      <w:r w:rsidRPr="00BF5070">
        <w:rPr>
          <w:rFonts w:ascii="Times New Roman" w:hAnsi="Times New Roman" w:cs="Times New Roman"/>
          <w:sz w:val="24"/>
          <w:szCs w:val="24"/>
        </w:rPr>
        <w:t>2. Заместитель Председателя Совета участвует в работе одной из постоянных комиссий</w:t>
      </w:r>
      <w:r>
        <w:rPr>
          <w:rFonts w:ascii="Times New Roman" w:hAnsi="Times New Roman" w:cs="Times New Roman"/>
          <w:sz w:val="24"/>
          <w:szCs w:val="24"/>
        </w:rPr>
        <w:t xml:space="preserve"> Совета района. По поручению Совета района ведет заседания Совета района, замещает Председателя Совета в его отсутствие, решает другие вопросы деятельности Совета района в соответствии с настоящим Регламентом.</w:t>
      </w:r>
    </w:p>
    <w:p w:rsidR="00204362" w:rsidRPr="009A249B"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 Совет района может принять решение об осуществлении заместителем Председателя Совета или одним из председателей постоянных комиссий Совета, другими депутатами Совета своих полномочий на постоянной основе в соответствии </w:t>
      </w:r>
      <w:r w:rsidRPr="009A249B">
        <w:rPr>
          <w:rFonts w:ascii="Times New Roman" w:hAnsi="Times New Roman" w:cs="Times New Roman"/>
          <w:sz w:val="24"/>
          <w:szCs w:val="24"/>
        </w:rPr>
        <w:t xml:space="preserve">с </w:t>
      </w:r>
      <w:hyperlink r:id="rId20">
        <w:r w:rsidRPr="009A249B">
          <w:rPr>
            <w:rStyle w:val="-"/>
            <w:rFonts w:ascii="Times New Roman" w:hAnsi="Times New Roman" w:cs="Times New Roman"/>
            <w:color w:val="auto"/>
            <w:sz w:val="24"/>
            <w:szCs w:val="24"/>
            <w:u w:val="none"/>
          </w:rPr>
          <w:t>Уставом</w:t>
        </w:r>
      </w:hyperlink>
      <w:r w:rsidRPr="009A249B">
        <w:rPr>
          <w:rFonts w:ascii="Times New Roman" w:hAnsi="Times New Roman" w:cs="Times New Roman"/>
          <w:sz w:val="24"/>
          <w:szCs w:val="24"/>
        </w:rPr>
        <w:t>.</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Глава 3. ПРЕЗИДИУМ СОВЕТА МУНИЦИПАЛЬНОГО РАЙОНА</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13</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bookmarkStart w:id="0" w:name="Par108"/>
      <w:bookmarkEnd w:id="0"/>
      <w:r>
        <w:rPr>
          <w:rFonts w:ascii="Times New Roman" w:hAnsi="Times New Roman" w:cs="Times New Roman"/>
          <w:sz w:val="24"/>
          <w:szCs w:val="24"/>
        </w:rPr>
        <w:t>1. Для решения организационных вопросов Совета района и его комиссий в период между заседаниями Совета формируется Президиум Совета района. В Президиум Совета входят Председатель Совета, заместитель Председателя Совета, председатели постоянных комиссий Совета района. Президиум формируется на срок полномочий Совета.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 Заседания Президиума проводятся по мере необходимости. Созывает заседания и </w:t>
      </w:r>
      <w:r w:rsidRPr="00BF5070">
        <w:rPr>
          <w:rFonts w:ascii="Times New Roman" w:hAnsi="Times New Roman" w:cs="Times New Roman"/>
          <w:sz w:val="24"/>
          <w:szCs w:val="24"/>
        </w:rPr>
        <w:t>председательствует на них Председател</w:t>
      </w:r>
      <w:r w:rsidR="009A249B" w:rsidRPr="00BF5070">
        <w:rPr>
          <w:rFonts w:ascii="Times New Roman" w:hAnsi="Times New Roman" w:cs="Times New Roman"/>
          <w:sz w:val="24"/>
          <w:szCs w:val="24"/>
        </w:rPr>
        <w:t>ь</w:t>
      </w:r>
      <w:r w:rsidRPr="00BF5070">
        <w:rPr>
          <w:rFonts w:ascii="Times New Roman" w:hAnsi="Times New Roman" w:cs="Times New Roman"/>
          <w:sz w:val="24"/>
          <w:szCs w:val="24"/>
        </w:rPr>
        <w:t xml:space="preserve"> Совета.</w:t>
      </w:r>
      <w:r>
        <w:rPr>
          <w:rFonts w:ascii="Times New Roman" w:hAnsi="Times New Roman" w:cs="Times New Roman"/>
          <w:sz w:val="24"/>
          <w:szCs w:val="24"/>
        </w:rPr>
        <w:t xml:space="preserve"> Заседания Президиума Совета района правомочны, если на них присутствуют не менее двух третей от состава Президиума.</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14</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Президиум Совета района рассматривает вопросы:</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разработки проектов перспективных планов, принятия текущих планов деятельности Совета района и его органов;</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подготовки проектов повестки дня сессий Совета района;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правового, организационного, документального, информационного, материально-технического, финансового обеспечения деятельности Совета района, депутатов Совета района, постоянных комиссий;</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координации деятельности постоянных комиссий Совета района по рассмотрению вносимых вопросов; установления сроков их рассмотрения, подготовки плана рассматриваемых комиссиями Совета района вопросов;</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 осуществления контроля за своевременным рассмотрением и реализацией предложений и замечаний депутатов, высказанных на заседаниях Совета района, исполнения решений, принятых по депутатским запросам;</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 иные вопросы организационной работы Совета района.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 Решения Президиума принимаются большинством голосов от состава Президиума, установленного </w:t>
      </w:r>
      <w:hyperlink w:anchor="Par108">
        <w:r w:rsidRPr="009A249B">
          <w:rPr>
            <w:rStyle w:val="-"/>
            <w:rFonts w:ascii="Times New Roman" w:hAnsi="Times New Roman" w:cs="Times New Roman"/>
            <w:color w:val="auto"/>
            <w:sz w:val="24"/>
            <w:szCs w:val="24"/>
            <w:u w:val="none"/>
          </w:rPr>
          <w:t>частью 1 статьи 13</w:t>
        </w:r>
      </w:hyperlink>
      <w:r w:rsidRPr="009A249B">
        <w:rPr>
          <w:rFonts w:ascii="Times New Roman" w:hAnsi="Times New Roman" w:cs="Times New Roman"/>
          <w:sz w:val="24"/>
          <w:szCs w:val="24"/>
        </w:rPr>
        <w:t xml:space="preserve"> </w:t>
      </w:r>
      <w:r>
        <w:rPr>
          <w:rFonts w:ascii="Times New Roman" w:hAnsi="Times New Roman" w:cs="Times New Roman"/>
          <w:sz w:val="24"/>
          <w:szCs w:val="24"/>
        </w:rPr>
        <w:t>настоящего Регламента.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 Протоколирование заседаний Президиума обеспечивается председательствующим. В необходимых случаях решения Президиума могут реализовываться в форме распоряжений Совета </w:t>
      </w:r>
      <w:r>
        <w:rPr>
          <w:rFonts w:ascii="Times New Roman" w:hAnsi="Times New Roman" w:cs="Times New Roman"/>
          <w:sz w:val="24"/>
          <w:szCs w:val="24"/>
        </w:rPr>
        <w:lastRenderedPageBreak/>
        <w:t>района либо в виде выписок из протокола заседания Президиума, которые подписываются председательствующим на заседании Президиума.</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Глава 4. ПОСТОЯННЫЕ КОМИССИИ СОВЕТА РАЙОНА</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15</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В соответствии </w:t>
      </w:r>
      <w:r w:rsidRPr="009A249B">
        <w:rPr>
          <w:rFonts w:ascii="Times New Roman" w:hAnsi="Times New Roman" w:cs="Times New Roman"/>
          <w:sz w:val="24"/>
          <w:szCs w:val="24"/>
        </w:rPr>
        <w:t xml:space="preserve">со </w:t>
      </w:r>
      <w:hyperlink r:id="rId21">
        <w:r w:rsidRPr="009A249B">
          <w:rPr>
            <w:rStyle w:val="-"/>
            <w:rFonts w:ascii="Times New Roman" w:hAnsi="Times New Roman" w:cs="Times New Roman"/>
            <w:color w:val="auto"/>
            <w:sz w:val="24"/>
            <w:szCs w:val="24"/>
            <w:u w:val="none"/>
          </w:rPr>
          <w:t>статьей 28</w:t>
        </w:r>
      </w:hyperlink>
      <w:r>
        <w:rPr>
          <w:rFonts w:ascii="Times New Roman" w:hAnsi="Times New Roman" w:cs="Times New Roman"/>
          <w:color w:val="FF0000"/>
          <w:sz w:val="24"/>
          <w:szCs w:val="24"/>
        </w:rPr>
        <w:t xml:space="preserve"> </w:t>
      </w:r>
      <w:r>
        <w:rPr>
          <w:rFonts w:ascii="Times New Roman" w:hAnsi="Times New Roman" w:cs="Times New Roman"/>
          <w:sz w:val="24"/>
          <w:szCs w:val="24"/>
        </w:rPr>
        <w:t>Устава муниципального образования муниципального района «Ижемский» Совет района образует из числа депутатов Совета района постоянные комиссии Совета района.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Постоянные комиссии Совета района: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осуществляют подготовку, предварительное рассмотрение, дают предложения и заключения по проектам решений и иным вопросам, подлежащим рассмотрению Советом района;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содействуют реализации решений, принятых Советом района и его органами;</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рассматривают и обобщают предложения граждан и организаций, поступившие в Совет района;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решают вопросы организации своей деятельности;</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 информируют Совет о своей деятельности (не реже одного раза в год);</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 решают иные вопросы, отнесенные законодательством к их ведению.</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Постоянные комиссии могут проводить по вопросам, находящимся в их ведении, слушания, конференции, совещания, семинары и т.д.</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16</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Совет района образует следующие постоянные комиссии:</w:t>
      </w:r>
    </w:p>
    <w:p w:rsidR="00204362" w:rsidRPr="003401DF" w:rsidRDefault="000B476B">
      <w:pPr>
        <w:spacing w:after="0" w:line="240" w:lineRule="auto"/>
        <w:ind w:firstLine="540"/>
        <w:jc w:val="both"/>
        <w:rPr>
          <w:rFonts w:ascii="Times New Roman" w:hAnsi="Times New Roman" w:cs="Times New Roman"/>
          <w:color w:val="FF0000"/>
          <w:sz w:val="24"/>
          <w:szCs w:val="24"/>
        </w:rPr>
      </w:pPr>
      <w:r w:rsidRPr="003401DF">
        <w:rPr>
          <w:rFonts w:ascii="Times New Roman" w:hAnsi="Times New Roman" w:cs="Times New Roman"/>
          <w:color w:val="FF0000"/>
          <w:sz w:val="24"/>
          <w:szCs w:val="24"/>
        </w:rPr>
        <w:t>1)</w:t>
      </w:r>
      <w:r w:rsidR="007456F8" w:rsidRPr="003401DF">
        <w:rPr>
          <w:rFonts w:ascii="Times New Roman" w:hAnsi="Times New Roman" w:cs="Times New Roman"/>
          <w:color w:val="FF0000"/>
          <w:sz w:val="24"/>
          <w:szCs w:val="24"/>
        </w:rPr>
        <w:t xml:space="preserve"> постоянную комиссию по бюджету, налогам и экономике;</w:t>
      </w:r>
    </w:p>
    <w:p w:rsidR="00204362" w:rsidRPr="003401DF" w:rsidRDefault="000B476B">
      <w:pPr>
        <w:spacing w:after="0" w:line="240" w:lineRule="auto"/>
        <w:ind w:firstLine="540"/>
        <w:jc w:val="both"/>
        <w:rPr>
          <w:rFonts w:ascii="Times New Roman" w:hAnsi="Times New Roman" w:cs="Times New Roman"/>
          <w:color w:val="FF0000"/>
          <w:sz w:val="24"/>
          <w:szCs w:val="24"/>
        </w:rPr>
      </w:pPr>
      <w:r w:rsidRPr="003401DF">
        <w:rPr>
          <w:rFonts w:ascii="Times New Roman" w:hAnsi="Times New Roman" w:cs="Times New Roman"/>
          <w:color w:val="FF0000"/>
          <w:sz w:val="24"/>
          <w:szCs w:val="24"/>
        </w:rPr>
        <w:t>2)</w:t>
      </w:r>
      <w:r w:rsidR="007456F8" w:rsidRPr="003401DF">
        <w:rPr>
          <w:rFonts w:ascii="Times New Roman" w:hAnsi="Times New Roman" w:cs="Times New Roman"/>
          <w:color w:val="FF0000"/>
          <w:sz w:val="24"/>
          <w:szCs w:val="24"/>
        </w:rPr>
        <w:t xml:space="preserve"> постоянную комиссию по социальным вопросам;</w:t>
      </w:r>
    </w:p>
    <w:p w:rsidR="00204362" w:rsidRPr="003401DF" w:rsidRDefault="000B476B">
      <w:pPr>
        <w:spacing w:after="0" w:line="240" w:lineRule="auto"/>
        <w:ind w:firstLine="540"/>
        <w:jc w:val="both"/>
        <w:rPr>
          <w:color w:val="FF0000"/>
        </w:rPr>
      </w:pPr>
      <w:r w:rsidRPr="003401DF">
        <w:rPr>
          <w:rFonts w:ascii="Times New Roman" w:hAnsi="Times New Roman" w:cs="Times New Roman"/>
          <w:color w:val="FF0000"/>
          <w:sz w:val="24"/>
          <w:szCs w:val="24"/>
        </w:rPr>
        <w:t>3)</w:t>
      </w:r>
      <w:r w:rsidR="007456F8" w:rsidRPr="003401DF">
        <w:rPr>
          <w:rFonts w:ascii="Times New Roman" w:hAnsi="Times New Roman" w:cs="Times New Roman"/>
          <w:color w:val="FF0000"/>
          <w:sz w:val="24"/>
          <w:szCs w:val="24"/>
        </w:rPr>
        <w:t xml:space="preserve"> постоянную комиссию по строительству, дорожной деятельности и жилищно-коммунальному хозяйству.</w:t>
      </w:r>
    </w:p>
    <w:p w:rsidR="00204362" w:rsidRDefault="007456F8">
      <w:pPr>
        <w:spacing w:after="0" w:line="240" w:lineRule="auto"/>
        <w:ind w:firstLine="540"/>
        <w:jc w:val="both"/>
      </w:pPr>
      <w:r>
        <w:rPr>
          <w:rFonts w:ascii="Times New Roman" w:hAnsi="Times New Roman" w:cs="Times New Roman"/>
          <w:sz w:val="24"/>
          <w:szCs w:val="24"/>
        </w:rPr>
        <w:t>2. Постоянные комиссии образуются на первом заседании вновь избранного Совета района на срок полномочий Совета района данного созыва. Численный и персональный состав каждой комиссии определяется Советом района. В течение срока полномочий Совет района может образовать новые постоянные комиссии, упразднить, реорганизовать ранее образованные, вносить изменения в составы комиссий.</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Деятельность постоянных комиссий осуществляется в порядке, установленном законодательством и настоящим Регламентом.</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17</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Каждый депутат Совета района, за исключением Председателя Совета, обязан состоять в одной из постоянных комиссий. Депутат Совета района может быть членом только одной постоянной комиссии.</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18</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Председатели постоянных комиссий избираются Советом района из числа кандидатов, предложенных соответствующими комиссиями, депутатскими группами, Председателя Совета. Решения Совета района об избрании председателей постоянных комиссий принимаются большинством голосов от избранного числа депутатов Совета района.</w:t>
      </w:r>
    </w:p>
    <w:p w:rsidR="00204362" w:rsidRPr="00BF5070"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 </w:t>
      </w:r>
      <w:r w:rsidRPr="00BF5070">
        <w:rPr>
          <w:rFonts w:ascii="Times New Roman" w:hAnsi="Times New Roman" w:cs="Times New Roman"/>
          <w:sz w:val="24"/>
          <w:szCs w:val="24"/>
        </w:rPr>
        <w:t>Состав постоянных комиссий утверждается решением Совета района большинством голосов от числа присутствующих депутатов Совета района в соответствии со списком, предварительно согласованным в депутатских группах, и с учетом мнения каждого депутата Совета района.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Заместитель председателя и секретарь постоянных комиссий избираются комиссиями с оформлением решения комиссии.</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4. По предложению Председателя Совета, заместителя Председателя Совета, депутатов Совета района председатели постоянных комиссий могут быть освобождены от должности </w:t>
      </w:r>
      <w:r>
        <w:rPr>
          <w:rFonts w:ascii="Times New Roman" w:hAnsi="Times New Roman" w:cs="Times New Roman"/>
          <w:sz w:val="24"/>
          <w:szCs w:val="24"/>
        </w:rPr>
        <w:lastRenderedPageBreak/>
        <w:t>Советом района. Решения Совета района об освобождении председателей комиссий принимаются большинством голосов от избранного числа депутатов Совета района.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 Полномочия председателя постоянной комиссии могут быть прекращены досрочно по их личному заявлению.</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Совет района большинством голосов от числа присутствующих на заседании Совета депутатов принимает решение о досрочном прекращении их полномочий. При неполучении согласия Совета района указанные лица вправе прекратить исполнение обязанностей по истечении 14 дней со дня рассмотрения вопроса Советом района, если иное не установлено законом.</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19</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Заседание постоянной комиссии правомочно, если на нем присутствуют не менее половины от общего числа членов комиссии. Заседание проводится председателем комиссии по мере необходимости, но не реже одного раза в три месяца.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Депутат Совета района обязан присутствовать на заседаниях постоянной комиссии, членом которой он является. О невозможности присутствовать на заседании комиссии депутат Совета района заблаговременно информирует председателя постоянной комиссии.</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По рассматриваемым вопросам комиссия принимает решения. Решение комиссии принимается большинством голосов от числа присутствующих членов комиссии на заседании.</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Протоколы заседаний подписывает председательствующий на заседании комиссии.</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Постоянные комиссии информируют о своей деятельности главу муниципального района и заинтересованных лиц, в отношении которых принимаются решения.</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20</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Деятельность постоянной комиссии основывается на принципах гласности, свободы обсуждения. В заседании комиссии могут участвовать Председатель Совета и депутаты Совета района, не входящие в ее состав, без права голосования.</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На заседании постоянной комиссии вправе присутствовать представители Администрации. В обязательном порядке на заседание комиссии приглашаются инициаторы проектов решений, внесенных на рассмотрение Совета района либо комиссии.</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Председатель постоянной комиссии или его заместитель, или уполномоченный член комиссии имеют право выступать от имени комиссии на заседании Совета района, заседаниях других комиссий Совета района с докладами и содокладами по вопросам, относящимся к ведению данной комиссии.</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21</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Постоянные комиссии Совета района вправе проводить совместные заседания.</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22</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Для подготовки отдельных вопросов, в том числе проведения проверок в порядке контроля, постоянная комиссия может создавать рабочие группы из числа членов комиссии, других депутатов Совета района, представителей органов местного самоуправления и общественных объединений, а также специалистов и экспертов.</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23</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Постоянные комиссии вправе запрашивать документы и материалы, необходимые для подготовки вопросов и проведения проверок в порядке контроля, а также приглашать на свои заседания должностных лиц органов местного самоуправления муниципального района «Ижемский», общественных объединений, учреждений, организаций.</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Глава 5. ВРЕМЕННЫЕ КОМИССИИ СОВЕТА</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24</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Совет района большинством голосов от числа присутствующих депутатов может создавать временные комиссии из числа депутатов Совета района. Временные комиссии могут привлекать к своей работе специалистов и экспертов, не являющихся депутатами Совета района.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Задачи и порядок деятельности временных комиссий определяются Советом при их создании.</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По результатам своей деятельности временная комиссия представляет Совету района доклад, по которому большинством голосов от числа избранных депутатов Совета района может быть принято решение.</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Временная комиссия прекращает свою деятельность по решению Совета района после выполнения возложенных на нее задач или досрочно.</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Глава 6. ДЕПУТАТСКИЕ ГРУППЫ СОВЕТА</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25</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Депутаты Совета района вправе объединяться по территориальному, функциональному либо иному признаку в постоянные или временные депутатские объединения - депутатские группы. Депутат Совета района вправе состоять только в одной депутатской группе. Внутренняя деятельность депутатских групп организуется ими самостоятельно.</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Регистрации подлежат депутатские группы численностью не менее 3 депутатов Совета района. Объединения депутатов Совета района, не зарегистрированные в соответствии с настоящим Регламентом, не обладают правами депутатской группы.</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Для регистрации депутатской группы в Совет района направляется заявление о создании депутатской группы, ее целях, составе, а также о руководителях и иных лицах, уполномоченных выступать от имени депутатской группы и представлять ее интересы на заседаниях Совета района, в комиссиях. Совет района принимает решение о регистрации депутатской группы и утверждает ее руководителя.</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26</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Депутатские группы информируют Председателя Совета о своих решениях. Они вправе требовать от него распространения подготовленных ими материалов среди депутатов Совета района.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Депутат Совета может выйти из депутатской группы по личному заявлению, направленному Председателю Совета. Депутатская группа исключается из перечня зарегистрированных депутатских групп по письменному уведомлению о прекращении своей деятельности либо в связи с уменьшением численности членов депутатской группы менее 3 (в том числе из-за перехода депутатов в другие депутатские группы), либо в связи с окончанием срока полномочий Совета района данного созыва.</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Раздел II. ПОРЯДОК РАБОТЫ СОВЕТА МУНИЦИПАЛЬНОГО РАЙОНА</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Глава 7. ПОРЯДОК ПРОВЕДЕНИЯ ЗАСЕДАНИЙ СОВЕТА РАЙОНА</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27</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Первая сессия вновь избранного Совета района созывается избирательной комиссией, организующей выборы депутатов Совета района, не позднее </w:t>
      </w:r>
      <w:r w:rsidR="00685AD1">
        <w:rPr>
          <w:rFonts w:ascii="Times New Roman" w:hAnsi="Times New Roman" w:cs="Times New Roman"/>
          <w:sz w:val="24"/>
          <w:szCs w:val="24"/>
        </w:rPr>
        <w:t>двадцати</w:t>
      </w:r>
      <w:r w:rsidRPr="00BF5070">
        <w:rPr>
          <w:rFonts w:ascii="Times New Roman" w:hAnsi="Times New Roman" w:cs="Times New Roman"/>
          <w:sz w:val="24"/>
          <w:szCs w:val="24"/>
        </w:rPr>
        <w:t xml:space="preserve"> дней после регистрации избранных депутатов при условии </w:t>
      </w:r>
      <w:r>
        <w:rPr>
          <w:rFonts w:ascii="Times New Roman" w:hAnsi="Times New Roman" w:cs="Times New Roman"/>
          <w:sz w:val="24"/>
          <w:szCs w:val="24"/>
        </w:rPr>
        <w:t>избрания не менее двух третей от установленного числа депутатов Совета района.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Первое заседание сессии вновь избранного Совета открывает старейший по возрасту депутат Совета района. Затем с сообщением о результатах выборов депутатов Совета района выступает председатель Территориальной избирательной комиссии Ижемского района и оглашает список избранных депутатов Совета района.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3. Для ведения первого заседания из числа депутатов Совет избирает временного председательствующего на сессии. Депутат считается избранным в качестве временного председательствующего, если за него проголосовало большинство от числа избранных депутатов.</w:t>
      </w:r>
    </w:p>
    <w:p w:rsidR="00204362" w:rsidRPr="00BF5070" w:rsidRDefault="007456F8">
      <w:pPr>
        <w:spacing w:after="0" w:line="240" w:lineRule="auto"/>
        <w:ind w:firstLine="540"/>
        <w:jc w:val="both"/>
        <w:rPr>
          <w:rFonts w:ascii="Times New Roman" w:hAnsi="Times New Roman" w:cs="Times New Roman"/>
          <w:sz w:val="24"/>
          <w:szCs w:val="24"/>
        </w:rPr>
      </w:pPr>
      <w:r w:rsidRPr="00BF5070">
        <w:rPr>
          <w:rFonts w:ascii="Times New Roman" w:hAnsi="Times New Roman" w:cs="Times New Roman"/>
          <w:sz w:val="24"/>
          <w:szCs w:val="24"/>
        </w:rPr>
        <w:t>4. Решения Совета района, принятые на первом заседании Совета района</w:t>
      </w:r>
      <w:r w:rsidR="002E4F58" w:rsidRPr="00BF5070">
        <w:rPr>
          <w:rFonts w:ascii="Times New Roman" w:hAnsi="Times New Roman" w:cs="Times New Roman"/>
          <w:sz w:val="24"/>
          <w:szCs w:val="24"/>
        </w:rPr>
        <w:t xml:space="preserve"> до момента избрания председателя Совета района</w:t>
      </w:r>
      <w:r w:rsidRPr="00BF5070">
        <w:rPr>
          <w:rFonts w:ascii="Times New Roman" w:hAnsi="Times New Roman" w:cs="Times New Roman"/>
          <w:sz w:val="24"/>
          <w:szCs w:val="24"/>
        </w:rPr>
        <w:t>, подписываются</w:t>
      </w:r>
      <w:r w:rsidR="007A63F1" w:rsidRPr="00BF5070">
        <w:rPr>
          <w:rFonts w:ascii="Times New Roman" w:hAnsi="Times New Roman" w:cs="Times New Roman"/>
          <w:sz w:val="24"/>
          <w:szCs w:val="24"/>
        </w:rPr>
        <w:t xml:space="preserve"> временным</w:t>
      </w:r>
      <w:r w:rsidRPr="00BF5070">
        <w:rPr>
          <w:rFonts w:ascii="Times New Roman" w:hAnsi="Times New Roman" w:cs="Times New Roman"/>
          <w:sz w:val="24"/>
          <w:szCs w:val="24"/>
        </w:rPr>
        <w:t xml:space="preserve"> председательствующим на заседании.</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28</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bookmarkStart w:id="1" w:name="Par225"/>
      <w:bookmarkEnd w:id="1"/>
      <w:r>
        <w:rPr>
          <w:rFonts w:ascii="Times New Roman" w:hAnsi="Times New Roman" w:cs="Times New Roman"/>
          <w:sz w:val="24"/>
          <w:szCs w:val="24"/>
        </w:rPr>
        <w:t>1. Совет района большинством голосов от числа избранных депутатов Совета района избирает счетную комиссию, секретаря заседаний Совета. По этим вопросам Совет района принимает решения.</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 Указанная в </w:t>
      </w:r>
      <w:hyperlink w:anchor="Par225">
        <w:r w:rsidRPr="000B476B">
          <w:rPr>
            <w:rStyle w:val="-"/>
            <w:rFonts w:ascii="Times New Roman" w:hAnsi="Times New Roman" w:cs="Times New Roman"/>
            <w:color w:val="auto"/>
            <w:sz w:val="24"/>
            <w:szCs w:val="24"/>
            <w:u w:val="none"/>
          </w:rPr>
          <w:t>части 1</w:t>
        </w:r>
      </w:hyperlink>
      <w:r w:rsidRPr="000B476B">
        <w:rPr>
          <w:rFonts w:ascii="Times New Roman" w:hAnsi="Times New Roman" w:cs="Times New Roman"/>
          <w:sz w:val="24"/>
          <w:szCs w:val="24"/>
        </w:rPr>
        <w:t xml:space="preserve"> </w:t>
      </w:r>
      <w:r>
        <w:rPr>
          <w:rFonts w:ascii="Times New Roman" w:hAnsi="Times New Roman" w:cs="Times New Roman"/>
          <w:sz w:val="24"/>
          <w:szCs w:val="24"/>
        </w:rPr>
        <w:t>настоящей статьи счетная комиссия выполняет свои полномочия и на последующих заседаниях Совета района, если не будет принято иное решение.</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 Порядок деятельности счетной комиссии регулируется </w:t>
      </w:r>
      <w:hyperlink w:anchor="Par375">
        <w:r w:rsidRPr="000B476B">
          <w:rPr>
            <w:rStyle w:val="-"/>
            <w:rFonts w:ascii="Times New Roman" w:hAnsi="Times New Roman" w:cs="Times New Roman"/>
            <w:color w:val="auto"/>
            <w:sz w:val="24"/>
            <w:szCs w:val="24"/>
            <w:u w:val="none"/>
          </w:rPr>
          <w:t>статьей 47</w:t>
        </w:r>
      </w:hyperlink>
      <w:r w:rsidRPr="000B476B">
        <w:rPr>
          <w:rFonts w:ascii="Times New Roman" w:hAnsi="Times New Roman" w:cs="Times New Roman"/>
          <w:sz w:val="24"/>
          <w:szCs w:val="24"/>
        </w:rPr>
        <w:t xml:space="preserve"> н</w:t>
      </w:r>
      <w:r>
        <w:rPr>
          <w:rFonts w:ascii="Times New Roman" w:hAnsi="Times New Roman" w:cs="Times New Roman"/>
          <w:sz w:val="24"/>
          <w:szCs w:val="24"/>
        </w:rPr>
        <w:t>астоящего Регламента.</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29</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w:t>
      </w:r>
      <w:r w:rsidRPr="00BF5070">
        <w:rPr>
          <w:rFonts w:ascii="Times New Roman" w:hAnsi="Times New Roman" w:cs="Times New Roman"/>
          <w:sz w:val="24"/>
          <w:szCs w:val="24"/>
        </w:rPr>
        <w:t>Секретарь заседаний Совета района избирается на первой сессии представительного органа из числа депутатов, большинством голосов от числа депутатов, установленного для представительного органа.</w:t>
      </w:r>
      <w:r>
        <w:rPr>
          <w:rFonts w:ascii="Times New Roman" w:hAnsi="Times New Roman" w:cs="Times New Roman"/>
          <w:sz w:val="24"/>
          <w:szCs w:val="24"/>
        </w:rPr>
        <w:t xml:space="preserve"> Секретарь, избранный на первой сессии, обеспечивает работу каждой последующей сессии представительного органа. Секретарь организует ведение протоколов сессий Совета, осуществляет подсчет голосов при голосовании, подписывает протоколы заседаний Совета, исполняет иные полномочия, определенные Регламентом.</w:t>
      </w:r>
    </w:p>
    <w:p w:rsidR="00204362" w:rsidRDefault="007456F8">
      <w:pPr>
        <w:spacing w:after="0" w:line="240" w:lineRule="auto"/>
        <w:ind w:firstLine="540"/>
        <w:jc w:val="both"/>
      </w:pPr>
      <w:r>
        <w:rPr>
          <w:rFonts w:ascii="Times New Roman" w:hAnsi="Times New Roman" w:cs="Times New Roman"/>
          <w:sz w:val="24"/>
          <w:szCs w:val="24"/>
        </w:rPr>
        <w:t xml:space="preserve">2. </w:t>
      </w:r>
      <w:r w:rsidR="000B476B" w:rsidRPr="00BF5070">
        <w:rPr>
          <w:rFonts w:ascii="Times New Roman" w:hAnsi="Times New Roman" w:cs="Times New Roman"/>
          <w:sz w:val="24"/>
          <w:szCs w:val="24"/>
        </w:rPr>
        <w:t>Аудио видеозапись</w:t>
      </w:r>
      <w:r w:rsidRPr="00BF5070">
        <w:rPr>
          <w:rFonts w:ascii="Times New Roman" w:hAnsi="Times New Roman" w:cs="Times New Roman"/>
          <w:sz w:val="24"/>
          <w:szCs w:val="24"/>
        </w:rPr>
        <w:t xml:space="preserve"> заседаний</w:t>
      </w:r>
      <w:r>
        <w:rPr>
          <w:rFonts w:ascii="Times New Roman" w:hAnsi="Times New Roman" w:cs="Times New Roman"/>
          <w:sz w:val="24"/>
          <w:szCs w:val="24"/>
        </w:rPr>
        <w:t xml:space="preserve"> Совета района и подготовку на ее основе протоколов обеспечивает Администрация.</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30</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Очередные сессии Совета района созываются председателем Совета не реже одного раза в три месяца. Распоряжение Председателя Совета о созыве очередной сессии Совета публикуется в газете </w:t>
      </w:r>
      <w:r w:rsidR="000B476B">
        <w:rPr>
          <w:rFonts w:ascii="Times New Roman" w:hAnsi="Times New Roman" w:cs="Times New Roman"/>
          <w:sz w:val="24"/>
          <w:szCs w:val="24"/>
        </w:rPr>
        <w:t>«</w:t>
      </w:r>
      <w:r>
        <w:rPr>
          <w:rFonts w:ascii="Times New Roman" w:hAnsi="Times New Roman" w:cs="Times New Roman"/>
          <w:sz w:val="24"/>
          <w:szCs w:val="24"/>
        </w:rPr>
        <w:t>Новый Север</w:t>
      </w:r>
      <w:r w:rsidR="000B476B">
        <w:rPr>
          <w:rFonts w:ascii="Times New Roman" w:hAnsi="Times New Roman" w:cs="Times New Roman"/>
          <w:sz w:val="24"/>
          <w:szCs w:val="24"/>
        </w:rPr>
        <w:t>»</w:t>
      </w:r>
      <w:r>
        <w:rPr>
          <w:rFonts w:ascii="Times New Roman" w:hAnsi="Times New Roman" w:cs="Times New Roman"/>
          <w:sz w:val="24"/>
          <w:szCs w:val="24"/>
        </w:rPr>
        <w:t xml:space="preserve"> не позднее чем за 3 дня до ее открытия.</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Депутаты Совета района не позднее, чем за 10 дней извещаются о предстоящем заседании и вопросах, вносимых на его рассмотрение. Проекты решений и другие необходимые материалы представляются депутатам Совета района, как правило, за 10 дней до их рассмотрения на заседании.</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 Сессии Совета проводятся в </w:t>
      </w:r>
      <w:r w:rsidRPr="00BF5070">
        <w:rPr>
          <w:rFonts w:ascii="Times New Roman" w:hAnsi="Times New Roman" w:cs="Times New Roman"/>
          <w:sz w:val="24"/>
          <w:szCs w:val="24"/>
        </w:rPr>
        <w:t>зале заседаний</w:t>
      </w:r>
      <w:r>
        <w:rPr>
          <w:rFonts w:ascii="Times New Roman" w:hAnsi="Times New Roman" w:cs="Times New Roman"/>
          <w:sz w:val="24"/>
          <w:szCs w:val="24"/>
        </w:rPr>
        <w:t xml:space="preserve"> Администрации. В случае изменения места об этом сообщается дополнительно.</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31</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Внеочередные заседания Совета района созываются Председателя Совета по его инициативе, либо по предложению не менее одной трети от числа избранных депутатов Совета района.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На рассмотрение внеочередного заседания могут быть внесены вопросы, отнесенные к ведению Совета района.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Предложение о созыве внеочередного заседания Совета района направляется Председателю Совета в письменном виде с указанием вопросов, для рассмотрения которых предлагается созвать внеочередное заседание Совета района, и с обоснованием необходимости созыва.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Председатель Совета не позднее 7 дней со времени поступления предложения о созыве внеочередного заседания созывает заседание Совета района. Распоряжение о созыве внеочередного заседания публикуется не позднее чем за 3 дня до открытия сессии с указанием вопросов, которые предполагается внести на рассмотрение Совета района. В этих случаях проекты решений и иные материалы предоставляются депутатам Совета района при регистрации перед заседанием Совета района.</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lastRenderedPageBreak/>
        <w:t>Статья 32</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Заседание Совета района начинается с регистрации присутствующих депутатов Совета района.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Заседание Совета района является правомочным, если на нем присутствует не менее 50 процентов от числа избранных депутатов Совета района. Депутат Совета района обязан присутствовать на заседаниях Совета района. О невозможности присутствовать на заседании депутат Совета района информирует Председателя Совета.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После каждого перерыва в заседании Совета района устанавливается число депутатов Совета района, участвующих в заседании.</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33</w:t>
      </w:r>
    </w:p>
    <w:p w:rsidR="00204362" w:rsidRDefault="00204362">
      <w:pPr>
        <w:spacing w:after="0" w:line="240" w:lineRule="auto"/>
        <w:rPr>
          <w:rFonts w:ascii="Times New Roman" w:hAnsi="Times New Roman" w:cs="Times New Roman"/>
          <w:sz w:val="24"/>
          <w:szCs w:val="24"/>
        </w:rPr>
      </w:pPr>
    </w:p>
    <w:p w:rsidR="00204362" w:rsidRPr="00BF5070"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Сессии (заседания) Совета могут быть открытыми и закрытыми. Открытое заседание предполагает присутствие всех заинтересованных участников, представителей общественности, средств массовой информации, граждан</w:t>
      </w:r>
      <w:r w:rsidRPr="00BF5070">
        <w:rPr>
          <w:rFonts w:ascii="Times New Roman" w:hAnsi="Times New Roman" w:cs="Times New Roman"/>
          <w:sz w:val="24"/>
          <w:szCs w:val="24"/>
        </w:rPr>
        <w:t>. Открытые заседания могут освещаться средствами массовой информации с предварительного разрешения председательствующего на заседании Совета.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На открытых заседаниях Совета района вправе присутствовать депутаты Государственного Совета Республики Коми. Председатель Совета вправе приглашать на заседания представителей государственных органов, общественных объединений, экспертов и специалистов для предоставления необходимых сведений и заключений по рассматриваемым Советом района решениям и иным вопросам.</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Лица, присутствующие на заседании Совета района, по предложению или с разрешения председательствующего могут выступать на заседаниях, давать пояснения по рассматриваемым вопросам, если Советом района не будет принято иное решение, обязаны соблюдать порядок, установленный настоящим Регламентом, и подчиняться распоряжениям председательствующего. Председатель Совета вправе выступать по любому рассматриваемому вопросу. Лица, присутствующие на заседании Совета района, вправе выступать по вопросам, относящимся к их ведению.</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4. В целях сохранения государственной тайны, неприкосновенности частной жизни, нераспространения конфиденциальной информации Совет вправе проводить закрытое заседание (закрытое рассмотрение вопроса). </w:t>
      </w:r>
      <w:r w:rsidR="00685AD1">
        <w:rPr>
          <w:rFonts w:ascii="Times New Roman" w:hAnsi="Times New Roman" w:cs="Times New Roman"/>
          <w:sz w:val="24"/>
          <w:szCs w:val="24"/>
        </w:rPr>
        <w:t xml:space="preserve">Закрытое заседание или закрытое рассмотрение отдельных вопросов повестки дня проводится на основании решения, принятого большинством голосов от числа </w:t>
      </w:r>
      <w:r w:rsidR="00685AD1" w:rsidRPr="00685AD1">
        <w:rPr>
          <w:rFonts w:ascii="Times New Roman" w:hAnsi="Times New Roman" w:cs="Times New Roman"/>
          <w:sz w:val="24"/>
          <w:szCs w:val="24"/>
        </w:rPr>
        <w:t>присутствующих</w:t>
      </w:r>
      <w:r w:rsidR="00685AD1">
        <w:rPr>
          <w:rFonts w:ascii="Times New Roman" w:hAnsi="Times New Roman" w:cs="Times New Roman"/>
          <w:sz w:val="24"/>
          <w:szCs w:val="24"/>
        </w:rPr>
        <w:t xml:space="preserve"> депутатов Совета</w:t>
      </w:r>
      <w:r>
        <w:rPr>
          <w:rFonts w:ascii="Times New Roman" w:hAnsi="Times New Roman" w:cs="Times New Roman"/>
          <w:sz w:val="24"/>
          <w:szCs w:val="24"/>
        </w:rPr>
        <w:t>. На закрытом заседании Совета не могут рассматриваться вопросы, требующие принятия нормативных правовых актов, затрагивающих права и свободы граждан, вопросы финансового характера, избрания (назначения на должность) и освобождения от должности Председателя Совета</w:t>
      </w:r>
      <w:r w:rsidRPr="007E56E5">
        <w:rPr>
          <w:rFonts w:ascii="Times New Roman" w:hAnsi="Times New Roman" w:cs="Times New Roman"/>
          <w:sz w:val="24"/>
          <w:szCs w:val="24"/>
        </w:rPr>
        <w:t>, Главы - руководителя администрации МР «Ижемский»,</w:t>
      </w:r>
      <w:r>
        <w:rPr>
          <w:rFonts w:ascii="Times New Roman" w:hAnsi="Times New Roman" w:cs="Times New Roman"/>
          <w:sz w:val="24"/>
          <w:szCs w:val="24"/>
        </w:rPr>
        <w:t xml:space="preserve"> заместителя Председателя Совета, председателей постоянных комиссий, руководителя ревизионной комиссии.</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Одновременно с принятием решения о проведении закрытого заседания или о проведении закрытого рассмотрения отдельных вопросов повестки дня принимается решение о дате и времени проведения закрытого заседания или проведении закрытого рассмотрения отдельных вопросов повестки дня, либо объявляется перерыв, продолжительность которого устанавливается председательствующим на заседании Совета.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 На закрытом заседании Совета или закрытом рассмотрении отдельных вопросов его повестки дня заседания Совета принимают участие депутаты Совета, а также по решению Совета вправе принимать участие Глава - руководитель администрации, прокурор Ижемского района, иные лица.</w:t>
      </w:r>
    </w:p>
    <w:p w:rsidR="00204362" w:rsidRPr="007E56E5" w:rsidRDefault="007456F8">
      <w:pPr>
        <w:spacing w:after="0" w:line="240" w:lineRule="auto"/>
        <w:ind w:firstLine="540"/>
        <w:jc w:val="both"/>
      </w:pPr>
      <w:r>
        <w:rPr>
          <w:rFonts w:ascii="Times New Roman" w:hAnsi="Times New Roman" w:cs="Times New Roman"/>
          <w:sz w:val="24"/>
          <w:szCs w:val="24"/>
        </w:rPr>
        <w:t>6</w:t>
      </w:r>
      <w:r>
        <w:rPr>
          <w:rFonts w:ascii="Times New Roman" w:hAnsi="Times New Roman" w:cs="Times New Roman"/>
          <w:color w:val="FF0000"/>
          <w:sz w:val="24"/>
          <w:szCs w:val="24"/>
        </w:rPr>
        <w:t xml:space="preserve">. </w:t>
      </w:r>
      <w:r w:rsidRPr="007E56E5">
        <w:rPr>
          <w:rFonts w:ascii="Times New Roman" w:hAnsi="Times New Roman" w:cs="Times New Roman"/>
          <w:sz w:val="24"/>
          <w:szCs w:val="24"/>
        </w:rPr>
        <w:t>При проведении закрытого заседания теле- и радиотрансляция, аудио- и видеозапись в зале заседания не ведутся, за исключением аудио видео</w:t>
      </w:r>
      <w:r w:rsidR="001F7E72">
        <w:rPr>
          <w:rFonts w:ascii="Times New Roman" w:hAnsi="Times New Roman" w:cs="Times New Roman"/>
          <w:sz w:val="24"/>
          <w:szCs w:val="24"/>
        </w:rPr>
        <w:t xml:space="preserve"> </w:t>
      </w:r>
      <w:r w:rsidRPr="007E56E5">
        <w:rPr>
          <w:rFonts w:ascii="Times New Roman" w:hAnsi="Times New Roman" w:cs="Times New Roman"/>
          <w:sz w:val="24"/>
          <w:szCs w:val="24"/>
        </w:rPr>
        <w:t>протокола, который ведет секретарь заседания Совета.</w:t>
      </w:r>
      <w:bookmarkStart w:id="2" w:name="_GoBack"/>
      <w:bookmarkEnd w:id="2"/>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34</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Председательствующий на заседании Совета района: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руководит общим ходом заседания, следит за соблюдением настоящего Регламента;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2) предоставляет слово для выступлений;</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обеспечивает выполнение организационных решений Совета района;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ставит на голосование проекты решений Совета района, поправки к ним, а также предложения депутатов Совета района в порядке их поступления, оглашает результаты голосования;</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 оглашает или поручает огласить секретарю обращения, вопросы, справки, заявления и предложения, поступившие в Совет.</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Председательствующий на заседании Совета района вправе:</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указывать в ходе заседания на нарушения требований настоящего Регламента;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в случае нарушения положений настоящего Регламента предупреждать депутата Совета района, а при повторном нарушении - лишать его слова;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удалять из зала заседаний приглашенных лиц, создающих помехи в работе Совета района;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осуществлять иные полномочия в соответствии с настоящим Регламентом.</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35</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Председательствующий на заседании Совета района не вправе комментировать выступления депутатов Совета района, давать характеристику выступающим.</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Если председательствующий считает необходимым принять участие в обсуждении какого-либо вопроса, он записывается в общем порядке для выступления, за исключением случаев, когда на заседании председательствует Председатель Совета.</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36</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Депутат Совета района выступает с трибуны. Выступающий не вправе употреблять в своей речи грубые, оскорбительные выражения, наносящие ущерб чести и достоинству депутатов Совета района и других лиц, использовать заведомо ложную информацию, призывать к незаконным действиям. В случае нарушения указанных требований председательствующий предупреждает выступающего, а в случае повторного нарушения лишает его права выступления в течение всего дня заседания.</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В случае недостойного поведения депутат Совета района предупреждается председательствующим, а при повторном нарушении может быть удален из зала заседания.</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37</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Проект повестки дня заседания Совета вносится на рассмотрение Совета района Председателем Совета. Совет района обсуждает проект, принимает повестку дня.</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Решения о включении в повестку дня заседания каждого поступившего предложения и очередности рассмотрения вопросов принимаются большинством голосов от числа присутствующих депутатов Совета района.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 В проект повестки дня заседания Совета включается вопрос </w:t>
      </w:r>
      <w:r w:rsidR="007E56E5">
        <w:rPr>
          <w:rFonts w:ascii="Times New Roman" w:hAnsi="Times New Roman" w:cs="Times New Roman"/>
          <w:sz w:val="24"/>
          <w:szCs w:val="24"/>
        </w:rPr>
        <w:t>«</w:t>
      </w:r>
      <w:r>
        <w:rPr>
          <w:rFonts w:ascii="Times New Roman" w:hAnsi="Times New Roman" w:cs="Times New Roman"/>
          <w:sz w:val="24"/>
          <w:szCs w:val="24"/>
        </w:rPr>
        <w:t>разное</w:t>
      </w:r>
      <w:r w:rsidR="007E56E5">
        <w:rPr>
          <w:rFonts w:ascii="Times New Roman" w:hAnsi="Times New Roman" w:cs="Times New Roman"/>
          <w:sz w:val="24"/>
          <w:szCs w:val="24"/>
        </w:rPr>
        <w:t>»</w:t>
      </w:r>
      <w:r>
        <w:rPr>
          <w:rFonts w:ascii="Times New Roman" w:hAnsi="Times New Roman" w:cs="Times New Roman"/>
          <w:sz w:val="24"/>
          <w:szCs w:val="24"/>
        </w:rPr>
        <w:t xml:space="preserve"> для выступлений депутатов Совета, представления заявлений, сообщений и иной информации.</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38</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На заседаниях Совета района депутаты Совета района вправе участвовать в прениях, вносить предложения, замечания и поправки по существу обсуждаемых вопросов и высказывать по ним свое мнение, давать справки, задавать вопросы, а также реализовывать иные права, установленные законодательством.</w:t>
      </w:r>
    </w:p>
    <w:p w:rsidR="00204362" w:rsidRDefault="007456F8">
      <w:pPr>
        <w:spacing w:after="0" w:line="240" w:lineRule="auto"/>
        <w:ind w:firstLine="540"/>
        <w:jc w:val="both"/>
      </w:pPr>
      <w:r>
        <w:rPr>
          <w:rFonts w:ascii="Times New Roman" w:hAnsi="Times New Roman" w:cs="Times New Roman"/>
          <w:sz w:val="24"/>
          <w:szCs w:val="24"/>
        </w:rPr>
        <w:t xml:space="preserve">2. </w:t>
      </w:r>
      <w:r w:rsidRPr="007E56E5">
        <w:rPr>
          <w:rFonts w:ascii="Times New Roman" w:hAnsi="Times New Roman" w:cs="Times New Roman"/>
          <w:sz w:val="24"/>
          <w:szCs w:val="24"/>
        </w:rPr>
        <w:t>Глава - руководитель администрации МР «Ижемский», заместители руководителя администрации, руководители структурных подразделений Администрации</w:t>
      </w:r>
      <w:r>
        <w:rPr>
          <w:rFonts w:ascii="Times New Roman" w:hAnsi="Times New Roman" w:cs="Times New Roman"/>
          <w:sz w:val="24"/>
          <w:szCs w:val="24"/>
        </w:rPr>
        <w:t xml:space="preserve"> или лица, уполномоченные указанными руководителями, вправе присутствовать и выступать на заседаниях Совета района в порядке, предусмотренном настоящим регламентом.</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39</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1. Депутат Совета района, депутатская группа, комиссия вправе обращаться на заседании к должностным лицам органов местного самоуправления муниципального района «Ижемский».</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Обращение вносится в письменной форме секретарю заседания Совета. Председательствующий или по его поручению секретарь оглашает обращение. Если оно касается интересов муниципального образования «Ижемский» в целом, и если депутат Совета района после обращения в соответствующие органы не получил ответ либо получил не удовлетворивший его ответ, Совет района большинством голосов от числа присутствующих депутатов Совета района принимает решение о включении обращения в повестку дня заседания Совета. По результатам рассмотрения обращения Совет района принимает решение о принятии представленной информации к сведению с рекомендациями органам местного самоуправления или без них либо принимает решение о признании обращения депутатским запросом с определением порядка дальнейшей работы с ним.</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Депутатский запрос включается в повестку дня и рассматривается на ближайшем заседании Совета района. По депутатскому запросу большинством голосов от числа присутствующих депутатов Совет района принимает решение.</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Обращение, не включенное в повестку дня, направляется председательствующим или секретарем соответствующему должностному лицу и рассматривается в порядке, установленном законодательством.</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40</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Основные виды и продолжительность выступлений на заседаниях Совета: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время для докладов - 30 минут и содокладов - 15 минут,</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продолжительность ответов на письменные и устные вопросы - до 20 минут,</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для выступления в прениях и при постатейном обсуждении проектов решений (других документов) </w:t>
      </w:r>
      <w:proofErr w:type="gramStart"/>
      <w:r>
        <w:rPr>
          <w:rFonts w:ascii="Times New Roman" w:hAnsi="Times New Roman" w:cs="Times New Roman"/>
          <w:sz w:val="24"/>
          <w:szCs w:val="24"/>
        </w:rPr>
        <w:t>выступающим</w:t>
      </w:r>
      <w:proofErr w:type="gramEnd"/>
      <w:r>
        <w:rPr>
          <w:rFonts w:ascii="Times New Roman" w:hAnsi="Times New Roman" w:cs="Times New Roman"/>
          <w:sz w:val="24"/>
          <w:szCs w:val="24"/>
        </w:rPr>
        <w:t xml:space="preserve"> предоставляется до 5 минут. На повторные выступления отводится до 3-х минут,</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для выступления по кандидатурам, порядку ведения, мотивам голосования, для заявлений, внесения запросов, вопросов, предложений, сообщений и справок предоставляется до 3-х минут.</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Секретарь нумерует заявления и предоставление слова в порядке поступления и передает председательствующему на заседании.</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Депутат выступает на заседании Совета после предоставления ему слова председательствующим. При этом он называет свою фамилию и свой избирательный округ. Депутат может выступить по одному и тому же вопросу не более 2-х раз.</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Указанные ограничения не распространяются на случаи, когда депутат задает или отвечает на вопросы, а также дает справки и разъяснения.</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После каждого доклада и содоклада докладчику задаются вопросы, о чем председательствующий должен напомнить депутатам. Вопросы направляются в письменной форме или задаются с мест. Сначала следуют ответы на поступившие письменные, а затем устные вопросы.</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 Председатель Совета вправе вне очереди взять слово для выступления в любое время, но не более чем на 10 минут.</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Продление времени для выступления в этом случае допускается только с согласия большинства депутатов Совета, присутствующих на заседании.</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 В конце каждого дня заседания отводится до 10 минут для выступлений депутатов Совета района с краткими (до 2 минут) заявлениями, сообщениями, замечаниями, объявлениями.</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41</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Депутаты Совета района, приглашенные лица могут выступать по одному и тому же вопросу не более двух раз. В начале своего выступления депутат Совета района сообщает фамилию, имя, отчество и номер избирательного округа, по которому он избран.</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Выступающий не может взять слово без разрешения председательствующего. Если выступающий не уложился в отведенное ему для выступления время или выступает не по существу обсуждаемого вопроса, председательствующий предупреждает его об этом и может лишить слова.</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lastRenderedPageBreak/>
        <w:t>Статья 42</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В ходе прений председательствующий дает возможность высказать разнообразные мнения по обсуждаемому вопросу.</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Прения по обсуждаемому вопросу могут быть прекращены по истечении времени, установленного Советом района, либо по решению Совета района, принимаемому большинством голосов от числа присутствующих депутатов Совета района. При постановке вопроса о прекращении прений председательствующий информирует депутатов Совета района о числе записавшихся и выступивших, выясняет, кто из записавшихся настаивает на предоставлении слова. Депутаты Совета района, которые не смогли выступить в связи с прекращением прений, вправе приобщить подписанные тексты своих выступлений к отчету заседания Совета района.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После принятия решения о прекращении прений докладчик и содокладчик имеют право на заключительное слово.</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43</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Протокол заседания Совета оформляется Администрацией района. В протоколе должны быть указаны:</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а) наименование Совета, дата и место проведения заседания;</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б) повестка дня заседания, фамилии докладчиков и содокладчиков;</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фамилии участников заседания, фамилии и должности приглашенных;</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г) фамилия, имя, отчество председательствующего;</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 фамилии и должности выступающих, краткое изложение выступлений, предложений, вопросов;</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е) перечень всех принятых решений с точным указанием количества голосов, поданных </w:t>
      </w:r>
      <w:r w:rsidR="007E56E5">
        <w:rPr>
          <w:rFonts w:ascii="Times New Roman" w:hAnsi="Times New Roman" w:cs="Times New Roman"/>
          <w:sz w:val="24"/>
          <w:szCs w:val="24"/>
        </w:rPr>
        <w:t>«</w:t>
      </w:r>
      <w:r>
        <w:rPr>
          <w:rFonts w:ascii="Times New Roman" w:hAnsi="Times New Roman" w:cs="Times New Roman"/>
          <w:sz w:val="24"/>
          <w:szCs w:val="24"/>
        </w:rPr>
        <w:t>За</w:t>
      </w:r>
      <w:r w:rsidR="007E56E5">
        <w:rPr>
          <w:rFonts w:ascii="Times New Roman" w:hAnsi="Times New Roman" w:cs="Times New Roman"/>
          <w:sz w:val="24"/>
          <w:szCs w:val="24"/>
        </w:rPr>
        <w:t>»</w:t>
      </w:r>
      <w:r>
        <w:rPr>
          <w:rFonts w:ascii="Times New Roman" w:hAnsi="Times New Roman" w:cs="Times New Roman"/>
          <w:sz w:val="24"/>
          <w:szCs w:val="24"/>
        </w:rPr>
        <w:t xml:space="preserve">, </w:t>
      </w:r>
      <w:r w:rsidR="007E56E5">
        <w:rPr>
          <w:rFonts w:ascii="Times New Roman" w:hAnsi="Times New Roman" w:cs="Times New Roman"/>
          <w:sz w:val="24"/>
          <w:szCs w:val="24"/>
        </w:rPr>
        <w:t>«</w:t>
      </w:r>
      <w:r>
        <w:rPr>
          <w:rFonts w:ascii="Times New Roman" w:hAnsi="Times New Roman" w:cs="Times New Roman"/>
          <w:sz w:val="24"/>
          <w:szCs w:val="24"/>
        </w:rPr>
        <w:t>Против</w:t>
      </w:r>
      <w:r w:rsidR="007E56E5">
        <w:rPr>
          <w:rFonts w:ascii="Times New Roman" w:hAnsi="Times New Roman" w:cs="Times New Roman"/>
          <w:sz w:val="24"/>
          <w:szCs w:val="24"/>
        </w:rPr>
        <w:t>»</w:t>
      </w:r>
      <w:r>
        <w:rPr>
          <w:rFonts w:ascii="Times New Roman" w:hAnsi="Times New Roman" w:cs="Times New Roman"/>
          <w:sz w:val="24"/>
          <w:szCs w:val="24"/>
        </w:rPr>
        <w:t xml:space="preserve">, </w:t>
      </w:r>
      <w:r w:rsidR="007E56E5">
        <w:rPr>
          <w:rFonts w:ascii="Times New Roman" w:hAnsi="Times New Roman" w:cs="Times New Roman"/>
          <w:sz w:val="24"/>
          <w:szCs w:val="24"/>
        </w:rPr>
        <w:t>«</w:t>
      </w:r>
      <w:r>
        <w:rPr>
          <w:rFonts w:ascii="Times New Roman" w:hAnsi="Times New Roman" w:cs="Times New Roman"/>
          <w:sz w:val="24"/>
          <w:szCs w:val="24"/>
        </w:rPr>
        <w:t>Воздержался</w:t>
      </w:r>
      <w:r w:rsidR="007E56E5">
        <w:rPr>
          <w:rFonts w:ascii="Times New Roman" w:hAnsi="Times New Roman" w:cs="Times New Roman"/>
          <w:sz w:val="24"/>
          <w:szCs w:val="24"/>
        </w:rPr>
        <w:t>»</w:t>
      </w:r>
      <w:r>
        <w:rPr>
          <w:rFonts w:ascii="Times New Roman" w:hAnsi="Times New Roman" w:cs="Times New Roman"/>
          <w:sz w:val="24"/>
          <w:szCs w:val="24"/>
        </w:rPr>
        <w:t>.</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К протоколу заседания прилагаются:</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а) полные тексты принятых решений с приложением соответствующих документов;</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б) тексты докладов и содокладов, а также при наличии тексты выступлений;</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письменные запросы, заявления, предложения;</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г) результаты поименного голосования;</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 протоколы о результатах тайного голосования и бюллетени тайного голосования;</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е) список депутатов, отсутствующих на заседании.</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Протокол заседания оформляется в срок не более 5 (пяти) рабочих дней после завершения сессии Совета и подписывается председательствующим на заседании Совета и секретарем заседания Совета, который вел протокол на заседании.</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Глава 8. ПОРЯДОК ГОЛОСОВАНИЯ И ПРИНЯТИЯ РЕШЕНИЙ</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44</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w:t>
      </w:r>
      <w:r w:rsidRPr="00BF5070">
        <w:rPr>
          <w:rFonts w:ascii="Times New Roman" w:hAnsi="Times New Roman" w:cs="Times New Roman"/>
          <w:sz w:val="24"/>
          <w:szCs w:val="24"/>
        </w:rPr>
        <w:t>Решения Совета принимаются на его заседаниях открытым или тайным голосованием.</w:t>
      </w:r>
      <w:r>
        <w:rPr>
          <w:rFonts w:ascii="Times New Roman" w:hAnsi="Times New Roman" w:cs="Times New Roman"/>
          <w:sz w:val="24"/>
          <w:szCs w:val="24"/>
        </w:rPr>
        <w:t xml:space="preserve"> Голосование на заседании Совета осуществляется путем: поднятия рук, опроса депутатов, с использованием бюллетеней. Если не принято иное решение, то открытое голосование проводится путем поднятия рук.</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Открытое голосование может быть поименным. Поименное голосование - голосование, при котором председательствующий называет фамилии депутатов по алфавиту и каждый из них оглашает вслух свою позицию. Инициативу о проведении поименного голосования может выдвинуть любой депутат Совета. Решение о проведении поименного голосования принимается большинством голосов от присутствующих на заседании депутатов Совета. Результаты поименного голосования доводятся до депутатов, заносятся в протокол сессии и могут быть опубликованы в средствах массовой информации.</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Поименное голосование по кандидатурам при выборах должностных лиц местного самоуправления не производится.</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При отсутствии кворума, необходимого для проведения голосования, председательствующий переносит голосование до момента обеспечения кворума.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4. Депутат Совета района, отсутствовавший во время голосования, не вправе подать свой голос по истечении времени, отведенного для голосования.</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 Совет района большинством голосов от числа присутствующих депутатов Совета района может принять решение о повторном голосовании. Повторное голосование проводится также в случае выявления процедурных ошибок при голосовании.</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 Результаты голосования по всем вопросам заносятся в протокол заседания Совета района.</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45</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Перед началом голосования председательствующий сообщает о количестве предложений, которые ставятся на голосование, уточняет их формулировки и последовательность, в которой они ставятся на голосование, напоминает, каким большинством голосов (от установленного числа депутатов Совета района, от числа избранных депутатов Совета района, от числа присутствующих депутатов Совета района, другим установленным большинством голосов) может быть принято решение.</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Предложения о голосовании по процедурным вопросам ставятся на голосование в первую очередь по отношению к предложениям по проектам решений.</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После объявления председательствующим о начале голосования никто не вправе прервать голосование, кроме как для заявлений по процедуре голосования.</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При голосовании каждый депутат имеет один голос и подает его за предложение, против него либо воздерживается. После окончательного подсчета голосов председательствующий объявляет результаты голосования: общее число проголосовавших «За», «Против», «Воздержались».</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 По окончании подсчета голосов председательствующий объявляет результаты голосования: принято предложение или отклонено.</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46</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При проведении открытого голосования подсчет голосов проводит председательствующий на заседании Совета совместно с секретарем заседания Совета.</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bookmarkStart w:id="3" w:name="Par375"/>
      <w:bookmarkEnd w:id="3"/>
      <w:r>
        <w:rPr>
          <w:rFonts w:ascii="Times New Roman" w:hAnsi="Times New Roman" w:cs="Times New Roman"/>
          <w:sz w:val="24"/>
          <w:szCs w:val="24"/>
        </w:rPr>
        <w:t>Статья 47</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Тайное голосование с использованием бюллетеней проводится по решению Совета района, принимаемому большинством голосов от числа присутствующих депутатов Совета района.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Для проведения тайного голосования с использованием бюллетеней и определения его результатов Совет района избирает из числа депутатов Совета района счетную комиссию в составе не менее 3 человек. В счетную комиссию не могут входить депутаты Совета района, чьи кандидатуры выдвинуты в состав избираемых органов или на должности. Счетная комиссия избирает из своего состава председателя и секретаря комиссии. Решения счетной комиссии принимаются большинством голосов ее членов.</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Бюллетени для тайного голосования изготавливаются под контролем счетной комиссии по установленной ею форме в количестве, необходимом для проведения голосования, и содержат необходимую для голосования информацию.</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Время и место голосования, порядок его проведения устанавливаются счетной комиссией в соответствии с настоящим Регламентом и объявляются председателем счетной комиссии. Заполнение бюллетеней производится депутатами во время перерыва, специально объявленного в заседании Совета для проведения тайного голосования.</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 Каждому депутату Совета района выдается один бюллетень по выборам кандидатов избираемого органа, должностного лица либо по проекту решения, рассматриваемого Советом района. Бюллетени для тайного голосования выдаются депутатам Совета района членами счетной комиссии в соответствии со списками депутатов Совета района по предъявлении ими удостоверения депутата Совета района или другого документа, удостоверяющего личность гражданина. При получении бюллетеней депутат Совета района расписывается против своей фамилии в указанном списке. Оставшиеся бюллетени перед вскрытием ящика погашаются председателем счетной комиссии в присутствии ее членов.</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6. Депутат Совета выражает свое волеизъявление голосованием путем проставления любого знака в бюллетене напротив выбираемого кандидата или проекта решения. Бюллетень опускается в специальный ящик для голосования.</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 Недействительными при подсчете голосов признаются бюллетени неустановленной формы, бюллетени, по которым невозможно определить волеизъявление депутата Совета района, а при избрании должностных лиц также бюллетени, в которых оставлены фамилии двух и более кандидатов на одну должность. Дополнения, внесенные голосующими в бюллетени, при подсчете голосов не учитываются.</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 О результатах голосования счетная комиссия составляет протокол, который подписывается всеми членами счетной комиссии. Доклад счетной комиссии о результатах тайного голосования Совет района принимает к сведению. На основании доклада счетной комиссии председательствующий объявляет, какое решение принято, а при выборах называет избранные кандидатуры.</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9. Принятие решения, избрание кандидатур в состав избираемых органов или на должность оформляются решением Совета района.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 При нарушении процедуры тайного голосования, которое могло повлиять на результаты голосования, Совет района большинством голосов от числа присутствующих депутатов Совета района может принять решение о повторном голосовании.</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 После принятия решения по результатам голосования бюллетени уничтожаются по акту счетной комиссии в присутствии членов счетной комиссии.</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48</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При выдвижении более двух кандидатов или поступлении более двух вариантов решения рассматриваемого вопроса голосование может быть проведено в два тура. Решение об этом принимается Советом района большинством голосов от числа присутствующих депутатов Совета района.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В первом туре допускается голосование депутата Совета района за любое количество выдвинутых кандидатов, предложенных вариантов решения рассматриваемого вопроса (рейтинговое голосование).</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Второй тур голосования проводится по двум кандидатам или двум вариантам решения, получившим наибольшее количество голосов в первом туре. Если в первом туре второй и последующий кандидаты или второй и последующие варианты решения получили одинаковое наибольшее число голосов, то во втором туре голосование проводится по всем кандидатам или вариантам решения, получившим наибольшее число голосов. По итогам второго тура считается избранным тот кандидат или принятым тот вариант решения, который получил наибольшее число голосов, но не менее числа голосов депутатов Совета, установленного для принятия соответствующего решения. Каждый депутат Совета во втором туре голосования голосует только за одного кандидата, за один вариант решения рассматриваемого вопроса.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Если во втором туре ни один кандидат не получил требуемого числа голосов, проводится новое выдвижение кандидатов.</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 По решению Совета вопрос снимается с рассмотрения, если во втором туре голосования ни один из вариантов решения не набрал необходимого числа голосов.</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 При рассмотрении вопроса об избрании состава комиссии, состоящей из двух и более человек, проводится рейтинговое голосование с учетом следующих особенностей:</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в случае, если количество кандидатов в состав комиссии не превышает число вакансий, голосование проводится списком по каждой кандидатуре поочередно по мере поступления предложений.</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Решение о включении кандидата в состав избираемой комиссии считается принятым, если за него проголосовало необходимое число депутатов для принятия решения в соответствии с </w:t>
      </w:r>
      <w:hyperlink r:id="rId22">
        <w:r w:rsidRPr="007E56E5">
          <w:rPr>
            <w:rStyle w:val="-"/>
            <w:rFonts w:ascii="Times New Roman" w:hAnsi="Times New Roman" w:cs="Times New Roman"/>
            <w:color w:val="auto"/>
            <w:sz w:val="24"/>
            <w:szCs w:val="24"/>
            <w:u w:val="none"/>
          </w:rPr>
          <w:t>Уставом</w:t>
        </w:r>
      </w:hyperlink>
      <w:r w:rsidRPr="007E56E5">
        <w:rPr>
          <w:rFonts w:ascii="Times New Roman" w:hAnsi="Times New Roman" w:cs="Times New Roman"/>
          <w:sz w:val="24"/>
          <w:szCs w:val="24"/>
        </w:rPr>
        <w:t xml:space="preserve"> </w:t>
      </w:r>
      <w:r>
        <w:rPr>
          <w:rFonts w:ascii="Times New Roman" w:hAnsi="Times New Roman" w:cs="Times New Roman"/>
          <w:sz w:val="24"/>
          <w:szCs w:val="24"/>
        </w:rPr>
        <w:t>и настоящим Регламентом;</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в случае, если количество кандидатов в состав комиссии превышает число вакансий, сначала проводится предварительное рейтинговое голосование по определению очередности проведения окончательного голосования по кандидатам. При этом депутатам Совета предоставляется возможность проголосовать за поддержку либо воздержаться от голосования в отношении каждой из кандидатур.</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По результатам предварительного рейтингового голосования в зависимости от наибольшего числа голосов депутатов Совета, поддержавших кандидатов, определяется очередность постановки на окончательное голосование вопроса об избрании кандидатов в состав комиссии. В случае равного рейтинга (равного количества голосов, набранного кандидатами) очередность окончательного голосования определяется в зависимости от очередности поступления предложения при выдвижении кандидатов.</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 окончательном голосовании каждый депутат Совета вправе голосовать за поддержку либо воздержаться от голосования в отношении каждой из кандидатур.</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Решение о включении кандидата в состав избираемой комиссии определяется при окончательном голосовании и считается принятым, если за него проголосовало необходимое число депутатов для принятия решения в соответствии с </w:t>
      </w:r>
      <w:hyperlink r:id="rId23">
        <w:r w:rsidRPr="007E56E5">
          <w:rPr>
            <w:rStyle w:val="-"/>
            <w:rFonts w:ascii="Times New Roman" w:hAnsi="Times New Roman" w:cs="Times New Roman"/>
            <w:color w:val="auto"/>
            <w:sz w:val="24"/>
            <w:szCs w:val="24"/>
            <w:u w:val="none"/>
          </w:rPr>
          <w:t>Уставом</w:t>
        </w:r>
      </w:hyperlink>
      <w:r>
        <w:rPr>
          <w:rFonts w:ascii="Times New Roman" w:hAnsi="Times New Roman" w:cs="Times New Roman"/>
          <w:sz w:val="24"/>
          <w:szCs w:val="24"/>
        </w:rPr>
        <w:t xml:space="preserve"> и настоящим Регламентом.</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случае, если при проведении окончательного голосования все вакансии будут заполнены, последующее голосование по остальным кандидатурам не проводится.</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49</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Совет района вправе принимать декларации, заявления, обращения и иные акты большинством голосов от числа присутствующих депутатов Совета района. Указанные акты оформляются в виде решений Совета района.</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Раздел III. ПРОЦЕДУРА ПРИНЯТИЯ РЕШЕНИЙ</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Глава 9. ПОРЯДОК ВНЕСЕНИЯ ПРОЕКТОВ РЕШЕНИЙ В СОВЕТ</w:t>
      </w:r>
    </w:p>
    <w:p w:rsidR="00204362" w:rsidRDefault="007456F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МУНИЦИПАЛЬНОГО РАЙОНА И ИХ ПРЕДВАРИТЕЛЬНОЕ РАССМОТРЕНИЕ</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50</w:t>
      </w:r>
    </w:p>
    <w:p w:rsidR="00204362" w:rsidRDefault="00204362">
      <w:pPr>
        <w:spacing w:after="0" w:line="240" w:lineRule="auto"/>
        <w:rPr>
          <w:rFonts w:ascii="Times New Roman" w:hAnsi="Times New Roman" w:cs="Times New Roman"/>
          <w:sz w:val="24"/>
          <w:szCs w:val="24"/>
        </w:rPr>
      </w:pPr>
    </w:p>
    <w:p w:rsidR="00204362" w:rsidRPr="007E56E5" w:rsidRDefault="007456F8">
      <w:pPr>
        <w:spacing w:after="0" w:line="240" w:lineRule="auto"/>
        <w:ind w:firstLine="540"/>
        <w:jc w:val="both"/>
        <w:rPr>
          <w:rFonts w:ascii="Times New Roman" w:hAnsi="Times New Roman" w:cs="Times New Roman"/>
          <w:sz w:val="24"/>
          <w:szCs w:val="24"/>
        </w:rPr>
      </w:pPr>
      <w:r w:rsidRPr="007E56E5">
        <w:rPr>
          <w:rFonts w:ascii="Times New Roman" w:hAnsi="Times New Roman" w:cs="Times New Roman"/>
          <w:sz w:val="24"/>
          <w:szCs w:val="24"/>
        </w:rPr>
        <w:t>Право внесения в Совет района проектов муниципальных правовых актов, подлежащих обязательному рассмотрению, принадлежит:</w:t>
      </w:r>
    </w:p>
    <w:p w:rsidR="00204362" w:rsidRPr="007E56E5" w:rsidRDefault="007456F8">
      <w:pPr>
        <w:spacing w:after="0" w:line="240" w:lineRule="auto"/>
        <w:ind w:firstLine="540"/>
        <w:jc w:val="both"/>
        <w:rPr>
          <w:rFonts w:ascii="Times New Roman" w:hAnsi="Times New Roman" w:cs="Times New Roman"/>
          <w:sz w:val="24"/>
          <w:szCs w:val="24"/>
        </w:rPr>
      </w:pPr>
      <w:r w:rsidRPr="007E56E5">
        <w:rPr>
          <w:rFonts w:ascii="Times New Roman" w:hAnsi="Times New Roman" w:cs="Times New Roman"/>
          <w:sz w:val="24"/>
          <w:szCs w:val="24"/>
        </w:rPr>
        <w:t>1) Главе-руководителю администрации муниципального района;</w:t>
      </w:r>
    </w:p>
    <w:p w:rsidR="00204362" w:rsidRPr="007E56E5" w:rsidRDefault="007456F8">
      <w:pPr>
        <w:spacing w:after="0" w:line="240" w:lineRule="auto"/>
        <w:ind w:firstLine="540"/>
        <w:jc w:val="both"/>
        <w:rPr>
          <w:rFonts w:ascii="Times New Roman" w:hAnsi="Times New Roman" w:cs="Times New Roman"/>
          <w:sz w:val="24"/>
          <w:szCs w:val="24"/>
        </w:rPr>
      </w:pPr>
      <w:r w:rsidRPr="007E56E5">
        <w:rPr>
          <w:rFonts w:ascii="Times New Roman" w:hAnsi="Times New Roman" w:cs="Times New Roman"/>
          <w:sz w:val="24"/>
          <w:szCs w:val="24"/>
        </w:rPr>
        <w:t>2) Председателю Совета;</w:t>
      </w:r>
    </w:p>
    <w:p w:rsidR="00204362" w:rsidRPr="007E56E5" w:rsidRDefault="007456F8">
      <w:pPr>
        <w:spacing w:after="0" w:line="240" w:lineRule="auto"/>
        <w:ind w:firstLine="540"/>
        <w:jc w:val="both"/>
        <w:rPr>
          <w:rFonts w:ascii="Times New Roman" w:hAnsi="Times New Roman" w:cs="Times New Roman"/>
          <w:sz w:val="24"/>
          <w:szCs w:val="24"/>
        </w:rPr>
      </w:pPr>
      <w:r w:rsidRPr="007E56E5">
        <w:rPr>
          <w:rFonts w:ascii="Times New Roman" w:hAnsi="Times New Roman" w:cs="Times New Roman"/>
          <w:sz w:val="24"/>
          <w:szCs w:val="24"/>
        </w:rPr>
        <w:t>3) депутатам Совета района;</w:t>
      </w:r>
    </w:p>
    <w:p w:rsidR="00204362" w:rsidRPr="007E56E5" w:rsidRDefault="007456F8">
      <w:pPr>
        <w:spacing w:after="0" w:line="240" w:lineRule="auto"/>
        <w:ind w:firstLine="540"/>
        <w:jc w:val="both"/>
        <w:rPr>
          <w:rFonts w:ascii="Times New Roman" w:hAnsi="Times New Roman" w:cs="Times New Roman"/>
          <w:sz w:val="24"/>
          <w:szCs w:val="24"/>
        </w:rPr>
      </w:pPr>
      <w:r w:rsidRPr="007E56E5">
        <w:rPr>
          <w:rFonts w:ascii="Times New Roman" w:hAnsi="Times New Roman" w:cs="Times New Roman"/>
          <w:sz w:val="24"/>
          <w:szCs w:val="24"/>
        </w:rPr>
        <w:t>4) представительным органам местного самоуправления сельских поселений;</w:t>
      </w:r>
    </w:p>
    <w:p w:rsidR="00204362" w:rsidRPr="007E56E5" w:rsidRDefault="007456F8">
      <w:pPr>
        <w:spacing w:after="0" w:line="240" w:lineRule="auto"/>
        <w:ind w:firstLine="540"/>
        <w:jc w:val="both"/>
        <w:rPr>
          <w:rFonts w:ascii="Times New Roman" w:hAnsi="Times New Roman" w:cs="Times New Roman"/>
          <w:sz w:val="24"/>
          <w:szCs w:val="24"/>
        </w:rPr>
      </w:pPr>
      <w:r w:rsidRPr="007E56E5">
        <w:rPr>
          <w:rFonts w:ascii="Times New Roman" w:hAnsi="Times New Roman" w:cs="Times New Roman"/>
          <w:sz w:val="24"/>
          <w:szCs w:val="24"/>
        </w:rPr>
        <w:t>5) органам территориального общественного самоуправления;</w:t>
      </w:r>
    </w:p>
    <w:p w:rsidR="00204362" w:rsidRPr="007E56E5" w:rsidRDefault="007456F8">
      <w:pPr>
        <w:spacing w:after="0" w:line="240" w:lineRule="auto"/>
        <w:ind w:firstLine="540"/>
        <w:jc w:val="both"/>
        <w:rPr>
          <w:rFonts w:ascii="Times New Roman" w:hAnsi="Times New Roman" w:cs="Times New Roman"/>
          <w:sz w:val="24"/>
          <w:szCs w:val="24"/>
        </w:rPr>
      </w:pPr>
      <w:r w:rsidRPr="007E56E5">
        <w:rPr>
          <w:rFonts w:ascii="Times New Roman" w:hAnsi="Times New Roman" w:cs="Times New Roman"/>
          <w:sz w:val="24"/>
          <w:szCs w:val="24"/>
        </w:rPr>
        <w:t>6) прокурору Ижемского района;</w:t>
      </w:r>
    </w:p>
    <w:p w:rsidR="00204362" w:rsidRDefault="007456F8">
      <w:pPr>
        <w:spacing w:after="0" w:line="240" w:lineRule="auto"/>
        <w:ind w:firstLine="540"/>
        <w:jc w:val="both"/>
      </w:pPr>
      <w:r w:rsidRPr="007E56E5">
        <w:rPr>
          <w:rFonts w:ascii="Times New Roman" w:hAnsi="Times New Roman" w:cs="Times New Roman"/>
          <w:sz w:val="24"/>
          <w:szCs w:val="24"/>
        </w:rPr>
        <w:t>7) гр</w:t>
      </w:r>
      <w:r>
        <w:rPr>
          <w:rFonts w:ascii="Times New Roman" w:hAnsi="Times New Roman" w:cs="Times New Roman"/>
          <w:sz w:val="24"/>
          <w:szCs w:val="24"/>
        </w:rPr>
        <w:t>уппе граждан численностью не менее 100 человек.</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51</w:t>
      </w:r>
    </w:p>
    <w:p w:rsidR="00204362" w:rsidRDefault="00204362">
      <w:pPr>
        <w:spacing w:after="0" w:line="240" w:lineRule="auto"/>
        <w:ind w:firstLine="540"/>
        <w:jc w:val="both"/>
        <w:outlineLvl w:val="2"/>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Внесение проектов правовых актов в Совет района осуществляется в форме:</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проектов решений Совета и поправок к проектам решений;</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 проектов решений о внесении изменений и дополнений в </w:t>
      </w:r>
      <w:hyperlink r:id="rId24">
        <w:r w:rsidRPr="007E56E5">
          <w:rPr>
            <w:rStyle w:val="-"/>
            <w:rFonts w:ascii="Times New Roman" w:hAnsi="Times New Roman" w:cs="Times New Roman"/>
            <w:color w:val="auto"/>
            <w:sz w:val="24"/>
            <w:szCs w:val="24"/>
            <w:u w:val="none"/>
          </w:rPr>
          <w:t>Устав</w:t>
        </w:r>
      </w:hyperlink>
      <w:r w:rsidRPr="007E56E5">
        <w:rPr>
          <w:rFonts w:ascii="Times New Roman" w:hAnsi="Times New Roman" w:cs="Times New Roman"/>
          <w:sz w:val="24"/>
          <w:szCs w:val="24"/>
        </w:rPr>
        <w:t xml:space="preserve"> м</w:t>
      </w:r>
      <w:r>
        <w:rPr>
          <w:rFonts w:ascii="Times New Roman" w:hAnsi="Times New Roman" w:cs="Times New Roman"/>
          <w:sz w:val="24"/>
          <w:szCs w:val="24"/>
        </w:rPr>
        <w:t>униципального образования муниципального района «Ижемский»;</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проектов решений о внесении изменений в действующие решения Совета района либо о признании этих актов утратившими силу.</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52</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Необходимым условием для внесения проектов решений является представление в Совет района: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а) текста проекта решения на бумажном носителе (при возможности на электронном носителе);</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б) пояснительной записки, которая должна содержать в себе:</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финансово-экономическое обоснование (в случае внесения проекта решения, реализация которого потребует дополнительных материальных, финансовых средств и иных затрат);</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сведения о сроках и порядке вступления решения в законную силу, необходимости обнародования (опубликования).</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На проекте решения Совета указывается непосредственный разработчик проекта решения Совета, необходимое количество экземпляров для рассылки.</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Проекты решений Совета района,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района только по инициативе Главы – руководителя администрации или при наличии его заключения.</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Проекты, требующие расходов, покрываемых за счет местного бюджета, должны иметь заключение Финансового управления Администрации. По другим вопросам должны быть заключения отраслевых отделов Администрации.</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53</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Непосредственно в текст внесенного в Совет района проекта решения должны быть включены следующие положения:</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о сроках и порядке вступления правового акта в силу;</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об отмене, изменениях и (или) дополнениях ранее принятых решений Совета, нормативных правовых актов в связи с принятием данного решения;</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предложения должностным лицам органов местного самоуправления муниципального района о приведении правовых актов указанных органов в соответствие с вновь принятым решением Совета.</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54</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Проекты решений, внесенные субъектами</w:t>
      </w:r>
      <w:r w:rsidRPr="007E56E5">
        <w:rPr>
          <w:rFonts w:ascii="Times New Roman" w:hAnsi="Times New Roman" w:cs="Times New Roman"/>
          <w:sz w:val="24"/>
          <w:szCs w:val="24"/>
        </w:rPr>
        <w:t>, обладающими правом внесения проектов решений, подлежат регистрации Советом и направляются в Управление делами Администрации.</w:t>
      </w:r>
      <w:r>
        <w:rPr>
          <w:rFonts w:ascii="Times New Roman" w:hAnsi="Times New Roman" w:cs="Times New Roman"/>
          <w:sz w:val="24"/>
          <w:szCs w:val="24"/>
        </w:rPr>
        <w:t xml:space="preserve"> О внесении проектов решений извещается председатель соответствующей постоянной комиссии, который решает вопрос о целесообразности его рассмотрения на заседании комиссии.</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 Если проект решения и представленные с ним материалы не отвечают требованиям настоящего Регламента, то проект решения может быть возвращен </w:t>
      </w:r>
      <w:r w:rsidRPr="00C76D13">
        <w:rPr>
          <w:rFonts w:ascii="Times New Roman" w:hAnsi="Times New Roman" w:cs="Times New Roman"/>
          <w:sz w:val="24"/>
          <w:szCs w:val="24"/>
        </w:rPr>
        <w:t>Председателем Совета</w:t>
      </w:r>
      <w:r>
        <w:rPr>
          <w:rFonts w:ascii="Times New Roman" w:hAnsi="Times New Roman" w:cs="Times New Roman"/>
          <w:sz w:val="24"/>
          <w:szCs w:val="24"/>
        </w:rPr>
        <w:t xml:space="preserve"> инициатору проекта решения.</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Правовая и лингвистическая экспертиза проектов решений осуществляется структурными подразделениями Администрации. Заключения по проектам решений должны быть подготовлены в течение 10 рабочих дней со дня их поступления в Совет района.</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55</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Субъекты, имеющие право внесения проектов решений, вправе отозвать внесенный ими проект в любое время до его принятия: до включения в повестку дня заседания Совета района - по письменному заявлению, а в ходе обсуждения до принятия его в целом, - по устному заявлению на заседании Совета района. В том и другом случае в заявлении должны быть изложены мотивы отзыва проекта. Проект, отозванный после включения его в повестку дня заседания Совета, а также в ходе его обсуждения, признается снятым с рассмотрения без голосования, что оформляется соответствующим решением.</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56</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По решению председателя постоянной комиссии проект решения с сопроводительным письмом может быть направлен в органы местного самоуправления, другие организации для подготовки отзывов, предложений и замечаний.</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Для работы над проектом решения комиссии могут создавать рабочие группы.</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Если по одному и тому же вопросу имеется несколько проектов решений, данный вопрос рассматривается комиссиями одновременно.</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По инициативе рабочей группы, комиссий, Президиума Совета Председатель Совета может принять решение об обнародовании проекта решения.</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 Обязательному обнародованию подлежат следующие проекты решений Совета района: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проект Устава муниципального района, а также проект решения о внесении изменений и дополнений в </w:t>
      </w:r>
      <w:hyperlink r:id="rId25">
        <w:r w:rsidRPr="00C76D13">
          <w:rPr>
            <w:rStyle w:val="-"/>
            <w:rFonts w:ascii="Times New Roman" w:hAnsi="Times New Roman" w:cs="Times New Roman"/>
            <w:color w:val="auto"/>
            <w:sz w:val="24"/>
            <w:szCs w:val="24"/>
            <w:u w:val="none"/>
          </w:rPr>
          <w:t>Устав</w:t>
        </w:r>
      </w:hyperlink>
      <w:r>
        <w:rPr>
          <w:rFonts w:ascii="Times New Roman" w:hAnsi="Times New Roman" w:cs="Times New Roman"/>
          <w:sz w:val="24"/>
          <w:szCs w:val="24"/>
        </w:rPr>
        <w:t xml:space="preserve"> муниципального района;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2) проект местного бюджета и отчет о его исполнении;</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проекты планов и программ развития муниципального района, проекты правил землепользования и застройки, проекты планировки территорий и проекты межевания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проекты решений о преобразовании муниципального района;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 иные вопросы в соответствии с федеральным законодательством.</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57</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Обсуждение проекта решения на заседании комиссии начинается с доклада разработчика проекта решения или его представителя.</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Обсуждение проекта решения в комиссиях проходит открыто и может освещаться средствами массовой информации. В случае разногласия между комиссиями по поводу содержания проекта решения и целесообразности работы над ним Президиумом принимаются меры к достижению согласия. Вопросы, по которым не достигнуто согласие, вносятся на рассмотрение Совета района.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Поправки к проекту решения вносятся субъектами, имеющими право внесения проектов решений. Авторы поправок могут принять участие в обсуждении поправок. Сводная таблица поправок с заключениями и рекомендациями комиссии вносится на рассмотрение Совета района.</w:t>
      </w:r>
    </w:p>
    <w:p w:rsidR="00204362" w:rsidRDefault="00204362">
      <w:pPr>
        <w:spacing w:after="0" w:line="240" w:lineRule="auto"/>
        <w:rPr>
          <w:rFonts w:ascii="Times New Roman" w:hAnsi="Times New Roman" w:cs="Times New Roman"/>
          <w:sz w:val="24"/>
          <w:szCs w:val="24"/>
        </w:rPr>
      </w:pPr>
    </w:p>
    <w:p w:rsidR="00204362" w:rsidRPr="00BF5070" w:rsidRDefault="007456F8">
      <w:pPr>
        <w:spacing w:after="0" w:line="240" w:lineRule="auto"/>
        <w:ind w:firstLine="540"/>
        <w:jc w:val="both"/>
        <w:outlineLvl w:val="2"/>
        <w:rPr>
          <w:rFonts w:ascii="Times New Roman" w:hAnsi="Times New Roman" w:cs="Times New Roman"/>
          <w:sz w:val="24"/>
          <w:szCs w:val="24"/>
        </w:rPr>
      </w:pPr>
      <w:r w:rsidRPr="00BF5070">
        <w:rPr>
          <w:rFonts w:ascii="Times New Roman" w:hAnsi="Times New Roman" w:cs="Times New Roman"/>
          <w:sz w:val="24"/>
          <w:szCs w:val="24"/>
        </w:rPr>
        <w:t>Статья 58</w:t>
      </w:r>
    </w:p>
    <w:p w:rsidR="00204362" w:rsidRPr="00BF5070"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sidRPr="00BF5070">
        <w:rPr>
          <w:rFonts w:ascii="Times New Roman" w:hAnsi="Times New Roman" w:cs="Times New Roman"/>
          <w:sz w:val="24"/>
          <w:szCs w:val="24"/>
        </w:rPr>
        <w:t xml:space="preserve">1. Проект решения, подготовленный к рассмотрению Советом района, и материалы к нему направляются комиссией </w:t>
      </w:r>
      <w:r w:rsidR="007A63F1" w:rsidRPr="00BF5070">
        <w:rPr>
          <w:rFonts w:ascii="Times New Roman" w:hAnsi="Times New Roman" w:cs="Times New Roman"/>
          <w:sz w:val="24"/>
          <w:szCs w:val="24"/>
        </w:rPr>
        <w:t>Председателю Совета</w:t>
      </w:r>
      <w:r w:rsidR="007A63F1">
        <w:rPr>
          <w:rFonts w:ascii="Times New Roman" w:hAnsi="Times New Roman" w:cs="Times New Roman"/>
          <w:color w:val="FF0000"/>
          <w:sz w:val="24"/>
          <w:szCs w:val="24"/>
        </w:rPr>
        <w:t xml:space="preserve"> </w:t>
      </w:r>
      <w:r>
        <w:rPr>
          <w:rFonts w:ascii="Times New Roman" w:hAnsi="Times New Roman" w:cs="Times New Roman"/>
          <w:sz w:val="24"/>
          <w:szCs w:val="24"/>
        </w:rPr>
        <w:t>для внесения в повестку дня заседания Совета района. Комиссия представляет также предложения о приглашении лиц на заседание Совета района для рассмотрения проекта решения.</w:t>
      </w:r>
    </w:p>
    <w:p w:rsidR="00204362" w:rsidRDefault="007456F8" w:rsidP="00D44343">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Проект решения, подготовленный к рассмотрению в Совете района, и соответствующие материалы к нему направляются депутатам Совета района</w:t>
      </w:r>
      <w:r w:rsidR="00D44343">
        <w:rPr>
          <w:rFonts w:ascii="Times New Roman" w:hAnsi="Times New Roman" w:cs="Times New Roman"/>
          <w:sz w:val="24"/>
          <w:szCs w:val="24"/>
        </w:rPr>
        <w:t>,</w:t>
      </w:r>
      <w:r>
        <w:rPr>
          <w:rFonts w:ascii="Times New Roman" w:hAnsi="Times New Roman" w:cs="Times New Roman"/>
          <w:sz w:val="24"/>
          <w:szCs w:val="24"/>
        </w:rPr>
        <w:t xml:space="preserve"> </w:t>
      </w:r>
      <w:r w:rsidR="00D44343">
        <w:rPr>
          <w:rFonts w:ascii="Times New Roman" w:hAnsi="Times New Roman" w:cs="Times New Roman"/>
          <w:sz w:val="24"/>
          <w:szCs w:val="24"/>
        </w:rPr>
        <w:t>как правило,</w:t>
      </w:r>
      <w:r>
        <w:rPr>
          <w:rFonts w:ascii="Times New Roman" w:hAnsi="Times New Roman" w:cs="Times New Roman"/>
          <w:sz w:val="24"/>
          <w:szCs w:val="24"/>
        </w:rPr>
        <w:t xml:space="preserve"> за 10 дней до начала заседания Совета района.</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59</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bookmarkStart w:id="4" w:name="Par489"/>
      <w:bookmarkEnd w:id="4"/>
      <w:r>
        <w:rPr>
          <w:rFonts w:ascii="Times New Roman" w:hAnsi="Times New Roman" w:cs="Times New Roman"/>
          <w:sz w:val="24"/>
          <w:szCs w:val="24"/>
        </w:rPr>
        <w:t>1. Проекты законов Республики Коми, поступившие в Совет района, направляются Председателем Совета в соответствующие комиссии для подготовки предложений и замечаний.</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 Предложения и замечания по законопроектам, указанным в </w:t>
      </w:r>
      <w:hyperlink w:anchor="Par489">
        <w:r w:rsidRPr="00D44343">
          <w:rPr>
            <w:rStyle w:val="-"/>
            <w:rFonts w:ascii="Times New Roman" w:hAnsi="Times New Roman" w:cs="Times New Roman"/>
            <w:color w:val="auto"/>
            <w:sz w:val="24"/>
            <w:szCs w:val="24"/>
            <w:u w:val="none"/>
          </w:rPr>
          <w:t>части 1</w:t>
        </w:r>
      </w:hyperlink>
      <w:r>
        <w:rPr>
          <w:rFonts w:ascii="Times New Roman" w:hAnsi="Times New Roman" w:cs="Times New Roman"/>
          <w:sz w:val="24"/>
          <w:szCs w:val="24"/>
        </w:rPr>
        <w:t xml:space="preserve"> настоящей статьи, выносятся на рассмотрение Совета района.</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Глава 10. РАССМОТРЕНИЕ ПРОЕКТОВ РЕШЕНИЙ НА ЗАСЕДАНИЯХ</w:t>
      </w:r>
    </w:p>
    <w:p w:rsidR="00204362" w:rsidRDefault="007456F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СОВЕТА РАЙОНА</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60</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При рассмотрении проектов решений на заседании Совета района: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осуществляется обсуждение проекта решения с рассмотрением конкретных поправок к конкретным статьям или пунктам решения;</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проводится голосование по всем предложениям;</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решение принимается в целом.</w:t>
      </w:r>
    </w:p>
    <w:p w:rsidR="00204362" w:rsidRDefault="007456F8">
      <w:pPr>
        <w:spacing w:after="0" w:line="240" w:lineRule="auto"/>
        <w:ind w:firstLine="540"/>
        <w:jc w:val="both"/>
      </w:pPr>
      <w:r>
        <w:rPr>
          <w:rFonts w:ascii="Times New Roman" w:hAnsi="Times New Roman" w:cs="Times New Roman"/>
          <w:sz w:val="24"/>
          <w:szCs w:val="24"/>
        </w:rPr>
        <w:t xml:space="preserve">2. Рассмотрение проекта решения начинается с доклада разработчика проекта. Затем заслушиваются предложения и замечания комиссий Совета района, депутатских групп, </w:t>
      </w:r>
      <w:r w:rsidRPr="00D44343">
        <w:rPr>
          <w:rFonts w:ascii="Times New Roman" w:hAnsi="Times New Roman" w:cs="Times New Roman"/>
          <w:sz w:val="24"/>
          <w:szCs w:val="24"/>
        </w:rPr>
        <w:t>Главы – руководителя администрации МР «Ижемский»,</w:t>
      </w:r>
      <w:r>
        <w:rPr>
          <w:rFonts w:ascii="Times New Roman" w:hAnsi="Times New Roman" w:cs="Times New Roman"/>
          <w:sz w:val="24"/>
          <w:szCs w:val="24"/>
        </w:rPr>
        <w:t xml:space="preserve"> депутатов Совета района, Председателя Совета муниципального района, представителей других субъектов, имеющих права на внесение проектов в Совет.</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Проект решения обсуждается по пунктам с рассмотрением конкретных поправок. Поправки вносятся, как правило, в письменной форме только после предварительного обсуждения их в комиссиях или на депутатских слушаниях. Поправки, внесенные во время обсуждения проекта решения, по решению председательствующего могут быть переданы для предварительного рассмотрения в ответственную комиссию. Поправки, внесенные в устной форме, по требованию председательствующего подлежат оформлению в письменном виде, и их содержание доводится председательствующим до сведения депутатов Совета района.</w:t>
      </w:r>
    </w:p>
    <w:p w:rsidR="00204362" w:rsidRPr="00D44343"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Каждая поправка обсуждается и голосуется отдельно и принимается количеством голосов депутатов Совета района, установленным </w:t>
      </w:r>
      <w:hyperlink r:id="rId26">
        <w:r w:rsidRPr="00D44343">
          <w:rPr>
            <w:rStyle w:val="-"/>
            <w:rFonts w:ascii="Times New Roman" w:hAnsi="Times New Roman" w:cs="Times New Roman"/>
            <w:color w:val="auto"/>
            <w:sz w:val="24"/>
            <w:szCs w:val="24"/>
            <w:u w:val="none"/>
          </w:rPr>
          <w:t>Уставом</w:t>
        </w:r>
      </w:hyperlink>
      <w:r w:rsidRPr="00D44343">
        <w:rPr>
          <w:rFonts w:ascii="Times New Roman" w:hAnsi="Times New Roman" w:cs="Times New Roman"/>
          <w:sz w:val="24"/>
          <w:szCs w:val="24"/>
        </w:rPr>
        <w:t>.</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Если предложено внести несколько поправок в один и тот же пункт или статью проекта, то вначале обсуждаются и голосуются те из них, принятие или отклонение которых позволит решить вопрос о других поправках. Председательствующий вправе прервать рассмотрение данного вопроса или объявить перерыв в заседании для подготовки соответствующей комиссией заключения по поправкам. После перерыва подготовленные заключения заслушиваются, при этом слово для обоснования поправки предоставляется автору поправки, если он не согласен с заключением комиссии по данной поправке. Повторные прения в этом случае не открываются.</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После обсуждения поправок председательствующий ставит на голосование вопрос о принятии проекта решения в целом. Проект решения в целом принимается количеством голосов депутатов Совета, установленным </w:t>
      </w:r>
      <w:hyperlink r:id="rId27">
        <w:r w:rsidRPr="00D44343">
          <w:rPr>
            <w:rStyle w:val="-"/>
            <w:rFonts w:ascii="Times New Roman" w:hAnsi="Times New Roman" w:cs="Times New Roman"/>
            <w:color w:val="auto"/>
            <w:sz w:val="24"/>
            <w:szCs w:val="24"/>
            <w:u w:val="none"/>
          </w:rPr>
          <w:t>Уставом</w:t>
        </w:r>
      </w:hyperlink>
      <w:r>
        <w:rPr>
          <w:rFonts w:ascii="Times New Roman" w:hAnsi="Times New Roman" w:cs="Times New Roman"/>
          <w:sz w:val="24"/>
          <w:szCs w:val="24"/>
        </w:rPr>
        <w:t>.</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Проект решения, по которому не поступило никаких предложений, может быть сразу принят в целом. Проекты решений, не принятые в целом по результатам голосования, считаются отклоненными и снимаются с рассмотрения, что оформляется решением без дополнительного голосования.</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По результатам рассмотрения проекта Совет района принимает решение, либо направляет проект решения на доработку, либо снимает его с рассмотрения.</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Статья 61</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Проекты законов Республики Коми вносятся в Совет и рассматриваются Советом в соответствии с правилами, установленными настоящим Регламентом для рассмотрения проектов решения.</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По результатам рассмотрения представленного законопроекта Совет района принимает одно из следующих решений:</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о внесении законопроекта в Государственный Совет Республики Коми;</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о доработке законопроекта и внесении его на повторное рассмотрение в Совет;</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об отказе во внесении законопроекта в Государственный Совет Республики Коми.</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Законопроект и сопроводительные документы к нему направляются в Государственный Совет Республики Коми.</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Направляемый законопроект и сопроводительные документы к нему должны быть оформлены в соответствии с </w:t>
      </w:r>
      <w:hyperlink r:id="rId28">
        <w:r w:rsidRPr="00D44343">
          <w:rPr>
            <w:rStyle w:val="-"/>
            <w:rFonts w:ascii="Times New Roman" w:hAnsi="Times New Roman" w:cs="Times New Roman"/>
            <w:color w:val="auto"/>
            <w:sz w:val="24"/>
            <w:szCs w:val="24"/>
            <w:u w:val="none"/>
          </w:rPr>
          <w:t>Регламентом</w:t>
        </w:r>
      </w:hyperlink>
      <w:r>
        <w:rPr>
          <w:rFonts w:ascii="Times New Roman" w:hAnsi="Times New Roman" w:cs="Times New Roman"/>
          <w:sz w:val="24"/>
          <w:szCs w:val="24"/>
        </w:rPr>
        <w:t xml:space="preserve"> Государственного Совета Республики Коми.</w:t>
      </w:r>
    </w:p>
    <w:p w:rsidR="00204362" w:rsidRDefault="00204362">
      <w:pPr>
        <w:spacing w:after="0" w:line="240" w:lineRule="auto"/>
        <w:rPr>
          <w:rFonts w:ascii="Times New Roman" w:hAnsi="Times New Roman" w:cs="Times New Roman"/>
          <w:sz w:val="24"/>
          <w:szCs w:val="24"/>
        </w:rPr>
      </w:pPr>
    </w:p>
    <w:p w:rsidR="00204362" w:rsidRPr="00D44343" w:rsidRDefault="007456F8">
      <w:pPr>
        <w:spacing w:after="0" w:line="240" w:lineRule="auto"/>
        <w:ind w:firstLine="540"/>
        <w:jc w:val="both"/>
        <w:outlineLvl w:val="2"/>
        <w:rPr>
          <w:rFonts w:ascii="Times New Roman" w:hAnsi="Times New Roman" w:cs="Times New Roman"/>
          <w:sz w:val="24"/>
          <w:szCs w:val="24"/>
        </w:rPr>
      </w:pPr>
      <w:r w:rsidRPr="00D44343">
        <w:rPr>
          <w:rFonts w:ascii="Times New Roman" w:hAnsi="Times New Roman" w:cs="Times New Roman"/>
          <w:sz w:val="24"/>
          <w:szCs w:val="24"/>
        </w:rPr>
        <w:t>Статья 62</w:t>
      </w:r>
    </w:p>
    <w:p w:rsidR="00204362" w:rsidRPr="00D44343" w:rsidRDefault="00204362">
      <w:pPr>
        <w:spacing w:after="0" w:line="240" w:lineRule="auto"/>
        <w:rPr>
          <w:rFonts w:ascii="Times New Roman" w:hAnsi="Times New Roman" w:cs="Times New Roman"/>
          <w:sz w:val="24"/>
          <w:szCs w:val="24"/>
        </w:rPr>
      </w:pPr>
    </w:p>
    <w:p w:rsidR="00204362" w:rsidRPr="00D44343" w:rsidRDefault="007456F8">
      <w:pPr>
        <w:spacing w:after="0" w:line="240" w:lineRule="auto"/>
        <w:ind w:firstLine="540"/>
        <w:jc w:val="both"/>
      </w:pPr>
      <w:r w:rsidRPr="00D44343">
        <w:rPr>
          <w:rFonts w:ascii="Times New Roman" w:hAnsi="Times New Roman" w:cs="Times New Roman"/>
          <w:sz w:val="24"/>
          <w:szCs w:val="24"/>
        </w:rPr>
        <w:t xml:space="preserve">Решения, имеющие нормативный характер (НПА) принятые Советом района, направляются Главе - руководителю администрации МР «Ижемский» для подписания и обнародования. </w:t>
      </w:r>
    </w:p>
    <w:p w:rsidR="00204362" w:rsidRPr="00D44343" w:rsidRDefault="007456F8">
      <w:pPr>
        <w:spacing w:after="0" w:line="240" w:lineRule="auto"/>
        <w:ind w:firstLine="540"/>
        <w:jc w:val="both"/>
      </w:pPr>
      <w:r w:rsidRPr="00D44343">
        <w:rPr>
          <w:rFonts w:ascii="Times New Roman" w:hAnsi="Times New Roman" w:cs="Times New Roman"/>
          <w:sz w:val="24"/>
          <w:szCs w:val="24"/>
        </w:rPr>
        <w:t>Ненормативные правовые акты Совета подписываются председателем Совета.</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Раздел IV. РЕШЕНИЕ СОВЕТОМ МУНИЦИПАЛЬНОГО РАЙОНА ВОПРОСОВ,</w:t>
      </w:r>
    </w:p>
    <w:p w:rsidR="00204362" w:rsidRDefault="007456F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ОТНЕСЕННЫХ К ЕГО ВЕДЕНИЮ</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Глава 1</w:t>
      </w:r>
      <w:r w:rsidR="003F021A">
        <w:rPr>
          <w:rFonts w:ascii="Times New Roman" w:hAnsi="Times New Roman" w:cs="Times New Roman"/>
          <w:sz w:val="24"/>
          <w:szCs w:val="24"/>
        </w:rPr>
        <w:t>1</w:t>
      </w:r>
      <w:r>
        <w:rPr>
          <w:rFonts w:ascii="Times New Roman" w:hAnsi="Times New Roman" w:cs="Times New Roman"/>
          <w:sz w:val="24"/>
          <w:szCs w:val="24"/>
        </w:rPr>
        <w:t>. ПОРЯДОК УТВЕРЖДЕНИЯ СТРУКТУРЫ АДМИНИСТРАЦИИ</w:t>
      </w:r>
    </w:p>
    <w:p w:rsidR="00204362" w:rsidRDefault="007456F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 xml:space="preserve">Статья </w:t>
      </w:r>
      <w:r w:rsidR="003F021A">
        <w:rPr>
          <w:rFonts w:ascii="Times New Roman" w:hAnsi="Times New Roman" w:cs="Times New Roman"/>
          <w:sz w:val="24"/>
          <w:szCs w:val="24"/>
        </w:rPr>
        <w:t>63</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В соответствии со </w:t>
      </w:r>
      <w:hyperlink r:id="rId29">
        <w:r w:rsidRPr="003F021A">
          <w:rPr>
            <w:rStyle w:val="-"/>
            <w:rFonts w:ascii="Times New Roman" w:hAnsi="Times New Roman" w:cs="Times New Roman"/>
            <w:color w:val="auto"/>
            <w:sz w:val="24"/>
            <w:szCs w:val="24"/>
            <w:u w:val="none"/>
          </w:rPr>
          <w:t>статьей 35</w:t>
        </w:r>
      </w:hyperlink>
      <w:r>
        <w:rPr>
          <w:rFonts w:ascii="Times New Roman" w:hAnsi="Times New Roman" w:cs="Times New Roman"/>
          <w:sz w:val="24"/>
          <w:szCs w:val="24"/>
        </w:rPr>
        <w:t xml:space="preserve"> Устава муниципального образования муниципального района «Ижемский» Глава - руководитель администрации представляет Совету района структуру Администрации для утверждения.</w:t>
      </w:r>
    </w:p>
    <w:p w:rsidR="00204362" w:rsidRDefault="00204362">
      <w:pPr>
        <w:spacing w:after="0" w:line="240" w:lineRule="auto"/>
        <w:rPr>
          <w:rFonts w:ascii="Times New Roman" w:hAnsi="Times New Roman" w:cs="Times New Roman"/>
          <w:sz w:val="24"/>
          <w:szCs w:val="24"/>
        </w:rPr>
      </w:pPr>
    </w:p>
    <w:p w:rsidR="00204362" w:rsidRPr="00BF5070" w:rsidRDefault="007456F8">
      <w:pPr>
        <w:spacing w:after="0" w:line="240" w:lineRule="auto"/>
        <w:ind w:firstLine="540"/>
        <w:jc w:val="both"/>
        <w:outlineLvl w:val="2"/>
        <w:rPr>
          <w:rFonts w:ascii="Times New Roman" w:hAnsi="Times New Roman" w:cs="Times New Roman"/>
          <w:sz w:val="24"/>
          <w:szCs w:val="24"/>
        </w:rPr>
      </w:pPr>
      <w:r w:rsidRPr="00BF5070">
        <w:rPr>
          <w:rFonts w:ascii="Times New Roman" w:hAnsi="Times New Roman" w:cs="Times New Roman"/>
          <w:sz w:val="24"/>
          <w:szCs w:val="24"/>
        </w:rPr>
        <w:t xml:space="preserve">Статья </w:t>
      </w:r>
      <w:r w:rsidR="003F021A" w:rsidRPr="00BF5070">
        <w:rPr>
          <w:rFonts w:ascii="Times New Roman" w:hAnsi="Times New Roman" w:cs="Times New Roman"/>
          <w:sz w:val="24"/>
          <w:szCs w:val="24"/>
        </w:rPr>
        <w:t>64</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Полученный от Главы - руководителя администрации района проект решения по структуре Администрации Председатель Совета направляет в комиссии для предварительного обсуждения. После получения заключения от комиссий Председатель Совета вносит вопрос в повестку дня заседания Совета района.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Обсуждение данного вопроса и принятие решения проводится в соответствии с правилами, установленными настоящим Регламентом.</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Решение Совета об утверждении структуры Администрации принимается большинством голосов от установленной численности депутатов Совета.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Если проект решения об утверждении представленной структуры Администрации не набрал требуемого числа голосов, Глава - руководитель администрации вправе повторно внести структуру на обсуждение Совета.</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Раздел V. ДЕПУТАТСКАЯ ЭТИКА</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Статья </w:t>
      </w:r>
      <w:r w:rsidR="003F021A">
        <w:rPr>
          <w:rFonts w:ascii="Times New Roman" w:hAnsi="Times New Roman" w:cs="Times New Roman"/>
          <w:sz w:val="24"/>
          <w:szCs w:val="24"/>
        </w:rPr>
        <w:t>65</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Депутатская этика означает совокупность норм и правил поведения депутата Совета района, которыми он руководствуется в своей деятельности.</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Депутат Совета района должен уважать других депутатов Совета района, а также должностных лиц и граждан, воздерживаться от действий, заявлений и поступков, способных скомпрометировать его самого, представляемых им избирателей и представительный орган, в состав которого он избран.</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Во время работы в Совете района депутатам Совета рекомендуется носить деловую одежду, соответствующую официальному характеру деятельности Совета района.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Голосование на заседаниях Совета района проводится только самим депутатом Совета района, и не</w:t>
      </w:r>
    </w:p>
    <w:p w:rsidR="00204362" w:rsidRDefault="007456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допускается перепоручение голосования другому депутату Совета района.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 Депутаты Совета района на заседаниях Совета района, его комиссий должны обращаться друг к другу и ко всем присутствующим лицам в официальной и уважительной форме.</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 Депутат Совета района не должен использовать в личных целях преимущества своего депутатского статуса во взаимоотношениях с органами местного самоуправления, организациями, должностными лицами, общественностью и средствами массовой информации.</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 Депутат Совета района не может разглашать сведения, ставшие ему известными в связи с осуществлением депутатских полномочий, если эти сведения:</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касаются вопросов, рассмотренных на закрытых заседаниях Совета района, его комиссий;</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относятся к области охраняемой законом тайны личной жизни граждан, а также иной тайны, охраняемой в соответствии с законодательством, и стали известны депутату Совета района в связи с рассмотрением вопросов Советом района или доверены депутату Совета.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 Депутат Совета района по вопросам, связанным с осуществлением депутатской деятельности, воздерживается от участия в процессе судебного разбирательства в качестве общественного защитника либо общественного обвинителя, а также от публичных оценок по судебному делу до вступления приговора, определения или постановления суда в законную силу.</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9. Депутат Совета района, выступая в средствах массовой информации, на пресс-конференциях, митингах, собраниях с публичными заявлениями, комментируя деятельность органов местного самоуправления и организаций, должностных лиц и граждан, обязан использовать только достоверные, проверенные факты.</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 Депутат Совета района вправе потребовать оглашения в средствах массовой информации решения, затрагивающего его интересы.</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 Депутатам Совета запрещается пользоваться во время заседаний Совета района средствами мобильной связи.</w:t>
      </w:r>
    </w:p>
    <w:p w:rsidR="00204362" w:rsidRDefault="00204362">
      <w:pPr>
        <w:spacing w:after="0" w:line="240" w:lineRule="auto"/>
        <w:rPr>
          <w:rFonts w:ascii="Times New Roman" w:hAnsi="Times New Roman" w:cs="Times New Roman"/>
          <w:sz w:val="24"/>
          <w:szCs w:val="24"/>
        </w:rPr>
      </w:pPr>
    </w:p>
    <w:p w:rsidR="00204362" w:rsidRDefault="003F021A">
      <w:pPr>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lastRenderedPageBreak/>
        <w:t>Статья 66</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Депутат Совета района несет ответственность за неисполнение своих депутатских обязанностей и нарушение норм настоящего Регламента.</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Президиум Совета района рассматривает вопросы, связанные с нарушением норм настоящего Регламента и депутатской этики, а также неисполнением депутатских обязанностей:</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по предложению Главы- руководителя муниципального района, Председателя Совета, председателей комиссий;</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по собственной инициативе;</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по письменному заявлению депутата Совета района, группы депутатов Совета района, избирателей.</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По результатам рассмотрения предложений и заявлений Президиум Совета района доводит принятое им решение до сведения непосредственно инициатора обращения в Президиум либо депутатов Совета района на заседании Совета района, либо общественности через средства массовой информации.</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Раздел VI. ЗАКЛЮЧИТЕЛЬНЫЕ ПОЛОЖЕНИЯ</w:t>
      </w:r>
    </w:p>
    <w:p w:rsidR="00204362" w:rsidRDefault="00204362">
      <w:pPr>
        <w:spacing w:after="0" w:line="240" w:lineRule="auto"/>
        <w:rPr>
          <w:rFonts w:ascii="Times New Roman" w:hAnsi="Times New Roman" w:cs="Times New Roman"/>
          <w:sz w:val="24"/>
          <w:szCs w:val="24"/>
        </w:rPr>
      </w:pPr>
    </w:p>
    <w:p w:rsidR="00204362" w:rsidRDefault="003F021A">
      <w:pPr>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67</w:t>
      </w:r>
    </w:p>
    <w:p w:rsidR="00204362" w:rsidRDefault="00204362">
      <w:pPr>
        <w:spacing w:after="0" w:line="240" w:lineRule="auto"/>
        <w:rPr>
          <w:rFonts w:ascii="Times New Roman" w:hAnsi="Times New Roman" w:cs="Times New Roman"/>
          <w:sz w:val="24"/>
          <w:szCs w:val="24"/>
        </w:rPr>
      </w:pP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Регламент, изменения и дополнения к нему принимаются большинством голосов от установленной численности депутатов Совета района, оформляются решениями Совета района и подлежат обнародованию.</w:t>
      </w:r>
    </w:p>
    <w:p w:rsidR="00204362" w:rsidRDefault="007456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Предложения об изменении и дополнении Регламента, внесенные в установленном порядке, рассматриваются на заседании Совета района в первоочередном порядке.</w:t>
      </w:r>
    </w:p>
    <w:p w:rsidR="00204362" w:rsidRDefault="00204362">
      <w:pPr>
        <w:spacing w:after="0"/>
      </w:pPr>
    </w:p>
    <w:p w:rsidR="00EA1157" w:rsidRDefault="00EA1157">
      <w:pPr>
        <w:spacing w:after="0"/>
      </w:pPr>
    </w:p>
    <w:p w:rsidR="00EA1157" w:rsidRDefault="00EA1157">
      <w:pPr>
        <w:spacing w:after="0"/>
      </w:pPr>
    </w:p>
    <w:p w:rsidR="00EA1157" w:rsidRDefault="00EA1157">
      <w:pPr>
        <w:spacing w:after="0"/>
      </w:pPr>
    </w:p>
    <w:p w:rsidR="00EA1157" w:rsidRDefault="00EA1157">
      <w:pPr>
        <w:spacing w:after="0"/>
      </w:pPr>
    </w:p>
    <w:p w:rsidR="00EA1157" w:rsidRDefault="00EA1157">
      <w:pPr>
        <w:spacing w:after="0"/>
      </w:pPr>
    </w:p>
    <w:p w:rsidR="00EA1157" w:rsidRDefault="00EA1157">
      <w:pPr>
        <w:spacing w:after="0"/>
      </w:pPr>
    </w:p>
    <w:p w:rsidR="00EA1157" w:rsidRDefault="00EA1157">
      <w:pPr>
        <w:spacing w:after="0"/>
      </w:pPr>
    </w:p>
    <w:p w:rsidR="00EA1157" w:rsidRDefault="00EA1157">
      <w:pPr>
        <w:spacing w:after="0"/>
      </w:pPr>
    </w:p>
    <w:p w:rsidR="00EA1157" w:rsidRDefault="00EA1157">
      <w:pPr>
        <w:spacing w:after="0"/>
      </w:pPr>
    </w:p>
    <w:p w:rsidR="00EA1157" w:rsidRDefault="00EA1157">
      <w:pPr>
        <w:spacing w:after="0"/>
      </w:pPr>
    </w:p>
    <w:p w:rsidR="00EA1157" w:rsidRDefault="00EA1157">
      <w:pPr>
        <w:spacing w:after="0"/>
      </w:pPr>
    </w:p>
    <w:p w:rsidR="00EA1157" w:rsidRDefault="00EA1157">
      <w:pPr>
        <w:spacing w:after="0"/>
      </w:pPr>
    </w:p>
    <w:p w:rsidR="00EA1157" w:rsidRDefault="00EA1157">
      <w:pPr>
        <w:spacing w:after="0"/>
      </w:pPr>
    </w:p>
    <w:p w:rsidR="00EA1157" w:rsidRDefault="00EA1157">
      <w:pPr>
        <w:spacing w:after="0"/>
      </w:pPr>
    </w:p>
    <w:p w:rsidR="00EA1157" w:rsidRDefault="00EA1157">
      <w:pPr>
        <w:spacing w:after="0"/>
      </w:pPr>
    </w:p>
    <w:p w:rsidR="00EA1157" w:rsidRDefault="00EA1157">
      <w:pPr>
        <w:spacing w:after="0"/>
      </w:pPr>
    </w:p>
    <w:p w:rsidR="00EA1157" w:rsidRDefault="00EA1157">
      <w:pPr>
        <w:spacing w:after="0"/>
      </w:pPr>
    </w:p>
    <w:p w:rsidR="00EA1157" w:rsidRDefault="00EA1157">
      <w:pPr>
        <w:spacing w:after="0"/>
      </w:pPr>
    </w:p>
    <w:p w:rsidR="00EA1157" w:rsidRDefault="00EA1157">
      <w:pPr>
        <w:spacing w:after="0"/>
      </w:pPr>
    </w:p>
    <w:p w:rsidR="00EA1157" w:rsidRDefault="00EA1157">
      <w:pPr>
        <w:spacing w:after="0"/>
      </w:pPr>
    </w:p>
    <w:p w:rsidR="00EA1157" w:rsidRDefault="00EA1157">
      <w:pPr>
        <w:spacing w:after="0"/>
      </w:pPr>
    </w:p>
    <w:p w:rsidR="00EA1157" w:rsidRDefault="00EA1157">
      <w:pPr>
        <w:spacing w:after="0"/>
      </w:pPr>
    </w:p>
    <w:p w:rsidR="00EA1157" w:rsidRDefault="00EA1157">
      <w:pPr>
        <w:spacing w:after="0"/>
      </w:pPr>
    </w:p>
    <w:p w:rsidR="00EA1157" w:rsidRDefault="00EA1157">
      <w:pPr>
        <w:spacing w:after="0"/>
      </w:pPr>
    </w:p>
    <w:p w:rsidR="00EA1157" w:rsidRDefault="00EA1157">
      <w:pPr>
        <w:spacing w:after="0"/>
      </w:pPr>
    </w:p>
    <w:p w:rsidR="00EA1157" w:rsidRDefault="00EA1157">
      <w:pPr>
        <w:spacing w:after="0"/>
      </w:pPr>
    </w:p>
    <w:p w:rsidR="00EA1157" w:rsidRDefault="00EA1157">
      <w:pPr>
        <w:spacing w:after="0"/>
      </w:pPr>
    </w:p>
    <w:p w:rsidR="00EA1157" w:rsidRDefault="00EA1157">
      <w:pPr>
        <w:spacing w:after="0"/>
      </w:pPr>
    </w:p>
    <w:p w:rsidR="00EA1157" w:rsidRDefault="00EA1157">
      <w:pPr>
        <w:spacing w:after="0"/>
      </w:pPr>
    </w:p>
    <w:p w:rsidR="00EA1157" w:rsidRDefault="00EA1157" w:rsidP="00EA1157">
      <w:pPr>
        <w:spacing w:after="0" w:line="240" w:lineRule="auto"/>
        <w:jc w:val="center"/>
        <w:rPr>
          <w:rFonts w:ascii="Times New Roman" w:eastAsia="Times New Roman" w:hAnsi="Times New Roman" w:cs="Times New Roman"/>
          <w:b/>
          <w:sz w:val="28"/>
          <w:szCs w:val="28"/>
        </w:rPr>
      </w:pPr>
    </w:p>
    <w:p w:rsidR="00EA1157" w:rsidRDefault="00EA1157" w:rsidP="00EA1157">
      <w:pPr>
        <w:spacing w:after="0" w:line="240" w:lineRule="auto"/>
        <w:jc w:val="center"/>
        <w:rPr>
          <w:rFonts w:ascii="Times New Roman" w:eastAsia="Times New Roman" w:hAnsi="Times New Roman" w:cs="Times New Roman"/>
          <w:b/>
          <w:sz w:val="28"/>
          <w:szCs w:val="28"/>
        </w:rPr>
      </w:pPr>
    </w:p>
    <w:p w:rsidR="00EA1157" w:rsidRPr="00D61B3A" w:rsidRDefault="00EA1157" w:rsidP="00EA1157">
      <w:pPr>
        <w:spacing w:after="0" w:line="240" w:lineRule="auto"/>
        <w:jc w:val="center"/>
        <w:rPr>
          <w:rFonts w:ascii="Times New Roman" w:eastAsia="Times New Roman" w:hAnsi="Times New Roman" w:cs="Times New Roman"/>
          <w:b/>
          <w:sz w:val="28"/>
          <w:szCs w:val="28"/>
        </w:rPr>
      </w:pPr>
      <w:r w:rsidRPr="00D61B3A">
        <w:rPr>
          <w:rFonts w:ascii="Times New Roman" w:eastAsia="Times New Roman" w:hAnsi="Times New Roman" w:cs="Times New Roman"/>
          <w:b/>
          <w:sz w:val="28"/>
          <w:szCs w:val="28"/>
        </w:rPr>
        <w:t>Пояснительная записка</w:t>
      </w:r>
    </w:p>
    <w:p w:rsidR="00EA1157" w:rsidRPr="00D61B3A" w:rsidRDefault="00EA1157" w:rsidP="00EA1157">
      <w:pPr>
        <w:spacing w:after="0" w:line="240" w:lineRule="auto"/>
        <w:jc w:val="center"/>
        <w:rPr>
          <w:rFonts w:ascii="Times New Roman" w:eastAsia="Times New Roman" w:hAnsi="Times New Roman" w:cs="Times New Roman"/>
          <w:b/>
          <w:sz w:val="28"/>
          <w:szCs w:val="28"/>
        </w:rPr>
      </w:pPr>
    </w:p>
    <w:p w:rsidR="00EA1157" w:rsidRPr="00D61B3A" w:rsidRDefault="00EA1157" w:rsidP="00EA1157">
      <w:pPr>
        <w:tabs>
          <w:tab w:val="left" w:pos="971"/>
        </w:tabs>
        <w:spacing w:after="0" w:line="240" w:lineRule="auto"/>
        <w:jc w:val="center"/>
        <w:rPr>
          <w:rFonts w:ascii="Times New Roman" w:eastAsia="Times New Roman" w:hAnsi="Times New Roman" w:cs="Times New Roman"/>
          <w:sz w:val="28"/>
        </w:rPr>
      </w:pPr>
      <w:r>
        <w:rPr>
          <w:rFonts w:ascii="Times New Roman" w:eastAsia="Times New Roman" w:hAnsi="Times New Roman" w:cs="Arial"/>
          <w:sz w:val="28"/>
          <w:szCs w:val="28"/>
        </w:rPr>
        <w:t>Об утверждении регламента Совета муниципального района «Ижемский»</w:t>
      </w:r>
    </w:p>
    <w:p w:rsidR="00EA1157" w:rsidRPr="00D61B3A" w:rsidRDefault="00EA1157" w:rsidP="00EA1157">
      <w:pPr>
        <w:spacing w:after="0" w:line="240" w:lineRule="auto"/>
        <w:jc w:val="center"/>
        <w:rPr>
          <w:rFonts w:ascii="Times New Roman" w:eastAsia="Times New Roman" w:hAnsi="Times New Roman" w:cs="Times New Roman"/>
          <w:sz w:val="28"/>
          <w:szCs w:val="28"/>
        </w:rPr>
      </w:pPr>
    </w:p>
    <w:p w:rsidR="00EA1157" w:rsidRDefault="00EA1157" w:rsidP="00EA1157">
      <w:pPr>
        <w:spacing w:after="0" w:line="240" w:lineRule="auto"/>
        <w:jc w:val="center"/>
        <w:rPr>
          <w:rFonts w:ascii="Times New Roman" w:eastAsia="Times New Roman" w:hAnsi="Times New Roman" w:cs="Times New Roman"/>
          <w:sz w:val="28"/>
          <w:szCs w:val="28"/>
        </w:rPr>
      </w:pPr>
    </w:p>
    <w:p w:rsidR="00EA1157" w:rsidRDefault="00EA1157" w:rsidP="00EA1157">
      <w:pPr>
        <w:spacing w:after="0" w:line="240" w:lineRule="auto"/>
        <w:jc w:val="center"/>
        <w:rPr>
          <w:rFonts w:ascii="Times New Roman" w:eastAsia="Times New Roman" w:hAnsi="Times New Roman" w:cs="Times New Roman"/>
          <w:sz w:val="28"/>
          <w:szCs w:val="28"/>
        </w:rPr>
      </w:pPr>
    </w:p>
    <w:p w:rsidR="00EA1157" w:rsidRPr="00D61B3A" w:rsidRDefault="00EA1157" w:rsidP="00EA1157">
      <w:pPr>
        <w:spacing w:after="0" w:line="240" w:lineRule="auto"/>
        <w:jc w:val="center"/>
        <w:rPr>
          <w:rFonts w:ascii="Times New Roman" w:eastAsia="Times New Roman" w:hAnsi="Times New Roman" w:cs="Times New Roman"/>
          <w:sz w:val="28"/>
          <w:szCs w:val="28"/>
        </w:rPr>
      </w:pPr>
      <w:r w:rsidRPr="00D61B3A">
        <w:rPr>
          <w:rFonts w:ascii="Times New Roman" w:eastAsia="Times New Roman" w:hAnsi="Times New Roman" w:cs="Times New Roman"/>
          <w:sz w:val="28"/>
          <w:szCs w:val="28"/>
        </w:rPr>
        <w:t>Финансово-экономическое обоснование:</w:t>
      </w:r>
    </w:p>
    <w:p w:rsidR="00EA1157" w:rsidRPr="00D61B3A" w:rsidRDefault="00EA1157" w:rsidP="00EA1157">
      <w:pPr>
        <w:spacing w:after="0" w:line="240" w:lineRule="auto"/>
        <w:jc w:val="center"/>
        <w:rPr>
          <w:rFonts w:ascii="Times New Roman" w:eastAsia="Times New Roman" w:hAnsi="Times New Roman" w:cs="Times New Roman"/>
          <w:sz w:val="28"/>
          <w:szCs w:val="28"/>
        </w:rPr>
      </w:pPr>
    </w:p>
    <w:p w:rsidR="00EA1157" w:rsidRPr="00D61B3A" w:rsidRDefault="00EA1157" w:rsidP="00EA1157">
      <w:pPr>
        <w:spacing w:after="0" w:line="240" w:lineRule="auto"/>
        <w:jc w:val="center"/>
        <w:rPr>
          <w:rFonts w:ascii="Times New Roman" w:eastAsia="Times New Roman" w:hAnsi="Times New Roman" w:cs="Times New Roman"/>
          <w:sz w:val="28"/>
          <w:szCs w:val="28"/>
        </w:rPr>
      </w:pPr>
      <w:r w:rsidRPr="00D61B3A">
        <w:rPr>
          <w:rFonts w:ascii="Times New Roman" w:eastAsia="Times New Roman" w:hAnsi="Times New Roman" w:cs="Times New Roman"/>
          <w:sz w:val="28"/>
          <w:szCs w:val="28"/>
        </w:rPr>
        <w:t>Принятие настоящего решения не предусматривает расходов средств бюджета района.</w:t>
      </w:r>
    </w:p>
    <w:p w:rsidR="00EA1157" w:rsidRPr="00D61B3A" w:rsidRDefault="00EA1157" w:rsidP="00EA1157">
      <w:pPr>
        <w:spacing w:after="0" w:line="240" w:lineRule="auto"/>
        <w:jc w:val="center"/>
        <w:rPr>
          <w:rFonts w:ascii="Times New Roman" w:eastAsia="Times New Roman" w:hAnsi="Times New Roman" w:cs="Times New Roman"/>
          <w:sz w:val="28"/>
          <w:szCs w:val="28"/>
        </w:rPr>
      </w:pPr>
    </w:p>
    <w:p w:rsidR="00EA1157" w:rsidRPr="00D61B3A" w:rsidRDefault="00EA1157" w:rsidP="00EA1157">
      <w:pPr>
        <w:spacing w:after="0" w:line="240" w:lineRule="auto"/>
        <w:jc w:val="center"/>
        <w:rPr>
          <w:rFonts w:ascii="Times New Roman" w:eastAsia="Times New Roman" w:hAnsi="Times New Roman" w:cs="Times New Roman"/>
          <w:sz w:val="28"/>
          <w:szCs w:val="28"/>
        </w:rPr>
      </w:pPr>
      <w:r w:rsidRPr="00D61B3A">
        <w:rPr>
          <w:rFonts w:ascii="Times New Roman" w:eastAsia="Times New Roman" w:hAnsi="Times New Roman" w:cs="Times New Roman"/>
          <w:sz w:val="28"/>
          <w:szCs w:val="28"/>
        </w:rPr>
        <w:t>Сроки и порядок вступления в силу:</w:t>
      </w:r>
    </w:p>
    <w:p w:rsidR="00EA1157" w:rsidRPr="00D61B3A" w:rsidRDefault="00EA1157" w:rsidP="00EA1157">
      <w:pPr>
        <w:spacing w:after="0" w:line="240" w:lineRule="auto"/>
        <w:jc w:val="both"/>
        <w:rPr>
          <w:rFonts w:ascii="Times New Roman" w:eastAsia="Times New Roman" w:hAnsi="Times New Roman" w:cs="Times New Roman"/>
          <w:bCs/>
          <w:sz w:val="28"/>
          <w:szCs w:val="28"/>
        </w:rPr>
      </w:pPr>
    </w:p>
    <w:p w:rsidR="00EA1157" w:rsidRPr="00D61B3A" w:rsidRDefault="00EA1157" w:rsidP="00EA1157">
      <w:pPr>
        <w:spacing w:after="0" w:line="240" w:lineRule="auto"/>
        <w:jc w:val="center"/>
        <w:rPr>
          <w:rFonts w:ascii="Times New Roman" w:eastAsia="Times New Roman" w:hAnsi="Times New Roman" w:cs="Times New Roman"/>
          <w:color w:val="000000"/>
          <w:sz w:val="28"/>
          <w:szCs w:val="28"/>
        </w:rPr>
      </w:pPr>
      <w:r w:rsidRPr="00D61B3A">
        <w:rPr>
          <w:rFonts w:ascii="Times New Roman" w:eastAsia="Times New Roman" w:hAnsi="Times New Roman" w:cs="Times New Roman"/>
          <w:bCs/>
          <w:sz w:val="28"/>
          <w:szCs w:val="28"/>
        </w:rPr>
        <w:t xml:space="preserve">Решение </w:t>
      </w:r>
      <w:r w:rsidRPr="00D61B3A">
        <w:rPr>
          <w:rFonts w:ascii="Times New Roman" w:eastAsia="Times New Roman" w:hAnsi="Times New Roman" w:cs="Times New Roman"/>
          <w:color w:val="000000"/>
          <w:sz w:val="28"/>
          <w:szCs w:val="28"/>
        </w:rPr>
        <w:t xml:space="preserve">вступает в силу со дня </w:t>
      </w:r>
      <w:r>
        <w:rPr>
          <w:rFonts w:ascii="Times New Roman" w:eastAsia="Times New Roman" w:hAnsi="Times New Roman" w:cs="Times New Roman"/>
          <w:color w:val="000000"/>
          <w:sz w:val="28"/>
          <w:szCs w:val="28"/>
        </w:rPr>
        <w:t xml:space="preserve">принятия и подлежит </w:t>
      </w:r>
      <w:r w:rsidRPr="00D61B3A">
        <w:rPr>
          <w:rFonts w:ascii="Times New Roman" w:eastAsia="Times New Roman" w:hAnsi="Times New Roman" w:cs="Times New Roman"/>
          <w:color w:val="000000"/>
          <w:sz w:val="28"/>
          <w:szCs w:val="28"/>
        </w:rPr>
        <w:t>официально</w:t>
      </w:r>
      <w:r>
        <w:rPr>
          <w:rFonts w:ascii="Times New Roman" w:eastAsia="Times New Roman" w:hAnsi="Times New Roman" w:cs="Times New Roman"/>
          <w:color w:val="000000"/>
          <w:sz w:val="28"/>
          <w:szCs w:val="28"/>
        </w:rPr>
        <w:t>му</w:t>
      </w:r>
      <w:r w:rsidRPr="00D61B3A">
        <w:rPr>
          <w:rFonts w:ascii="Times New Roman" w:eastAsia="Times New Roman" w:hAnsi="Times New Roman" w:cs="Times New Roman"/>
          <w:color w:val="000000"/>
          <w:sz w:val="28"/>
          <w:szCs w:val="28"/>
        </w:rPr>
        <w:t xml:space="preserve"> опубликования.</w:t>
      </w:r>
    </w:p>
    <w:p w:rsidR="00EA1157" w:rsidRPr="00D61B3A" w:rsidRDefault="00EA1157" w:rsidP="00EA1157">
      <w:pPr>
        <w:autoSpaceDE w:val="0"/>
        <w:autoSpaceDN w:val="0"/>
        <w:adjustRightInd w:val="0"/>
        <w:spacing w:after="0" w:line="240" w:lineRule="auto"/>
        <w:jc w:val="center"/>
        <w:rPr>
          <w:rFonts w:ascii="Arial" w:eastAsia="Times New Roman" w:hAnsi="Arial" w:cs="Arial"/>
          <w:sz w:val="20"/>
          <w:szCs w:val="20"/>
        </w:rPr>
      </w:pPr>
    </w:p>
    <w:p w:rsidR="00EA1157" w:rsidRPr="00D61B3A" w:rsidRDefault="00EA1157" w:rsidP="00EA1157">
      <w:pPr>
        <w:autoSpaceDE w:val="0"/>
        <w:autoSpaceDN w:val="0"/>
        <w:adjustRightInd w:val="0"/>
        <w:spacing w:after="0" w:line="240" w:lineRule="auto"/>
        <w:jc w:val="center"/>
        <w:rPr>
          <w:rFonts w:ascii="Times New Roman" w:eastAsia="Times New Roman" w:hAnsi="Times New Roman" w:cs="Times New Roman"/>
          <w:sz w:val="28"/>
          <w:szCs w:val="28"/>
        </w:rPr>
      </w:pPr>
      <w:r w:rsidRPr="00D61B3A">
        <w:rPr>
          <w:rFonts w:ascii="Times New Roman" w:eastAsia="Times New Roman" w:hAnsi="Times New Roman" w:cs="Times New Roman"/>
          <w:sz w:val="28"/>
          <w:szCs w:val="28"/>
        </w:rPr>
        <w:t>Рассылка:</w:t>
      </w:r>
    </w:p>
    <w:p w:rsidR="00EA1157" w:rsidRPr="00D61B3A" w:rsidRDefault="00EA1157" w:rsidP="00EA1157">
      <w:pPr>
        <w:autoSpaceDE w:val="0"/>
        <w:autoSpaceDN w:val="0"/>
        <w:adjustRightInd w:val="0"/>
        <w:spacing w:after="0" w:line="240" w:lineRule="auto"/>
        <w:jc w:val="center"/>
        <w:rPr>
          <w:rFonts w:ascii="Times New Roman" w:eastAsia="Times New Roman" w:hAnsi="Times New Roman" w:cs="Times New Roman"/>
          <w:sz w:val="28"/>
          <w:szCs w:val="28"/>
        </w:rPr>
      </w:pPr>
    </w:p>
    <w:p w:rsidR="00EA1157" w:rsidRPr="00D61B3A" w:rsidRDefault="00EA1157" w:rsidP="00EA1157">
      <w:pPr>
        <w:spacing w:after="0" w:line="240" w:lineRule="auto"/>
        <w:ind w:firstLine="56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61B3A">
        <w:rPr>
          <w:rFonts w:ascii="Times New Roman" w:eastAsia="Times New Roman" w:hAnsi="Times New Roman" w:cs="Times New Roman"/>
          <w:sz w:val="28"/>
          <w:szCs w:val="28"/>
        </w:rPr>
        <w:t>Совет муниципального района «Ижемский»,</w:t>
      </w:r>
    </w:p>
    <w:p w:rsidR="00EA1157" w:rsidRPr="00D61B3A" w:rsidRDefault="00EA1157" w:rsidP="00EA1157">
      <w:pPr>
        <w:spacing w:after="0" w:line="240" w:lineRule="auto"/>
        <w:ind w:firstLine="567"/>
        <w:jc w:val="both"/>
        <w:rPr>
          <w:rFonts w:ascii="Times New Roman" w:eastAsia="Times New Roman" w:hAnsi="Times New Roman" w:cs="Times New Roman"/>
          <w:sz w:val="28"/>
          <w:szCs w:val="28"/>
        </w:rPr>
      </w:pPr>
    </w:p>
    <w:p w:rsidR="00EA1157" w:rsidRPr="00D61B3A" w:rsidRDefault="00EA1157" w:rsidP="00EA1157">
      <w:pPr>
        <w:spacing w:after="0" w:line="240" w:lineRule="auto"/>
        <w:jc w:val="center"/>
        <w:rPr>
          <w:rFonts w:ascii="Times New Roman" w:eastAsia="Times New Roman" w:hAnsi="Times New Roman" w:cs="Times New Roman"/>
          <w:sz w:val="28"/>
          <w:szCs w:val="28"/>
        </w:rPr>
      </w:pPr>
      <w:r w:rsidRPr="00D61B3A">
        <w:rPr>
          <w:rFonts w:ascii="Times New Roman" w:eastAsia="Times New Roman" w:hAnsi="Times New Roman" w:cs="Times New Roman"/>
          <w:sz w:val="28"/>
          <w:szCs w:val="28"/>
        </w:rPr>
        <w:t>Разработчик:</w:t>
      </w:r>
    </w:p>
    <w:p w:rsidR="00EA1157" w:rsidRPr="00D61B3A" w:rsidRDefault="00EA1157" w:rsidP="00EA1157">
      <w:pPr>
        <w:spacing w:after="0" w:line="240" w:lineRule="auto"/>
        <w:jc w:val="center"/>
        <w:rPr>
          <w:rFonts w:ascii="Times New Roman" w:eastAsia="Times New Roman" w:hAnsi="Times New Roman" w:cs="Times New Roman"/>
          <w:sz w:val="28"/>
          <w:szCs w:val="28"/>
        </w:rPr>
      </w:pPr>
    </w:p>
    <w:p w:rsidR="00EA1157" w:rsidRPr="00D61B3A" w:rsidRDefault="00EA1157" w:rsidP="00EA1157">
      <w:pPr>
        <w:autoSpaceDE w:val="0"/>
        <w:autoSpaceDN w:val="0"/>
        <w:adjustRightInd w:val="0"/>
        <w:spacing w:after="0" w:line="300" w:lineRule="auto"/>
        <w:ind w:firstLine="709"/>
        <w:jc w:val="both"/>
        <w:rPr>
          <w:rFonts w:ascii="Times New Roman" w:eastAsia="Times New Roman" w:hAnsi="Times New Roman" w:cs="Arial"/>
          <w:sz w:val="28"/>
          <w:szCs w:val="28"/>
        </w:rPr>
      </w:pPr>
      <w:r w:rsidRPr="00D61B3A">
        <w:rPr>
          <w:rFonts w:ascii="Times New Roman" w:eastAsia="Times New Roman" w:hAnsi="Times New Roman" w:cs="Times New Roman"/>
          <w:sz w:val="28"/>
          <w:szCs w:val="28"/>
        </w:rPr>
        <w:t xml:space="preserve">Отдел </w:t>
      </w:r>
      <w:r>
        <w:rPr>
          <w:rFonts w:ascii="Times New Roman" w:eastAsia="Times New Roman" w:hAnsi="Times New Roman" w:cs="Times New Roman"/>
          <w:sz w:val="28"/>
          <w:szCs w:val="28"/>
        </w:rPr>
        <w:t>правовой и кадровой работы</w:t>
      </w:r>
      <w:r w:rsidRPr="00D61B3A">
        <w:rPr>
          <w:rFonts w:ascii="Times New Roman" w:eastAsia="Times New Roman" w:hAnsi="Times New Roman" w:cs="Times New Roman"/>
          <w:sz w:val="28"/>
          <w:szCs w:val="28"/>
        </w:rPr>
        <w:t xml:space="preserve"> администрации муниципального района «Ижемский»</w:t>
      </w:r>
    </w:p>
    <w:p w:rsidR="00EA1157" w:rsidRDefault="00EA1157">
      <w:pPr>
        <w:spacing w:after="0"/>
      </w:pPr>
    </w:p>
    <w:sectPr w:rsidR="00EA1157" w:rsidSect="00204362">
      <w:pgSz w:w="11906" w:h="16838"/>
      <w:pgMar w:top="426" w:right="566" w:bottom="426" w:left="1133" w:header="0" w:footer="0" w:gutter="0"/>
      <w:cols w:space="720"/>
      <w:formProt w:val="0"/>
      <w:docGrid w:linePitch="240" w:charSpace="-204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ans">
    <w:altName w:val="Arial"/>
    <w:charset w:val="01"/>
    <w:family w:val="swiss"/>
    <w:pitch w:val="variable"/>
    <w:sig w:usb0="00000000" w:usb1="00000000" w:usb2="00000000" w:usb3="00000000" w:csb0="00000000" w:csb1="00000000"/>
  </w:font>
  <w:font w:name="Droid Sans Fallback">
    <w:panose1 w:val="00000000000000000000"/>
    <w:charset w:val="00"/>
    <w:family w:val="roman"/>
    <w:notTrueType/>
    <w:pitch w:val="default"/>
    <w:sig w:usb0="00000000" w:usb1="00000000" w:usb2="00000000" w:usb3="00000000" w:csb0="00000000" w:csb1="00000000"/>
  </w:font>
  <w:font w:name="FreeSans">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04362"/>
    <w:rsid w:val="00050F80"/>
    <w:rsid w:val="000625BD"/>
    <w:rsid w:val="000B476B"/>
    <w:rsid w:val="001819AE"/>
    <w:rsid w:val="001B3D4C"/>
    <w:rsid w:val="001F7E72"/>
    <w:rsid w:val="00204362"/>
    <w:rsid w:val="00240174"/>
    <w:rsid w:val="002D6D6D"/>
    <w:rsid w:val="002E4F58"/>
    <w:rsid w:val="003401DF"/>
    <w:rsid w:val="003E00AA"/>
    <w:rsid w:val="003F021A"/>
    <w:rsid w:val="003F6D0E"/>
    <w:rsid w:val="004612FD"/>
    <w:rsid w:val="004A49C0"/>
    <w:rsid w:val="0052687A"/>
    <w:rsid w:val="005A3478"/>
    <w:rsid w:val="005E44CA"/>
    <w:rsid w:val="00685AD1"/>
    <w:rsid w:val="007456F8"/>
    <w:rsid w:val="00765098"/>
    <w:rsid w:val="007A63F1"/>
    <w:rsid w:val="007E56E5"/>
    <w:rsid w:val="00802BA8"/>
    <w:rsid w:val="00833ED6"/>
    <w:rsid w:val="008F515E"/>
    <w:rsid w:val="009A249B"/>
    <w:rsid w:val="009B71D2"/>
    <w:rsid w:val="00A66018"/>
    <w:rsid w:val="00AA521F"/>
    <w:rsid w:val="00AB5AED"/>
    <w:rsid w:val="00B421FC"/>
    <w:rsid w:val="00B65983"/>
    <w:rsid w:val="00BF5070"/>
    <w:rsid w:val="00C76D13"/>
    <w:rsid w:val="00D44343"/>
    <w:rsid w:val="00DC10A8"/>
    <w:rsid w:val="00DC235F"/>
    <w:rsid w:val="00E236CF"/>
    <w:rsid w:val="00EA1157"/>
    <w:rsid w:val="00EB029B"/>
    <w:rsid w:val="00EB517C"/>
    <w:rsid w:val="00FF53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2164"/>
    <w:pPr>
      <w:suppressAutoHyphens/>
      <w:spacing w:after="20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204362"/>
    <w:rPr>
      <w:color w:val="000080"/>
      <w:u w:val="single"/>
    </w:rPr>
  </w:style>
  <w:style w:type="paragraph" w:customStyle="1" w:styleId="a3">
    <w:name w:val="Заголовок"/>
    <w:basedOn w:val="a"/>
    <w:next w:val="a4"/>
    <w:rsid w:val="00204362"/>
    <w:pPr>
      <w:keepNext/>
      <w:spacing w:before="240" w:after="120"/>
    </w:pPr>
    <w:rPr>
      <w:rFonts w:ascii="Liberation Sans" w:eastAsia="Droid Sans Fallback" w:hAnsi="Liberation Sans" w:cs="FreeSans"/>
      <w:sz w:val="28"/>
      <w:szCs w:val="28"/>
    </w:rPr>
  </w:style>
  <w:style w:type="paragraph" w:styleId="a4">
    <w:name w:val="Body Text"/>
    <w:basedOn w:val="a"/>
    <w:rsid w:val="00204362"/>
    <w:pPr>
      <w:spacing w:after="140" w:line="288" w:lineRule="auto"/>
    </w:pPr>
  </w:style>
  <w:style w:type="paragraph" w:styleId="a5">
    <w:name w:val="List"/>
    <w:basedOn w:val="a4"/>
    <w:rsid w:val="00204362"/>
    <w:rPr>
      <w:rFonts w:cs="FreeSans"/>
    </w:rPr>
  </w:style>
  <w:style w:type="paragraph" w:styleId="a6">
    <w:name w:val="Title"/>
    <w:basedOn w:val="a"/>
    <w:rsid w:val="00204362"/>
    <w:pPr>
      <w:suppressLineNumbers/>
      <w:spacing w:before="120" w:after="120"/>
    </w:pPr>
    <w:rPr>
      <w:rFonts w:cs="FreeSans"/>
      <w:i/>
      <w:iCs/>
      <w:sz w:val="24"/>
      <w:szCs w:val="24"/>
    </w:rPr>
  </w:style>
  <w:style w:type="paragraph" w:styleId="a7">
    <w:name w:val="index heading"/>
    <w:basedOn w:val="a"/>
    <w:rsid w:val="00204362"/>
    <w:pPr>
      <w:suppressLineNumbers/>
    </w:pPr>
    <w:rPr>
      <w:rFonts w:cs="FreeSans"/>
    </w:rPr>
  </w:style>
  <w:style w:type="paragraph" w:customStyle="1" w:styleId="ConsPlusNormal">
    <w:name w:val="ConsPlusNormal"/>
    <w:rsid w:val="00593C32"/>
    <w:pPr>
      <w:widowControl w:val="0"/>
      <w:suppressAutoHyphens/>
      <w:spacing w:line="240" w:lineRule="auto"/>
    </w:pPr>
    <w:rPr>
      <w:rFonts w:eastAsia="Times New Roman" w:cs="Calibri"/>
      <w:szCs w:val="20"/>
      <w:lang w:eastAsia="ru-RU"/>
    </w:rPr>
  </w:style>
  <w:style w:type="paragraph" w:styleId="a8">
    <w:name w:val="Balloon Text"/>
    <w:basedOn w:val="a"/>
    <w:link w:val="a9"/>
    <w:uiPriority w:val="99"/>
    <w:semiHidden/>
    <w:unhideWhenUsed/>
    <w:rsid w:val="00EA115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A1157"/>
    <w:rPr>
      <w:rFonts w:ascii="Tahoma" w:hAnsi="Tahoma" w:cs="Tahoma"/>
      <w:sz w:val="16"/>
      <w:szCs w:val="16"/>
    </w:rPr>
  </w:style>
  <w:style w:type="paragraph" w:styleId="aa">
    <w:name w:val="List Paragraph"/>
    <w:basedOn w:val="a"/>
    <w:uiPriority w:val="34"/>
    <w:qFormat/>
    <w:rsid w:val="00240174"/>
    <w:pPr>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BB9420ED0954197201B7C540267DE30E4CE9785074BB9A7746819A57F4B72F8CD2DEAF0BD31C9C4F6B19D45631A26C7A5P2E7M" TargetMode="External"/><Relationship Id="rId13" Type="http://schemas.openxmlformats.org/officeDocument/2006/relationships/hyperlink" Target="consultantplus://offline/ref=ABB9420ED0954197201B6259140B8034E1C6C9810E48B3F92A3A1FF2201B74AD9F6DB4A9EE7C82C9FCA681456AP0EDM" TargetMode="External"/><Relationship Id="rId18" Type="http://schemas.openxmlformats.org/officeDocument/2006/relationships/hyperlink" Target="consultantplus://offline/ref=ABB9420ED0954197201B7C540267DE30E4CE9785074BB8A9756719A57F4B72F8CD2DEAF0BD31C9C4F6B19D45631A26C7A5P2E7M" TargetMode="External"/><Relationship Id="rId26" Type="http://schemas.openxmlformats.org/officeDocument/2006/relationships/hyperlink" Target="consultantplus://offline/ref=ABB9420ED0954197201B7C540267DE30E4CE9785074BB8A9756719A57F4B72F8CD2DEAF0BD31C9C4F6B19D45631A26C7A5P2E7M" TargetMode="External"/><Relationship Id="rId3" Type="http://schemas.openxmlformats.org/officeDocument/2006/relationships/settings" Target="settings.xml"/><Relationship Id="rId21" Type="http://schemas.openxmlformats.org/officeDocument/2006/relationships/hyperlink" Target="consultantplus://offline/ref=ABB9420ED0954197201B7C540267DE30E4CE9785074BB8A9756719A57F4B72F8CD2DEAF0AF3191C8F4B8814C620F7096E07BAB99D1054C380F55A347P5E6M" TargetMode="External"/><Relationship Id="rId7" Type="http://schemas.openxmlformats.org/officeDocument/2006/relationships/hyperlink" Target="consultantplus://offline/ref=ABB9420ED0954197201B6259140B8034E0CDCE8D0D1CE4FB7B6F11F7284B2EBD9B24E3ADF27594D7F6B882P4ECM" TargetMode="External"/><Relationship Id="rId12" Type="http://schemas.openxmlformats.org/officeDocument/2006/relationships/hyperlink" Target="consultantplus://offline/ref=ABB9420ED0954197201B7C540267DE30E4CE9785074BB9A7746819A57F4B72F8CD2DEAF0BD31C9C4F6B19D45631A26C7A5P2E7M" TargetMode="External"/><Relationship Id="rId17" Type="http://schemas.openxmlformats.org/officeDocument/2006/relationships/hyperlink" Target="consultantplus://offline/ref=ABB9420ED0954197201B7C540267DE30E4CE9785074BB8A9756719A57F4B72F8CD2DEAF0BD31C9C4F6B19D45631A26C7A5P2E7M" TargetMode="External"/><Relationship Id="rId25" Type="http://schemas.openxmlformats.org/officeDocument/2006/relationships/hyperlink" Target="consultantplus://offline/ref=ABB9420ED0954197201B7C540267DE30E4CE9785074BB8A9756719A57F4B72F8CD2DEAF0BD31C9C4F6B19D45631A26C7A5P2E7M" TargetMode="External"/><Relationship Id="rId2" Type="http://schemas.openxmlformats.org/officeDocument/2006/relationships/styles" Target="styles.xml"/><Relationship Id="rId16" Type="http://schemas.openxmlformats.org/officeDocument/2006/relationships/hyperlink" Target="consultantplus://offline/ref=ABB9420ED0954197201B7C540267DE30E4CE9785074BB9A7746819A57F4B72F8CD2DEAF0BD31C9C4F6B19D45631A26C7A5P2E7M" TargetMode="External"/><Relationship Id="rId20" Type="http://schemas.openxmlformats.org/officeDocument/2006/relationships/hyperlink" Target="consultantplus://offline/ref=ABB9420ED0954197201B7C540267DE30E4CE9785074BB8A9756719A57F4B72F8CD2DEAF0BD31C9C4F6B19D45631A26C7A5P2E7M" TargetMode="External"/><Relationship Id="rId29" Type="http://schemas.openxmlformats.org/officeDocument/2006/relationships/hyperlink" Target="consultantplus://offline/ref=ABB9420ED0954197201B7C540267DE30E4CE9785074BB8A9756719A57F4B72F8CD2DEAF0AF3191C8F4B88A466B0F7096E07BAB99D1054C380F55A347P5E6M" TargetMode="External"/><Relationship Id="rId1" Type="http://schemas.openxmlformats.org/officeDocument/2006/relationships/customXml" Target="../customXml/item1.xml"/><Relationship Id="rId6" Type="http://schemas.openxmlformats.org/officeDocument/2006/relationships/hyperlink" Target="consultantplus://offline/ref=F6EDF95288486244001128EFB8DFE8F5D36CA6DD7DDCD3A9A5DA055EC7C67369B61E1CCB8D143CEBF3F3D8B49AC200CBCFB0941F04B77A533FEB935DGBA1I" TargetMode="External"/><Relationship Id="rId11" Type="http://schemas.openxmlformats.org/officeDocument/2006/relationships/hyperlink" Target="consultantplus://offline/ref=ABB9420ED0954197201B6259140B8034E0CDCE8D0D1CE4FB7B6F11F7284B2EBD9B24E3ADF27594D7F6B882P4ECM" TargetMode="External"/><Relationship Id="rId24" Type="http://schemas.openxmlformats.org/officeDocument/2006/relationships/hyperlink" Target="consultantplus://offline/ref=ABB9420ED0954197201B7C540267DE30E4CE9785074BB8A9756719A57F4B72F8CD2DEAF0BD31C9C4F6B19D45631A26C7A5P2E7M" TargetMode="External"/><Relationship Id="rId5" Type="http://schemas.openxmlformats.org/officeDocument/2006/relationships/image" Target="media/image1.jpeg"/><Relationship Id="rId15" Type="http://schemas.openxmlformats.org/officeDocument/2006/relationships/hyperlink" Target="consultantplus://offline/ref=ABB9420ED0954197201B6259140B8034E0CDCE8D0D1CE4FB7B6F11F7284B2EBD9B24E3ADF27594D7F6B882P4ECM" TargetMode="External"/><Relationship Id="rId23" Type="http://schemas.openxmlformats.org/officeDocument/2006/relationships/hyperlink" Target="consultantplus://offline/ref=ABB9420ED0954197201B7C540267DE30E4CE9785074BB8A9756719A57F4B72F8CD2DEAF0BD31C9C4F6B19D45631A26C7A5P2E7M" TargetMode="External"/><Relationship Id="rId28" Type="http://schemas.openxmlformats.org/officeDocument/2006/relationships/hyperlink" Target="consultantplus://offline/ref=ABB9420ED0954197201B7C540267DE30E4CE9785074FBDAD7E6C19A57F4B72F8CD2DEAF0AF3191C8F4B88347680F7096E07BAB99D1054C380F55A347P5E6M" TargetMode="External"/><Relationship Id="rId10" Type="http://schemas.openxmlformats.org/officeDocument/2006/relationships/hyperlink" Target="consultantplus://offline/ref=ABB9420ED0954197201B7C540267DE30E4CE9785074BB8A9756719A57F4B72F8CD2DEAF0BD31C9C4F6B19D45631A26C7A5P2E7M" TargetMode="External"/><Relationship Id="rId19" Type="http://schemas.openxmlformats.org/officeDocument/2006/relationships/hyperlink" Target="consultantplus://offline/ref=EC58774DF194B937FB48BBAEE6BCE093FAED7B078B575B928CD54B4888DC773B751054020244E09EBB58C789r0g0J"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ABB9420ED0954197201B7C540267DE30E4CE9785074BB8A9756719A57F4B72F8CD2DEAF0BD31C9C4F6B19D45631A26C7A5P2E7M" TargetMode="External"/><Relationship Id="rId14" Type="http://schemas.openxmlformats.org/officeDocument/2006/relationships/hyperlink" Target="consultantplus://offline/ref=ABB9420ED0954197201B7C540267DE30E4CE9785074BB8A9756719A57F4B72F8CD2DEAF0BD31C9C4F6B19D45631A26C7A5P2E7M" TargetMode="External"/><Relationship Id="rId22" Type="http://schemas.openxmlformats.org/officeDocument/2006/relationships/hyperlink" Target="consultantplus://offline/ref=ABB9420ED0954197201B7C540267DE30E4CE9785074BB8A9756719A57F4B72F8CD2DEAF0BD31C9C4F6B19D45631A26C7A5P2E7M" TargetMode="External"/><Relationship Id="rId27" Type="http://schemas.openxmlformats.org/officeDocument/2006/relationships/hyperlink" Target="consultantplus://offline/ref=ABB9420ED0954197201B7C540267DE30E4CE9785074BB8A9756719A57F4B72F8CD2DEAF0BD31C9C4F6B19D45631A26C7A5P2E7M"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A2AB8-C76A-4E6C-9262-4B436CFC1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22</Pages>
  <Words>10017</Words>
  <Characters>57100</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66984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Наталья</cp:lastModifiedBy>
  <cp:revision>8</cp:revision>
  <cp:lastPrinted>2019-09-09T12:05:00Z</cp:lastPrinted>
  <dcterms:created xsi:type="dcterms:W3CDTF">2019-09-23T07:33:00Z</dcterms:created>
  <dcterms:modified xsi:type="dcterms:W3CDTF">2019-10-13T11:15:00Z</dcterms:modified>
  <dc:language>ru-RU</dc:language>
</cp:coreProperties>
</file>