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8E24E4" w:rsidTr="00CB307B">
        <w:trPr>
          <w:cantSplit/>
        </w:trPr>
        <w:tc>
          <w:tcPr>
            <w:tcW w:w="3888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«Изьва»</w:t>
            </w:r>
          </w:p>
          <w:p w:rsidR="00E651ED" w:rsidRPr="008E24E4" w:rsidRDefault="008E24E4" w:rsidP="00CB307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</w:t>
            </w:r>
            <w:r w:rsidR="00E651ED" w:rsidRPr="008E24E4">
              <w:rPr>
                <w:b/>
                <w:sz w:val="24"/>
                <w:szCs w:val="28"/>
              </w:rPr>
              <w:t>униципальнöй</w:t>
            </w:r>
            <w:r>
              <w:rPr>
                <w:b/>
                <w:sz w:val="24"/>
                <w:szCs w:val="28"/>
              </w:rPr>
              <w:t xml:space="preserve"> </w:t>
            </w:r>
            <w:r w:rsidR="00E651ED" w:rsidRPr="008E24E4">
              <w:rPr>
                <w:b/>
                <w:sz w:val="24"/>
                <w:szCs w:val="28"/>
              </w:rPr>
              <w:t>районса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proofErr w:type="gramStart"/>
            <w:r w:rsidRPr="008E24E4">
              <w:rPr>
                <w:b/>
                <w:sz w:val="24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Совет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муниципального района</w:t>
            </w:r>
          </w:p>
          <w:p w:rsidR="00E651ED" w:rsidRPr="008E24E4" w:rsidRDefault="00E651ED" w:rsidP="00CB307B">
            <w:pPr>
              <w:jc w:val="center"/>
              <w:rPr>
                <w:b/>
                <w:sz w:val="24"/>
                <w:szCs w:val="28"/>
              </w:rPr>
            </w:pPr>
            <w:r w:rsidRPr="008E24E4">
              <w:rPr>
                <w:b/>
                <w:sz w:val="24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8E24E4" w:rsidRDefault="008E24E4" w:rsidP="008E24E4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__января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2020 года                                                                             №___</w:t>
      </w:r>
    </w:p>
    <w:p w:rsidR="008E24E4" w:rsidRDefault="008E24E4" w:rsidP="008E24E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b w:val="0"/>
          <w:bCs w:val="0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</w:rPr>
        <w:t>. Ижма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«Ижма»в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8E24E4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E651ED" w:rsidRPr="007F2D41" w:rsidRDefault="008E24E4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2D41">
        <w:rPr>
          <w:sz w:val="28"/>
          <w:szCs w:val="28"/>
        </w:rPr>
        <w:t xml:space="preserve">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 xml:space="preserve">сельского поселения «Ижма»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«Ижемский»</w:t>
      </w:r>
      <w:r w:rsidR="007F2D41" w:rsidRPr="007F2D41">
        <w:rPr>
          <w:sz w:val="28"/>
          <w:szCs w:val="28"/>
        </w:rPr>
        <w:t>, согласно приложени</w:t>
      </w:r>
      <w:r w:rsidR="007F2D41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  <w:r w:rsidR="008E24E4">
        <w:rPr>
          <w:sz w:val="28"/>
          <w:szCs w:val="28"/>
        </w:rPr>
        <w:t>.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B7127" w:rsidRDefault="00EB712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lastRenderedPageBreak/>
        <w:t>Приложение к решению</w:t>
      </w: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Совета </w:t>
      </w:r>
      <w:r>
        <w:rPr>
          <w:rFonts w:eastAsia="Calibri"/>
          <w:sz w:val="26"/>
          <w:szCs w:val="26"/>
          <w:lang w:eastAsia="en-US"/>
        </w:rPr>
        <w:t xml:space="preserve">муниципального района </w:t>
      </w:r>
      <w:r w:rsidRPr="00CB307B">
        <w:rPr>
          <w:rFonts w:eastAsia="Calibri"/>
          <w:sz w:val="26"/>
          <w:szCs w:val="26"/>
          <w:lang w:eastAsia="en-US"/>
        </w:rPr>
        <w:t>«Иж</w:t>
      </w:r>
      <w:r>
        <w:rPr>
          <w:rFonts w:eastAsia="Calibri"/>
          <w:sz w:val="26"/>
          <w:szCs w:val="26"/>
          <w:lang w:eastAsia="en-US"/>
        </w:rPr>
        <w:t>е</w:t>
      </w:r>
      <w:r w:rsidRPr="00CB307B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ский</w:t>
      </w:r>
      <w:r w:rsidRPr="00CB307B">
        <w:rPr>
          <w:rFonts w:eastAsia="Calibri"/>
          <w:sz w:val="26"/>
          <w:szCs w:val="26"/>
          <w:lang w:eastAsia="en-US"/>
        </w:rPr>
        <w:t>»</w:t>
      </w:r>
    </w:p>
    <w:p w:rsidR="00CB307B" w:rsidRPr="00CB307B" w:rsidRDefault="00CB307B" w:rsidP="008E24E4">
      <w:pPr>
        <w:adjustRightInd w:val="0"/>
        <w:jc w:val="right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от  января  2020 года № </w:t>
      </w:r>
    </w:p>
    <w:p w:rsidR="00CB307B" w:rsidRPr="00CB307B" w:rsidRDefault="00CB307B" w:rsidP="00CB307B">
      <w:pPr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Перечень имущества, предлагаемого к передаче </w:t>
      </w:r>
      <w:r w:rsidRPr="00CB307B">
        <w:rPr>
          <w:rFonts w:eastAsia="Calibri"/>
          <w:sz w:val="22"/>
          <w:szCs w:val="22"/>
          <w:lang w:eastAsia="en-US"/>
        </w:rPr>
        <w:t xml:space="preserve">из </w:t>
      </w:r>
      <w:r w:rsidRPr="00CB307B">
        <w:rPr>
          <w:rFonts w:eastAsia="Calibri"/>
          <w:sz w:val="26"/>
          <w:szCs w:val="26"/>
          <w:lang w:eastAsia="en-US"/>
        </w:rPr>
        <w:t xml:space="preserve">собственности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 xml:space="preserve">сельского поселения «Ижма» в собственность муниципального образования </w:t>
      </w:r>
    </w:p>
    <w:p w:rsidR="00CB307B" w:rsidRPr="00CB307B" w:rsidRDefault="00CB307B" w:rsidP="00CB307B">
      <w:pPr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CB307B">
        <w:rPr>
          <w:rFonts w:eastAsia="Calibri"/>
          <w:sz w:val="26"/>
          <w:szCs w:val="26"/>
          <w:lang w:eastAsia="en-US"/>
        </w:rPr>
        <w:t>муниципального района «Ижемский»</w:t>
      </w:r>
    </w:p>
    <w:p w:rsidR="00CB307B" w:rsidRPr="008E24E4" w:rsidRDefault="008E24E4" w:rsidP="00CB307B">
      <w:pPr>
        <w:suppressAutoHyphens/>
        <w:autoSpaceDE/>
        <w:autoSpaceDN/>
        <w:spacing w:after="200" w:line="276" w:lineRule="auto"/>
        <w:rPr>
          <w:rFonts w:eastAsia="Calibri"/>
          <w:b/>
          <w:bCs/>
          <w:sz w:val="24"/>
          <w:szCs w:val="24"/>
          <w:lang w:eastAsia="zh-CN"/>
        </w:rPr>
      </w:pPr>
      <w:r w:rsidRPr="008E24E4">
        <w:rPr>
          <w:rFonts w:eastAsia="Calibri"/>
          <w:b/>
          <w:bCs/>
          <w:sz w:val="24"/>
          <w:szCs w:val="24"/>
          <w:lang w:eastAsia="zh-CN"/>
        </w:rPr>
        <w:t>Н</w:t>
      </w:r>
      <w:r w:rsidR="00CB307B" w:rsidRPr="008E24E4">
        <w:rPr>
          <w:rFonts w:eastAsia="Calibri"/>
          <w:b/>
          <w:bCs/>
          <w:sz w:val="24"/>
          <w:szCs w:val="24"/>
          <w:lang w:eastAsia="zh-CN"/>
        </w:rPr>
        <w:t>едвижимое имущество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3686"/>
        <w:gridCol w:w="1134"/>
        <w:gridCol w:w="1984"/>
      </w:tblGrid>
      <w:tr w:rsidR="002F2CE8" w:rsidRPr="00B759E7" w:rsidTr="008E24E4">
        <w:trPr>
          <w:trHeight w:val="943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Наименование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Место нахождения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62372E" w:rsidP="0062372E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</w:t>
            </w:r>
            <w:r w:rsidR="002F2CE8" w:rsidRPr="00B759E7">
              <w:rPr>
                <w:rFonts w:eastAsia="Calibri"/>
                <w:sz w:val="22"/>
                <w:szCs w:val="22"/>
                <w:lang w:eastAsia="zh-CN"/>
              </w:rPr>
              <w:t xml:space="preserve">лощадь </w:t>
            </w:r>
            <w:r w:rsidRPr="00B759E7">
              <w:rPr>
                <w:rFonts w:eastAsia="Calibri"/>
                <w:sz w:val="22"/>
                <w:szCs w:val="22"/>
                <w:lang w:eastAsia="zh-CN"/>
              </w:rPr>
              <w:t>(</w:t>
            </w:r>
            <w:r w:rsidR="002F2CE8" w:rsidRPr="00B759E7">
              <w:rPr>
                <w:rFonts w:eastAsia="Calibri"/>
                <w:sz w:val="22"/>
                <w:szCs w:val="22"/>
                <w:lang w:eastAsia="zh-CN"/>
              </w:rPr>
              <w:t>кв.м.</w:t>
            </w:r>
            <w:r w:rsidRPr="00B759E7">
              <w:rPr>
                <w:rFonts w:eastAsia="Calibri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Балансовая(кадастровая) стоимость </w:t>
            </w:r>
          </w:p>
        </w:tc>
      </w:tr>
      <w:tr w:rsidR="002F2CE8" w:rsidRPr="00B759E7" w:rsidTr="008E24E4">
        <w:trPr>
          <w:trHeight w:val="620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62372E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4-х квартирный дом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в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 с. Ижма 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РК,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Сосновая, 18-а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169,8 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3340995,21</w:t>
            </w:r>
          </w:p>
        </w:tc>
      </w:tr>
      <w:tr w:rsidR="002F2CE8" w:rsidRPr="00B759E7" w:rsidTr="008E24E4"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8-ми квартирный жилой дом (дер. Константиновка)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РК, Ижемский район, дер. Константиновка, ул. Центральная, 26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334,5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2206402,80</w:t>
            </w:r>
          </w:p>
        </w:tc>
      </w:tr>
      <w:tr w:rsidR="002F2CE8" w:rsidRPr="00B759E7" w:rsidTr="008E24E4">
        <w:trPr>
          <w:trHeight w:val="606"/>
        </w:trPr>
        <w:tc>
          <w:tcPr>
            <w:tcW w:w="568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Дом врачей</w:t>
            </w:r>
          </w:p>
        </w:tc>
        <w:tc>
          <w:tcPr>
            <w:tcW w:w="3686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РК,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Б-Городок,10</w:t>
            </w:r>
          </w:p>
        </w:tc>
        <w:tc>
          <w:tcPr>
            <w:tcW w:w="113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204</w:t>
            </w:r>
          </w:p>
        </w:tc>
        <w:tc>
          <w:tcPr>
            <w:tcW w:w="1984" w:type="dxa"/>
            <w:shd w:val="clear" w:color="auto" w:fill="auto"/>
          </w:tcPr>
          <w:p w:rsidR="002F2CE8" w:rsidRPr="00B759E7" w:rsidRDefault="002F2CE8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1361722,32</w:t>
            </w:r>
          </w:p>
        </w:tc>
      </w:tr>
    </w:tbl>
    <w:p w:rsidR="00CB307B" w:rsidRPr="00CB307B" w:rsidRDefault="008E24E4" w:rsidP="00CB307B">
      <w:pPr>
        <w:suppressAutoHyphens/>
        <w:autoSpaceDE/>
        <w:autoSpaceDN/>
        <w:spacing w:after="200" w:line="276" w:lineRule="auto"/>
        <w:rPr>
          <w:rFonts w:eastAsia="Calibri"/>
          <w:b/>
          <w:sz w:val="24"/>
          <w:szCs w:val="24"/>
          <w:lang w:eastAsia="zh-CN"/>
        </w:rPr>
      </w:pPr>
      <w:r>
        <w:rPr>
          <w:rFonts w:eastAsia="Calibri"/>
          <w:b/>
          <w:sz w:val="24"/>
          <w:szCs w:val="24"/>
          <w:lang w:eastAsia="zh-CN"/>
        </w:rPr>
        <w:t>Ж</w:t>
      </w:r>
      <w:r w:rsidR="00CB307B" w:rsidRPr="00CB307B">
        <w:rPr>
          <w:rFonts w:eastAsia="Calibri"/>
          <w:b/>
          <w:sz w:val="24"/>
          <w:szCs w:val="24"/>
          <w:lang w:eastAsia="zh-CN"/>
        </w:rPr>
        <w:t>илые помещения</w:t>
      </w:r>
    </w:p>
    <w:tbl>
      <w:tblPr>
        <w:tblW w:w="48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4165"/>
        <w:gridCol w:w="1135"/>
        <w:gridCol w:w="1133"/>
        <w:gridCol w:w="850"/>
        <w:gridCol w:w="1525"/>
      </w:tblGrid>
      <w:tr w:rsidR="00CB307B" w:rsidRPr="00B759E7" w:rsidTr="00B759E7">
        <w:trPr>
          <w:trHeight w:val="924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№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пп</w:t>
            </w:r>
            <w:proofErr w:type="spellEnd"/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Адрес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площадь (кв.м.)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Количество комнат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Этаж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Примечание</w:t>
            </w:r>
          </w:p>
        </w:tc>
      </w:tr>
      <w:tr w:rsidR="00CB307B" w:rsidRPr="00B759E7" w:rsidTr="00B759E7">
        <w:trPr>
          <w:trHeight w:val="345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</w:t>
            </w:r>
          </w:p>
        </w:tc>
      </w:tr>
      <w:tr w:rsidR="00CB307B" w:rsidRPr="00B759E7" w:rsidTr="00B759E7">
        <w:trPr>
          <w:trHeight w:val="663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Семяшкина,16 кв. 5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67,3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62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Семяшкина,16, кв. 10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55,2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73"/>
        </w:trPr>
        <w:tc>
          <w:tcPr>
            <w:tcW w:w="27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23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Семяшкина,18, кв. 10</w:t>
            </w:r>
            <w:proofErr w:type="gramEnd"/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54,8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7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27, кв. 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42,4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52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28, кв.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68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29а, кв. 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Семяшкина, 31, кв. 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56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 15, кв.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53,9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rPr>
          <w:trHeight w:val="57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Советская,41,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Советская,47,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Советская,61, кв.6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«А»,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 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«В», кв.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56,1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Советская,76 «Г»,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Сосновая, 18-а, кв.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6,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13, кв.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пер. Строительный, 13, кв.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46,6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47,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44,4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52, кв.6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28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71,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73, кв. 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74, кв.12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Лесная, 77,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17,85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Б-Городок,10, кв.1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18,51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Б-Городок,18, кв. 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50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62,6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Б-Городок,25,кв.13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  68,0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25, кв.20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27, кв.2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.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Ижма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, Больничный городок, 27, кв.3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61,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61, кв.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82,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43,3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47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84,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84,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66,4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10,9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rPr>
          <w:trHeight w:val="62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66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19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88, кв. № 21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100,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104,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106,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106, кв.8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108, кв.3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108, кв.10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110, кв.7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40,6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118, кв.5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19,5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29,3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 кв.3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10,7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122,кв.5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83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с. Ижма, ул. Чупрова, 122,кв.6,8 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31,6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84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кв.9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lastRenderedPageBreak/>
              <w:t>85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кв.10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15,8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86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122,кв.12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87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кв.14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29,1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88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кв.16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89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с. Ижма, ул. Чупрова, 122, кв.18</w:t>
            </w:r>
            <w:proofErr w:type="gramEnd"/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14,5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Хатанзейского,45, кв.7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7,8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Хатанзейского,69, кв.1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 xml:space="preserve">Республика Коми, Ижемский район, </w:t>
            </w: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</w:t>
            </w:r>
            <w:proofErr w:type="gramEnd"/>
            <w:r w:rsidRPr="00B759E7">
              <w:rPr>
                <w:rFonts w:eastAsia="Calibri"/>
                <w:sz w:val="22"/>
                <w:szCs w:val="22"/>
                <w:lang w:eastAsia="zh-CN"/>
              </w:rPr>
              <w:t>. Ижма, ул. Хатанзейского,69, кв.8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54,8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Служ</w:t>
            </w:r>
            <w:proofErr w:type="spellEnd"/>
            <w:r w:rsidRPr="00B759E7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</w:tbl>
    <w:p w:rsidR="00CB307B" w:rsidRPr="00CB307B" w:rsidRDefault="00CB307B" w:rsidP="00CB307B">
      <w:pPr>
        <w:suppressAutoHyphens/>
        <w:autoSpaceDE/>
        <w:autoSpaceDN/>
        <w:spacing w:after="200" w:line="276" w:lineRule="auto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CB307B">
        <w:rPr>
          <w:rFonts w:eastAsia="Calibri"/>
          <w:b/>
          <w:bCs/>
          <w:sz w:val="22"/>
          <w:szCs w:val="22"/>
          <w:lang w:eastAsia="zh-CN"/>
        </w:rPr>
        <w:t>дер. Константиновка</w:t>
      </w:r>
    </w:p>
    <w:tbl>
      <w:tblPr>
        <w:tblW w:w="48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3885"/>
        <w:gridCol w:w="1133"/>
        <w:gridCol w:w="1135"/>
        <w:gridCol w:w="848"/>
        <w:gridCol w:w="1667"/>
      </w:tblGrid>
      <w:tr w:rsidR="00CB307B" w:rsidRPr="00B759E7" w:rsidTr="00B759E7">
        <w:trPr>
          <w:trHeight w:val="985"/>
        </w:trPr>
        <w:tc>
          <w:tcPr>
            <w:tcW w:w="350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№</w:t>
            </w:r>
          </w:p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spellStart"/>
            <w:r w:rsidRPr="00B759E7">
              <w:rPr>
                <w:rFonts w:eastAsia="Calibri"/>
                <w:sz w:val="22"/>
                <w:szCs w:val="22"/>
                <w:lang w:eastAsia="zh-CN"/>
              </w:rPr>
              <w:t>пп</w:t>
            </w:r>
            <w:proofErr w:type="spellEnd"/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Адрес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Общая площадь (кв.м.)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Количество комнат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Этаж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Примечание</w:t>
            </w: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b/>
                <w:sz w:val="22"/>
                <w:szCs w:val="22"/>
                <w:lang w:eastAsia="zh-CN"/>
              </w:rPr>
              <w:t>7</w:t>
            </w:r>
          </w:p>
        </w:tc>
      </w:tr>
      <w:tr w:rsidR="00CB307B" w:rsidRPr="00B759E7" w:rsidTr="00B759E7">
        <w:trPr>
          <w:trHeight w:val="556"/>
        </w:trPr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proofErr w:type="gramStart"/>
            <w:r w:rsidRPr="00B759E7">
              <w:rPr>
                <w:bCs/>
                <w:sz w:val="22"/>
                <w:szCs w:val="22"/>
              </w:rPr>
              <w:t>Республика Коми, Ижемский район, дер. Константиновка, ул. Центральная, 26,кв.4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26,кв.5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37,2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26,кв.6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36,6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CB307B" w:rsidRPr="00B759E7" w:rsidTr="00B759E7">
        <w:tc>
          <w:tcPr>
            <w:tcW w:w="350" w:type="pct"/>
          </w:tcPr>
          <w:p w:rsidR="00CB307B" w:rsidRPr="00B759E7" w:rsidRDefault="00CB307B" w:rsidP="00CB307B">
            <w:pPr>
              <w:numPr>
                <w:ilvl w:val="0"/>
                <w:numId w:val="4"/>
              </w:numPr>
              <w:tabs>
                <w:tab w:val="left" w:pos="34"/>
              </w:tabs>
              <w:suppressAutoHyphens/>
              <w:autoSpaceDE/>
              <w:autoSpaceDN/>
              <w:spacing w:after="200" w:line="276" w:lineRule="auto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08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proofErr w:type="gramStart"/>
            <w:r w:rsidRPr="00B759E7">
              <w:rPr>
                <w:rFonts w:eastAsia="Calibri"/>
                <w:sz w:val="22"/>
                <w:szCs w:val="22"/>
                <w:lang w:eastAsia="zh-CN"/>
              </w:rPr>
              <w:t>Республика Коми, Ижемский район, дер. Константиновка, ул. Центральная, 26,кв.8</w:t>
            </w:r>
            <w:proofErr w:type="gramEnd"/>
          </w:p>
        </w:tc>
        <w:tc>
          <w:tcPr>
            <w:tcW w:w="608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35,2</w:t>
            </w:r>
          </w:p>
        </w:tc>
        <w:tc>
          <w:tcPr>
            <w:tcW w:w="609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55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  <w:r w:rsidRPr="00B759E7">
              <w:rPr>
                <w:rFonts w:eastAsia="Calibr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894" w:type="pct"/>
          </w:tcPr>
          <w:p w:rsidR="00CB307B" w:rsidRPr="00B759E7" w:rsidRDefault="00CB307B" w:rsidP="00CB307B">
            <w:pPr>
              <w:suppressAutoHyphens/>
              <w:autoSpaceDE/>
              <w:autoSpaceDN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</w:tbl>
    <w:p w:rsidR="00CB307B" w:rsidRPr="00CB307B" w:rsidRDefault="00CB307B" w:rsidP="00CB307B">
      <w:pPr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759E7" w:rsidRDefault="00B759E7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FA497B">
        <w:rPr>
          <w:b/>
          <w:sz w:val="28"/>
          <w:szCs w:val="28"/>
        </w:rPr>
        <w:lastRenderedPageBreak/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EB7127">
        <w:rPr>
          <w:sz w:val="28"/>
          <w:szCs w:val="28"/>
        </w:rPr>
        <w:t>Ижма» в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«Ижма»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74F99"/>
    <w:rsid w:val="00430875"/>
    <w:rsid w:val="004965BF"/>
    <w:rsid w:val="005576B1"/>
    <w:rsid w:val="0062296F"/>
    <w:rsid w:val="0062372E"/>
    <w:rsid w:val="00674178"/>
    <w:rsid w:val="006C1303"/>
    <w:rsid w:val="006D17BE"/>
    <w:rsid w:val="006F00CF"/>
    <w:rsid w:val="007E32BC"/>
    <w:rsid w:val="007F2D41"/>
    <w:rsid w:val="0083463C"/>
    <w:rsid w:val="00890F75"/>
    <w:rsid w:val="008E24E4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B321AE"/>
    <w:rsid w:val="00B759E7"/>
    <w:rsid w:val="00B7747B"/>
    <w:rsid w:val="00B90EE3"/>
    <w:rsid w:val="00C3403F"/>
    <w:rsid w:val="00C925B4"/>
    <w:rsid w:val="00CB307B"/>
    <w:rsid w:val="00D22A07"/>
    <w:rsid w:val="00E06FBB"/>
    <w:rsid w:val="00E15122"/>
    <w:rsid w:val="00E651ED"/>
    <w:rsid w:val="00EB7127"/>
    <w:rsid w:val="00F04641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  <w:style w:type="paragraph" w:customStyle="1" w:styleId="ConsPlusTitle">
    <w:name w:val="ConsPlusTitle"/>
    <w:rsid w:val="008E24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15</cp:revision>
  <cp:lastPrinted>2018-03-19T12:20:00Z</cp:lastPrinted>
  <dcterms:created xsi:type="dcterms:W3CDTF">2018-03-19T09:20:00Z</dcterms:created>
  <dcterms:modified xsi:type="dcterms:W3CDTF">2020-01-17T12:15:00Z</dcterms:modified>
</cp:coreProperties>
</file>