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177D5A">
        <w:t>августа</w:t>
      </w:r>
      <w:proofErr w:type="spellEnd"/>
      <w:r w:rsidRPr="00C31BC2">
        <w:t xml:space="preserve"> 201</w:t>
      </w:r>
      <w:r w:rsidR="000A442F">
        <w:t>9</w:t>
      </w:r>
      <w:r w:rsidRPr="00C31BC2">
        <w:t xml:space="preserve"> года        </w:t>
      </w:r>
      <w:r w:rsidR="00FA3C02">
        <w:t xml:space="preserve">                                                                    </w:t>
      </w:r>
      <w:r w:rsidRPr="00C31BC2">
        <w:t xml:space="preserve">№ </w:t>
      </w:r>
      <w:r w:rsidR="00890F75">
        <w:t>____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1171"/>
        <w:tblW w:w="0" w:type="auto"/>
        <w:tblLayout w:type="fixed"/>
        <w:tblLook w:val="04A0"/>
      </w:tblPr>
      <w:tblGrid>
        <w:gridCol w:w="555"/>
        <w:gridCol w:w="3664"/>
        <w:gridCol w:w="1134"/>
        <w:gridCol w:w="992"/>
        <w:gridCol w:w="1701"/>
        <w:gridCol w:w="1525"/>
      </w:tblGrid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66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6D1221" w:rsidRPr="006D1221" w:rsidRDefault="008F2097" w:rsidP="00082B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Передвижное ограждение</w:t>
            </w:r>
          </w:p>
        </w:tc>
        <w:tc>
          <w:tcPr>
            <w:tcW w:w="1134" w:type="dxa"/>
          </w:tcPr>
          <w:p w:rsidR="006D1221" w:rsidRPr="006D1221" w:rsidRDefault="008F2097" w:rsidP="008F209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 w:rsidR="006D1221" w:rsidRPr="006D122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Ижма</w:t>
            </w:r>
          </w:p>
        </w:tc>
        <w:tc>
          <w:tcPr>
            <w:tcW w:w="992" w:type="dxa"/>
          </w:tcPr>
          <w:p w:rsidR="006D1221" w:rsidRPr="006D1221" w:rsidRDefault="008F2097" w:rsidP="006D12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6D1221" w:rsidRPr="006D1221" w:rsidRDefault="006D1221" w:rsidP="008F209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  <w:r w:rsidR="008F2097">
              <w:rPr>
                <w:sz w:val="24"/>
                <w:szCs w:val="24"/>
              </w:rPr>
              <w:t>19 078,05</w:t>
            </w:r>
          </w:p>
        </w:tc>
        <w:tc>
          <w:tcPr>
            <w:tcW w:w="1525" w:type="dxa"/>
          </w:tcPr>
          <w:p w:rsidR="006D1221" w:rsidRPr="006D1221" w:rsidRDefault="008F2097" w:rsidP="00082B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119 078,05</w:t>
            </w:r>
          </w:p>
        </w:tc>
      </w:tr>
      <w:tr w:rsidR="008F2097" w:rsidRPr="006D1221" w:rsidTr="006D1221">
        <w:tc>
          <w:tcPr>
            <w:tcW w:w="555" w:type="dxa"/>
          </w:tcPr>
          <w:p w:rsidR="008F2097" w:rsidRPr="006D1221" w:rsidRDefault="008F2097" w:rsidP="006D12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8F2097" w:rsidRDefault="008F2097" w:rsidP="008F2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Досмотровый ручной металлоискатель</w:t>
            </w:r>
          </w:p>
        </w:tc>
        <w:tc>
          <w:tcPr>
            <w:tcW w:w="1134" w:type="dxa"/>
          </w:tcPr>
          <w:p w:rsidR="008F2097" w:rsidRDefault="008F2097" w:rsidP="008F209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Ижма</w:t>
            </w:r>
          </w:p>
        </w:tc>
        <w:tc>
          <w:tcPr>
            <w:tcW w:w="992" w:type="dxa"/>
          </w:tcPr>
          <w:p w:rsidR="008F2097" w:rsidRDefault="008F2097" w:rsidP="006D12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8F2097" w:rsidRPr="006D1221" w:rsidRDefault="008F2097" w:rsidP="008F20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137 857,35</w:t>
            </w:r>
          </w:p>
        </w:tc>
        <w:tc>
          <w:tcPr>
            <w:tcW w:w="1525" w:type="dxa"/>
          </w:tcPr>
          <w:p w:rsidR="008F2097" w:rsidRDefault="008F2097" w:rsidP="00082B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127 857,35</w:t>
            </w:r>
          </w:p>
        </w:tc>
      </w:tr>
      <w:tr w:rsidR="008F2097" w:rsidRPr="006D1221" w:rsidTr="006D1221">
        <w:tc>
          <w:tcPr>
            <w:tcW w:w="555" w:type="dxa"/>
          </w:tcPr>
          <w:p w:rsidR="008F2097" w:rsidRDefault="008F2097" w:rsidP="006D12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4" w:type="dxa"/>
          </w:tcPr>
          <w:p w:rsidR="008F2097" w:rsidRDefault="008F2097" w:rsidP="008F2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F2097" w:rsidRDefault="008F2097" w:rsidP="008F20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F2097" w:rsidRDefault="008F2097" w:rsidP="006D12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8F2097" w:rsidRDefault="00DB1B41" w:rsidP="008F20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256 935,40</w:t>
            </w:r>
          </w:p>
        </w:tc>
        <w:tc>
          <w:tcPr>
            <w:tcW w:w="1525" w:type="dxa"/>
          </w:tcPr>
          <w:p w:rsidR="008F2097" w:rsidRDefault="00DB1B41" w:rsidP="00082B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256 935,40</w:t>
            </w:r>
          </w:p>
        </w:tc>
      </w:tr>
    </w:tbl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657623">
        <w:rPr>
          <w:sz w:val="28"/>
          <w:szCs w:val="28"/>
        </w:rPr>
        <w:t>:</w:t>
      </w:r>
    </w:p>
    <w:p w:rsidR="006D1221" w:rsidRDefault="006D1221" w:rsidP="00946C58">
      <w:pPr>
        <w:jc w:val="both"/>
        <w:rPr>
          <w:sz w:val="28"/>
          <w:szCs w:val="28"/>
        </w:rPr>
      </w:pPr>
    </w:p>
    <w:p w:rsidR="00946C58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6D1221">
        <w:rPr>
          <w:sz w:val="28"/>
          <w:szCs w:val="28"/>
        </w:rPr>
        <w:t>Селиверстов Р.Е</w:t>
      </w:r>
      <w:r w:rsidR="00517C8C">
        <w:rPr>
          <w:sz w:val="28"/>
          <w:szCs w:val="28"/>
        </w:rPr>
        <w:t>.</w:t>
      </w:r>
      <w:r w:rsidRPr="00C31BC2">
        <w:rPr>
          <w:sz w:val="28"/>
          <w:szCs w:val="28"/>
        </w:rPr>
        <w:t xml:space="preserve">). </w:t>
      </w:r>
    </w:p>
    <w:p w:rsidR="00FA3C02" w:rsidRPr="00C31BC2" w:rsidRDefault="00FA3C02" w:rsidP="006D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FA3C02">
        <w:rPr>
          <w:sz w:val="28"/>
          <w:szCs w:val="28"/>
        </w:rPr>
        <w:t>Настоящее решение вступает в силу со дня принятия.</w:t>
      </w:r>
    </w:p>
    <w:p w:rsidR="006D1221" w:rsidRDefault="006D1221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8F2097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       </w:t>
      </w:r>
      <w:r w:rsidR="00FA3C02">
        <w:rPr>
          <w:sz w:val="28"/>
          <w:szCs w:val="28"/>
        </w:rPr>
        <w:t xml:space="preserve">                      </w:t>
      </w:r>
      <w:r w:rsidR="00890F75">
        <w:rPr>
          <w:sz w:val="28"/>
          <w:szCs w:val="28"/>
        </w:rPr>
        <w:t>Т.В. Артеева</w:t>
      </w:r>
    </w:p>
    <w:p w:rsidR="00E42C76" w:rsidRDefault="00E42C76" w:rsidP="008F2097">
      <w:pPr>
        <w:rPr>
          <w:sz w:val="28"/>
          <w:szCs w:val="28"/>
        </w:rPr>
      </w:pPr>
    </w:p>
    <w:p w:rsidR="00E42C76" w:rsidRDefault="00E42C76" w:rsidP="008F2097">
      <w:pPr>
        <w:rPr>
          <w:sz w:val="28"/>
          <w:szCs w:val="28"/>
        </w:rPr>
      </w:pPr>
    </w:p>
    <w:p w:rsidR="00E42C76" w:rsidRDefault="00E42C76" w:rsidP="008F2097">
      <w:pPr>
        <w:rPr>
          <w:sz w:val="28"/>
          <w:szCs w:val="28"/>
        </w:rPr>
      </w:pPr>
    </w:p>
    <w:p w:rsidR="00E42C76" w:rsidRPr="00334FAB" w:rsidRDefault="00E42C76" w:rsidP="00E42C76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E42C76" w:rsidRPr="00334FAB" w:rsidRDefault="00E42C76" w:rsidP="00E42C76">
      <w:pPr>
        <w:jc w:val="center"/>
        <w:rPr>
          <w:b/>
          <w:sz w:val="26"/>
          <w:szCs w:val="26"/>
        </w:rPr>
      </w:pPr>
    </w:p>
    <w:p w:rsidR="00E42C76" w:rsidRPr="00334FAB" w:rsidRDefault="00E42C76" w:rsidP="00E42C76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</w:p>
    <w:p w:rsidR="00E42C76" w:rsidRPr="00334FAB" w:rsidRDefault="00E42C76" w:rsidP="00E42C76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Министерство </w:t>
      </w:r>
      <w:r w:rsidR="000D7BCB">
        <w:rPr>
          <w:sz w:val="26"/>
          <w:szCs w:val="26"/>
        </w:rPr>
        <w:t>юстиции</w:t>
      </w:r>
      <w:r w:rsidRPr="00334FAB">
        <w:rPr>
          <w:sz w:val="26"/>
          <w:szCs w:val="26"/>
        </w:rPr>
        <w:t xml:space="preserve"> Республики Коми обратилось с ходатайством о принятии в собственность района – движимого имущества с балансовой стоимостью </w:t>
      </w:r>
      <w:r w:rsidR="000D7BCB">
        <w:rPr>
          <w:sz w:val="26"/>
          <w:szCs w:val="26"/>
        </w:rPr>
        <w:t>256935</w:t>
      </w:r>
      <w:r w:rsidRPr="00334FAB">
        <w:rPr>
          <w:sz w:val="26"/>
          <w:szCs w:val="26"/>
        </w:rPr>
        <w:t>,</w:t>
      </w:r>
      <w:r w:rsidR="000D7BCB">
        <w:rPr>
          <w:sz w:val="26"/>
          <w:szCs w:val="26"/>
        </w:rPr>
        <w:t>4</w:t>
      </w:r>
      <w:r w:rsidRPr="00334FAB">
        <w:rPr>
          <w:sz w:val="26"/>
          <w:szCs w:val="26"/>
        </w:rPr>
        <w:t>0</w:t>
      </w:r>
      <w:r w:rsidR="00A73512">
        <w:rPr>
          <w:sz w:val="26"/>
          <w:szCs w:val="26"/>
        </w:rPr>
        <w:t xml:space="preserve"> руб.</w:t>
      </w:r>
      <w:r w:rsidRPr="00334FAB">
        <w:rPr>
          <w:sz w:val="26"/>
          <w:szCs w:val="26"/>
        </w:rPr>
        <w:t xml:space="preserve"> для </w:t>
      </w:r>
      <w:r w:rsidR="000D7BCB">
        <w:rPr>
          <w:sz w:val="26"/>
          <w:szCs w:val="26"/>
        </w:rPr>
        <w:t>МБ</w:t>
      </w:r>
      <w:r w:rsidRPr="00334FAB">
        <w:rPr>
          <w:sz w:val="26"/>
          <w:szCs w:val="26"/>
        </w:rPr>
        <w:t>У</w:t>
      </w:r>
      <w:r w:rsidR="000D7BCB">
        <w:rPr>
          <w:sz w:val="26"/>
          <w:szCs w:val="26"/>
        </w:rPr>
        <w:t>К</w:t>
      </w:r>
      <w:r w:rsidRPr="00334FAB">
        <w:rPr>
          <w:sz w:val="26"/>
          <w:szCs w:val="26"/>
        </w:rPr>
        <w:t xml:space="preserve"> «</w:t>
      </w:r>
      <w:r w:rsidR="000D7BCB">
        <w:rPr>
          <w:sz w:val="26"/>
          <w:szCs w:val="26"/>
        </w:rPr>
        <w:t>Иже</w:t>
      </w:r>
      <w:r>
        <w:rPr>
          <w:sz w:val="26"/>
          <w:szCs w:val="26"/>
        </w:rPr>
        <w:t>мская</w:t>
      </w:r>
      <w:r w:rsidR="00FA3C02">
        <w:rPr>
          <w:sz w:val="26"/>
          <w:szCs w:val="26"/>
        </w:rPr>
        <w:t xml:space="preserve"> </w:t>
      </w:r>
      <w:proofErr w:type="spellStart"/>
      <w:r w:rsidR="000D7BCB">
        <w:rPr>
          <w:sz w:val="26"/>
          <w:szCs w:val="26"/>
        </w:rPr>
        <w:t>межпоселенческая</w:t>
      </w:r>
      <w:proofErr w:type="spellEnd"/>
      <w:r w:rsidR="000D7BCB">
        <w:rPr>
          <w:sz w:val="26"/>
          <w:szCs w:val="26"/>
        </w:rPr>
        <w:t xml:space="preserve"> клубная система</w:t>
      </w:r>
      <w:r w:rsidRPr="00334FAB">
        <w:rPr>
          <w:sz w:val="26"/>
          <w:szCs w:val="26"/>
        </w:rPr>
        <w:t>».</w:t>
      </w:r>
    </w:p>
    <w:p w:rsidR="00E42C76" w:rsidRPr="00334FAB" w:rsidRDefault="00A73512" w:rsidP="00E42C76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Согласно </w:t>
      </w:r>
      <w:r w:rsidR="00E42C76" w:rsidRPr="00334FAB">
        <w:rPr>
          <w:sz w:val="26"/>
          <w:szCs w:val="26"/>
        </w:rPr>
        <w:t>Федерально</w:t>
      </w:r>
      <w:r>
        <w:rPr>
          <w:sz w:val="26"/>
          <w:szCs w:val="26"/>
        </w:rPr>
        <w:t>му</w:t>
      </w:r>
      <w:r w:rsidR="00E42C76" w:rsidRPr="00334FAB">
        <w:rPr>
          <w:sz w:val="26"/>
          <w:szCs w:val="26"/>
        </w:rPr>
        <w:t xml:space="preserve"> закон</w:t>
      </w:r>
      <w:r>
        <w:rPr>
          <w:sz w:val="26"/>
          <w:szCs w:val="26"/>
        </w:rPr>
        <w:t>у</w:t>
      </w:r>
      <w:r w:rsidR="00E42C76" w:rsidRPr="00334FAB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и </w:t>
      </w:r>
      <w:r w:rsidRPr="00334FAB">
        <w:rPr>
          <w:sz w:val="26"/>
          <w:szCs w:val="26"/>
        </w:rPr>
        <w:t>Федерально</w:t>
      </w:r>
      <w:r>
        <w:rPr>
          <w:sz w:val="26"/>
          <w:szCs w:val="26"/>
        </w:rPr>
        <w:t>му</w:t>
      </w:r>
      <w:r w:rsidRPr="00334FAB">
        <w:rPr>
          <w:sz w:val="26"/>
          <w:szCs w:val="26"/>
        </w:rPr>
        <w:t xml:space="preserve"> закон</w:t>
      </w:r>
      <w:r>
        <w:rPr>
          <w:sz w:val="26"/>
          <w:szCs w:val="26"/>
        </w:rPr>
        <w:t>у «Об основах системы профилактики правонарушений в Российской Федерации» данное имущество будет использоваться для решения вопросов местного значения муниципального района по организации и осуществлению мероприятий по участию в профилактике терроризма и экстремизма, осуществлению мероприятий в сфере профилактики правонарушений.</w:t>
      </w:r>
      <w:proofErr w:type="gramEnd"/>
    </w:p>
    <w:p w:rsidR="00A73512" w:rsidRPr="00334FAB" w:rsidRDefault="00E42C76" w:rsidP="00A73512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Движимое имущество, указанное в проекте решения Совета поступило в район, что подтверждает </w:t>
      </w:r>
      <w:r w:rsidR="00A73512">
        <w:rPr>
          <w:sz w:val="26"/>
          <w:szCs w:val="26"/>
        </w:rPr>
        <w:t>МБ</w:t>
      </w:r>
      <w:r w:rsidR="00A73512" w:rsidRPr="00334FAB">
        <w:rPr>
          <w:sz w:val="26"/>
          <w:szCs w:val="26"/>
        </w:rPr>
        <w:t>У</w:t>
      </w:r>
      <w:r w:rsidR="00A73512">
        <w:rPr>
          <w:sz w:val="26"/>
          <w:szCs w:val="26"/>
        </w:rPr>
        <w:t>К</w:t>
      </w:r>
      <w:r w:rsidR="00A73512" w:rsidRPr="00334FAB">
        <w:rPr>
          <w:sz w:val="26"/>
          <w:szCs w:val="26"/>
        </w:rPr>
        <w:t xml:space="preserve"> «</w:t>
      </w:r>
      <w:r w:rsidR="00A73512">
        <w:rPr>
          <w:sz w:val="26"/>
          <w:szCs w:val="26"/>
        </w:rPr>
        <w:t>Ижемская</w:t>
      </w:r>
      <w:r w:rsidR="00FA3C02">
        <w:rPr>
          <w:sz w:val="26"/>
          <w:szCs w:val="26"/>
        </w:rPr>
        <w:t xml:space="preserve"> </w:t>
      </w:r>
      <w:proofErr w:type="spellStart"/>
      <w:r w:rsidR="00A73512">
        <w:rPr>
          <w:sz w:val="26"/>
          <w:szCs w:val="26"/>
        </w:rPr>
        <w:t>межпоселенческая</w:t>
      </w:r>
      <w:proofErr w:type="spellEnd"/>
      <w:r w:rsidR="00A73512">
        <w:rPr>
          <w:sz w:val="26"/>
          <w:szCs w:val="26"/>
        </w:rPr>
        <w:t xml:space="preserve"> клубная система</w:t>
      </w:r>
      <w:r w:rsidR="00A73512" w:rsidRPr="00334FAB">
        <w:rPr>
          <w:sz w:val="26"/>
          <w:szCs w:val="26"/>
        </w:rPr>
        <w:t>».</w:t>
      </w:r>
    </w:p>
    <w:p w:rsidR="00E42C76" w:rsidRPr="00334FAB" w:rsidRDefault="00E42C76" w:rsidP="00E42C76">
      <w:pPr>
        <w:ind w:firstLine="540"/>
        <w:jc w:val="both"/>
        <w:rPr>
          <w:sz w:val="26"/>
          <w:szCs w:val="26"/>
        </w:rPr>
      </w:pPr>
    </w:p>
    <w:p w:rsidR="00E42C76" w:rsidRPr="00334FAB" w:rsidRDefault="00E42C76" w:rsidP="00E42C76">
      <w:pPr>
        <w:jc w:val="both"/>
        <w:rPr>
          <w:sz w:val="26"/>
          <w:szCs w:val="26"/>
        </w:rPr>
      </w:pPr>
    </w:p>
    <w:p w:rsidR="00E42C76" w:rsidRPr="00334FAB" w:rsidRDefault="00E42C76" w:rsidP="00E42C76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E42C76" w:rsidRPr="00334FAB" w:rsidRDefault="00E42C76" w:rsidP="00E42C76">
      <w:pPr>
        <w:jc w:val="center"/>
        <w:rPr>
          <w:sz w:val="26"/>
          <w:szCs w:val="26"/>
        </w:rPr>
      </w:pPr>
    </w:p>
    <w:p w:rsidR="00E42C76" w:rsidRPr="00334FAB" w:rsidRDefault="00E42C76" w:rsidP="00E42C76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</w:t>
      </w:r>
      <w:r w:rsidR="00FA3C02">
        <w:rPr>
          <w:sz w:val="26"/>
          <w:szCs w:val="26"/>
        </w:rPr>
        <w:t>принятия</w:t>
      </w:r>
      <w:r w:rsidRPr="00334FAB">
        <w:rPr>
          <w:sz w:val="26"/>
          <w:szCs w:val="26"/>
        </w:rPr>
        <w:t>.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</w:p>
    <w:p w:rsidR="00E42C76" w:rsidRPr="00334FAB" w:rsidRDefault="00E42C76" w:rsidP="00E42C76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</w:p>
    <w:p w:rsidR="00E42C76" w:rsidRPr="00334FAB" w:rsidRDefault="00E42C76" w:rsidP="00E42C76">
      <w:pPr>
        <w:jc w:val="both"/>
        <w:rPr>
          <w:sz w:val="26"/>
          <w:szCs w:val="26"/>
        </w:rPr>
      </w:pPr>
    </w:p>
    <w:p w:rsidR="00E42C76" w:rsidRPr="00334FAB" w:rsidRDefault="00E42C76" w:rsidP="00E42C76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E42C76" w:rsidRPr="00334FAB" w:rsidRDefault="00E42C76" w:rsidP="00E42C76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</w:t>
      </w:r>
      <w:bookmarkStart w:id="0" w:name="_GoBack"/>
      <w:bookmarkEnd w:id="0"/>
      <w:r w:rsidRPr="00334FAB">
        <w:rPr>
          <w:sz w:val="26"/>
          <w:szCs w:val="26"/>
        </w:rPr>
        <w:t>4 экз.</w:t>
      </w:r>
    </w:p>
    <w:p w:rsidR="00E42C76" w:rsidRPr="00601E61" w:rsidRDefault="00E42C76" w:rsidP="00E42C76">
      <w:pPr>
        <w:jc w:val="both"/>
        <w:rPr>
          <w:sz w:val="28"/>
          <w:szCs w:val="28"/>
        </w:rPr>
      </w:pPr>
    </w:p>
    <w:p w:rsidR="00E42C76" w:rsidRPr="00601E61" w:rsidRDefault="00E42C76" w:rsidP="008F2097">
      <w:pPr>
        <w:rPr>
          <w:sz w:val="28"/>
          <w:szCs w:val="28"/>
        </w:rPr>
      </w:pPr>
    </w:p>
    <w:sectPr w:rsidR="00E42C76" w:rsidRPr="00601E61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82BB7"/>
    <w:rsid w:val="000A442F"/>
    <w:rsid w:val="000D6FD0"/>
    <w:rsid w:val="000D7BCB"/>
    <w:rsid w:val="00177D5A"/>
    <w:rsid w:val="001B0E7F"/>
    <w:rsid w:val="001D4570"/>
    <w:rsid w:val="00334FAB"/>
    <w:rsid w:val="004714B8"/>
    <w:rsid w:val="004965BF"/>
    <w:rsid w:val="00517C8C"/>
    <w:rsid w:val="00530F5B"/>
    <w:rsid w:val="005D6D4F"/>
    <w:rsid w:val="00657623"/>
    <w:rsid w:val="006D1221"/>
    <w:rsid w:val="006D17BE"/>
    <w:rsid w:val="008024BC"/>
    <w:rsid w:val="00890F75"/>
    <w:rsid w:val="00897D0C"/>
    <w:rsid w:val="008F2097"/>
    <w:rsid w:val="008F500E"/>
    <w:rsid w:val="00946C58"/>
    <w:rsid w:val="009D21B4"/>
    <w:rsid w:val="00A73512"/>
    <w:rsid w:val="00B2184E"/>
    <w:rsid w:val="00B63415"/>
    <w:rsid w:val="00B90EE3"/>
    <w:rsid w:val="00D22A07"/>
    <w:rsid w:val="00DB1B41"/>
    <w:rsid w:val="00DF3856"/>
    <w:rsid w:val="00E15122"/>
    <w:rsid w:val="00E202B9"/>
    <w:rsid w:val="00E42C76"/>
    <w:rsid w:val="00F30619"/>
    <w:rsid w:val="00FA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17</cp:revision>
  <cp:lastPrinted>2016-01-25T09:49:00Z</cp:lastPrinted>
  <dcterms:created xsi:type="dcterms:W3CDTF">2014-05-27T05:52:00Z</dcterms:created>
  <dcterms:modified xsi:type="dcterms:W3CDTF">2019-08-14T09:05:00Z</dcterms:modified>
</cp:coreProperties>
</file>