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E074E" w:rsidRPr="00A614BB" w:rsidTr="00DD526F">
        <w:trPr>
          <w:trHeight w:val="1892"/>
        </w:trPr>
        <w:tc>
          <w:tcPr>
            <w:tcW w:w="3790" w:type="dxa"/>
            <w:hideMark/>
          </w:tcPr>
          <w:p w:rsidR="005E074E" w:rsidRPr="00A614BB" w:rsidRDefault="005E074E" w:rsidP="00DD5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5E074E" w:rsidRPr="00A614BB" w:rsidRDefault="005E074E" w:rsidP="00DD5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марта 2019</w:t>
      </w:r>
      <w:r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№ 5-</w:t>
      </w:r>
      <w:r w:rsidRPr="00A61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74E" w:rsidRDefault="005E074E" w:rsidP="005E07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614BB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</w:t>
      </w:r>
      <w:r w:rsidR="006F7262">
        <w:rPr>
          <w:rFonts w:ascii="Times New Roman" w:hAnsi="Times New Roman" w:cs="Times New Roman"/>
          <w:sz w:val="28"/>
          <w:szCs w:val="28"/>
          <w:lang w:eastAsia="en-US"/>
        </w:rPr>
        <w:t>оуправления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поселения «Ижма» органам местного самоуправления муниципального района «Ижемский» </w:t>
      </w:r>
      <w:r w:rsidRPr="00A614BB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Pr="00A614BB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5E074E" w:rsidRDefault="005E074E" w:rsidP="005E0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 Совета сельского поселения «Ижма» о передаче осуществления части полномочий по решению вопросов местного значения органов местного самоуправления сельского поселения «Ижма» органам местного самоуправления муниципального района «Ижемский» на 2019 год</w:t>
      </w:r>
    </w:p>
    <w:p w:rsidR="005E074E" w:rsidRDefault="005E074E" w:rsidP="005E074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местного самоуправления сельского поселения «Ижма» согласно приложению 1.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заключить соглашение с администрацией сельского поселения «Ижма»  о принятии к осуществлению части полномочий по решению вопросов местного значения.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4BB"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решению Совета </w:t>
      </w:r>
    </w:p>
    <w:p w:rsidR="005E074E" w:rsidRDefault="005E074E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5E074E" w:rsidRDefault="005E074E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марта 2019 № 5-</w:t>
      </w:r>
    </w:p>
    <w:p w:rsidR="005E074E" w:rsidRDefault="005E074E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 по решению вопросов местного значения органов местного самоуправления сельского поселения «Ижма», расположенного на территории муниципального района «Ижемский», на 2019 год </w:t>
      </w: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5E074E" w:rsidTr="00DD526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5E074E" w:rsidTr="00DD526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5E074E" w:rsidRDefault="005E074E" w:rsidP="00DD52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5" w:rsidRPr="00AA5AA5" w:rsidRDefault="00AA5AA5" w:rsidP="00AA5AA5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A5AA5">
              <w:rPr>
                <w:rFonts w:ascii="Times New Roman" w:hAnsi="Times New Roman" w:cs="Times New Roman"/>
                <w:sz w:val="28"/>
                <w:szCs w:val="28"/>
              </w:rPr>
              <w:t>части полномочий в сфере закупок товаров, работ, услуг для обеспечения муниципальных нужд путем проведения открытых конкурсов, конкурсов с ограниченным участием, двухэтапных конкурсов, открытых аукционов в электронной форме, запроса котировок, запроса предложений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  <w:p w:rsidR="005E074E" w:rsidRDefault="005E074E" w:rsidP="005E07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7E3E" w:rsidRPr="005E074E" w:rsidRDefault="00D37E3E" w:rsidP="005E074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37E3E" w:rsidRPr="005E074E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74E"/>
    <w:rsid w:val="005E074E"/>
    <w:rsid w:val="006F7262"/>
    <w:rsid w:val="00AA5AA5"/>
    <w:rsid w:val="00D37E3E"/>
    <w:rsid w:val="00EA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5E0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2019-03-15T07:50:00Z</dcterms:created>
  <dcterms:modified xsi:type="dcterms:W3CDTF">2019-03-15T08:18:00Z</dcterms:modified>
</cp:coreProperties>
</file>