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39B4" w:rsidRDefault="001E39B4" w:rsidP="001E39B4"/>
    <w:tbl>
      <w:tblPr>
        <w:tblW w:w="19395" w:type="dxa"/>
        <w:tblInd w:w="-318" w:type="dxa"/>
        <w:tblLayout w:type="fixed"/>
        <w:tblLook w:val="04A0"/>
      </w:tblPr>
      <w:tblGrid>
        <w:gridCol w:w="3829"/>
        <w:gridCol w:w="2268"/>
        <w:gridCol w:w="3828"/>
        <w:gridCol w:w="3370"/>
        <w:gridCol w:w="2268"/>
        <w:gridCol w:w="3832"/>
      </w:tblGrid>
      <w:tr w:rsidR="001E39B4" w:rsidTr="001E39B4">
        <w:trPr>
          <w:cantSplit/>
        </w:trPr>
        <w:tc>
          <w:tcPr>
            <w:tcW w:w="3828" w:type="dxa"/>
          </w:tcPr>
          <w:p w:rsidR="001E39B4" w:rsidRDefault="001E39B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1E39B4" w:rsidRDefault="001E39B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«Изьва» </w:t>
            </w:r>
          </w:p>
          <w:p w:rsidR="001E39B4" w:rsidRDefault="001E39B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муниципальнöй районса </w:t>
            </w:r>
          </w:p>
          <w:p w:rsidR="001E39B4" w:rsidRDefault="001E39B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Сöвет</w:t>
            </w:r>
            <w:proofErr w:type="spellEnd"/>
            <w:proofErr w:type="gramEnd"/>
          </w:p>
        </w:tc>
        <w:tc>
          <w:tcPr>
            <w:tcW w:w="2268" w:type="dxa"/>
          </w:tcPr>
          <w:p w:rsidR="001E39B4" w:rsidRDefault="001E39B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8"/>
                <w:szCs w:val="26"/>
              </w:rPr>
              <w:drawing>
                <wp:inline distT="0" distB="0" distL="0" distR="0">
                  <wp:extent cx="647700" cy="800100"/>
                  <wp:effectExtent l="19050" t="0" r="0" b="0"/>
                  <wp:docPr id="3" name="Рисунок 3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700" cy="800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E39B4" w:rsidRDefault="001E39B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6"/>
              </w:rPr>
            </w:pPr>
          </w:p>
        </w:tc>
        <w:tc>
          <w:tcPr>
            <w:tcW w:w="3827" w:type="dxa"/>
          </w:tcPr>
          <w:p w:rsidR="001E39B4" w:rsidRDefault="001E39B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1E39B4" w:rsidRDefault="001E39B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Совет </w:t>
            </w:r>
          </w:p>
          <w:p w:rsidR="001E39B4" w:rsidRDefault="001E39B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муниципального района </w:t>
            </w:r>
          </w:p>
          <w:p w:rsidR="001E39B4" w:rsidRDefault="001E39B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«Ижемский»</w:t>
            </w:r>
          </w:p>
          <w:p w:rsidR="001E39B4" w:rsidRDefault="001E39B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6"/>
              </w:rPr>
            </w:pPr>
          </w:p>
        </w:tc>
        <w:tc>
          <w:tcPr>
            <w:tcW w:w="3369" w:type="dxa"/>
          </w:tcPr>
          <w:p w:rsidR="001E39B4" w:rsidRDefault="001E39B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</w:tcPr>
          <w:p w:rsidR="001E39B4" w:rsidRDefault="001E39B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31" w:type="dxa"/>
          </w:tcPr>
          <w:p w:rsidR="001E39B4" w:rsidRDefault="001E39B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1E39B4" w:rsidRDefault="001E39B4" w:rsidP="001E39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E39B4" w:rsidRDefault="001E39B4" w:rsidP="001E39B4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4"/>
        </w:rPr>
        <w:t xml:space="preserve">                                                      </w:t>
      </w: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К </w:t>
      </w:r>
      <w:proofErr w:type="gramStart"/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>Ы</w:t>
      </w:r>
      <w:proofErr w:type="gramEnd"/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В К Ö Р Т Ö Д</w:t>
      </w:r>
    </w:p>
    <w:p w:rsidR="001E39B4" w:rsidRDefault="001E39B4" w:rsidP="001E39B4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1E39B4" w:rsidRDefault="001E39B4" w:rsidP="001E39B4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                                                         </w:t>
      </w:r>
      <w:proofErr w:type="gramStart"/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>Р</w:t>
      </w:r>
      <w:proofErr w:type="gramEnd"/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Е Ш Е Н И Е</w:t>
      </w:r>
    </w:p>
    <w:p w:rsidR="001E39B4" w:rsidRDefault="001E39B4" w:rsidP="001E39B4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1E39B4" w:rsidRDefault="001E39B4" w:rsidP="001E39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1E39B4" w:rsidRDefault="001E39B4" w:rsidP="001E39B4">
      <w:pPr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от  марта 2019 года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                                                                                № 5 – </w:t>
      </w:r>
    </w:p>
    <w:p w:rsidR="001E39B4" w:rsidRDefault="001E39B4" w:rsidP="001E39B4">
      <w:pPr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Республики Коми, Ижемский район, 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с</w:t>
      </w:r>
      <w:proofErr w:type="gramEnd"/>
      <w:r>
        <w:rPr>
          <w:rFonts w:ascii="Times New Roman" w:eastAsia="Times New Roman" w:hAnsi="Times New Roman" w:cs="Times New Roman"/>
          <w:sz w:val="20"/>
          <w:szCs w:val="20"/>
        </w:rPr>
        <w:t>. Ижма</w:t>
      </w:r>
    </w:p>
    <w:p w:rsidR="001E39B4" w:rsidRDefault="001E39B4" w:rsidP="001E39B4"/>
    <w:p w:rsidR="001E39B4" w:rsidRDefault="001E39B4" w:rsidP="001E39B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досрочном прекращении полномочий депутата Совета муниципального района «Ижемский» 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sz w:val="28"/>
          <w:szCs w:val="28"/>
        </w:rPr>
        <w:t xml:space="preserve"> созыва Н.И. Семяшкина</w:t>
      </w:r>
    </w:p>
    <w:p w:rsidR="001E39B4" w:rsidRDefault="001E39B4" w:rsidP="001E39B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соответствии с пунктом 2 части 10 статьи 40 Федерального закона от 06 октября 2003 года № 131-ФЗ «Об общих принципах организации местного самоуправления в Российской Федерации», с пунктом 2 части 1 статьи 31 Устава  муниципального образования муниципального района «Ижемский», с заявлением Семяшкина Николая Ивановича от 25 февраля 2019 года входящий № 23 </w:t>
      </w:r>
      <w:proofErr w:type="gramEnd"/>
    </w:p>
    <w:p w:rsidR="001E39B4" w:rsidRDefault="001E39B4" w:rsidP="001E39B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E39B4" w:rsidRDefault="001E39B4" w:rsidP="001E39B4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Совет муниципального района «Ижемский»</w:t>
      </w:r>
    </w:p>
    <w:p w:rsidR="001E39B4" w:rsidRDefault="001E39B4" w:rsidP="001E39B4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1E39B4" w:rsidRDefault="001E39B4" w:rsidP="001E39B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РЕШИЛ:</w:t>
      </w:r>
    </w:p>
    <w:p w:rsidR="001E39B4" w:rsidRDefault="001E39B4" w:rsidP="001E39B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E39B4" w:rsidRDefault="001E39B4" w:rsidP="001E39B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Полномочия депутата Совета муниципального района «Ижемский» 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sz w:val="28"/>
          <w:szCs w:val="28"/>
        </w:rPr>
        <w:t xml:space="preserve"> созыва по </w:t>
      </w:r>
      <w:proofErr w:type="spellStart"/>
      <w:r>
        <w:rPr>
          <w:rFonts w:ascii="Times New Roman" w:hAnsi="Times New Roman" w:cs="Times New Roman"/>
          <w:sz w:val="28"/>
          <w:szCs w:val="28"/>
        </w:rPr>
        <w:t>Сизябскому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многомандатному избирательному округу № 3 Семяшкина Николая Ивановича считать прекращенными досрочно с ________ 2019 года в связи с отставкой по собственному желанию.</w:t>
      </w:r>
    </w:p>
    <w:p w:rsidR="001E39B4" w:rsidRDefault="001E39B4" w:rsidP="001E39B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Основание: личное заявление от 25.02.2019.</w:t>
      </w:r>
    </w:p>
    <w:p w:rsidR="001E39B4" w:rsidRDefault="001E39B4" w:rsidP="001E39B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Настоящее решение вступает в силу со дня принятия и подлежит официальному опубликованию (обнародованию).</w:t>
      </w:r>
    </w:p>
    <w:p w:rsidR="001E39B4" w:rsidRDefault="001E39B4" w:rsidP="001E39B4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1E39B4" w:rsidRDefault="001E39B4" w:rsidP="001E39B4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1E39B4" w:rsidRDefault="001E39B4" w:rsidP="001E39B4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1E39B4" w:rsidRDefault="001E39B4" w:rsidP="001E39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E39B4" w:rsidRDefault="001E39B4" w:rsidP="001E39B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Глава муниципального района «Ижемский» - </w:t>
      </w:r>
    </w:p>
    <w:p w:rsidR="001E39B4" w:rsidRDefault="001E39B4" w:rsidP="001E39B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председатель Совета района                                                               Т.В. Артеева</w:t>
      </w:r>
    </w:p>
    <w:p w:rsidR="001E39B4" w:rsidRDefault="001E39B4" w:rsidP="001E39B4"/>
    <w:p w:rsidR="002A7771" w:rsidRDefault="002A7771"/>
    <w:sectPr w:rsidR="002A77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E39B4"/>
    <w:rsid w:val="001E39B4"/>
    <w:rsid w:val="002A77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E39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39B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818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226</Words>
  <Characters>1289</Characters>
  <Application>Microsoft Office Word</Application>
  <DocSecurity>0</DocSecurity>
  <Lines>10</Lines>
  <Paragraphs>3</Paragraphs>
  <ScaleCrop>false</ScaleCrop>
  <Company>Reanimator Extreme Edition</Company>
  <LinksUpToDate>false</LinksUpToDate>
  <CharactersWithSpaces>1512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2019-03-15T12:16:00Z</dcterms:created>
  <dcterms:modified xsi:type="dcterms:W3CDTF">2019-03-15T12:17:00Z</dcterms:modified>
</cp:coreProperties>
</file>