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9D" w:rsidRPr="00434AF3" w:rsidRDefault="00CB069D" w:rsidP="00CB069D">
      <w:pPr>
        <w:rPr>
          <w:rFonts w:ascii="Times New Roman" w:hAnsi="Times New Roman" w:cs="Times New Roman"/>
          <w:sz w:val="28"/>
          <w:szCs w:val="28"/>
        </w:rPr>
      </w:pPr>
    </w:p>
    <w:p w:rsidR="00434AF3" w:rsidRPr="00434AF3" w:rsidRDefault="00436918" w:rsidP="00434AF3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tbl>
      <w:tblPr>
        <w:tblW w:w="9915" w:type="dxa"/>
        <w:jc w:val="center"/>
        <w:tblLayout w:type="fixed"/>
        <w:tblLook w:val="04A0"/>
      </w:tblPr>
      <w:tblGrid>
        <w:gridCol w:w="3377"/>
        <w:gridCol w:w="2699"/>
        <w:gridCol w:w="3839"/>
      </w:tblGrid>
      <w:tr w:rsidR="00434AF3" w:rsidRPr="00D22862" w:rsidTr="00434AF3">
        <w:trPr>
          <w:cantSplit/>
          <w:trHeight w:val="1664"/>
          <w:jc w:val="center"/>
        </w:trPr>
        <w:tc>
          <w:tcPr>
            <w:tcW w:w="3375" w:type="dxa"/>
            <w:hideMark/>
          </w:tcPr>
          <w:p w:rsidR="00434AF3" w:rsidRPr="00D22862" w:rsidRDefault="00434AF3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434AF3" w:rsidRPr="00D22862" w:rsidRDefault="006C5478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434AF3"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434AF3" w:rsidRPr="00D22862">
              <w:rPr>
                <w:rFonts w:ascii="Times New Roman" w:hAnsi="Times New Roman"/>
                <w:b/>
              </w:rPr>
              <w:t>районса</w:t>
            </w:r>
          </w:p>
          <w:p w:rsidR="00434AF3" w:rsidRPr="00D22862" w:rsidRDefault="00434AF3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434AF3" w:rsidRPr="00D22862" w:rsidRDefault="00434AF3" w:rsidP="00F8059B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4AF3" w:rsidRPr="00D22862" w:rsidRDefault="00434AF3" w:rsidP="00F805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434AF3" w:rsidRPr="00D22862" w:rsidRDefault="00434AF3" w:rsidP="006C547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434AF3" w:rsidRPr="00D22862" w:rsidRDefault="00434AF3" w:rsidP="006C547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434AF3" w:rsidRPr="00D22862" w:rsidRDefault="00434AF3" w:rsidP="006C5478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«Ижемский»</w:t>
            </w:r>
          </w:p>
          <w:p w:rsidR="00434AF3" w:rsidRPr="00D22862" w:rsidRDefault="00434AF3" w:rsidP="00F8059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36918" w:rsidRPr="00434AF3" w:rsidRDefault="00436918" w:rsidP="00434AF3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4AF3" w:rsidRPr="00F66AB3" w:rsidRDefault="00434AF3" w:rsidP="00434AF3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>К Ы В К Ö Р Т Ö Д</w:t>
      </w:r>
    </w:p>
    <w:p w:rsidR="00434AF3" w:rsidRPr="00F66AB3" w:rsidRDefault="00434AF3" w:rsidP="00434AF3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434AF3" w:rsidRPr="00F66AB3" w:rsidRDefault="00434AF3" w:rsidP="00434AF3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66AB3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434AF3" w:rsidRDefault="00434AF3" w:rsidP="00434AF3">
      <w:pPr>
        <w:spacing w:after="0"/>
        <w:rPr>
          <w:sz w:val="28"/>
          <w:szCs w:val="28"/>
        </w:rPr>
      </w:pPr>
    </w:p>
    <w:p w:rsidR="00434AF3" w:rsidRPr="00F66AB3" w:rsidRDefault="00434AF3" w:rsidP="00434A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ноября 2019</w:t>
      </w:r>
      <w:r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66AB3">
        <w:rPr>
          <w:rFonts w:ascii="Times New Roman" w:hAnsi="Times New Roman"/>
          <w:sz w:val="28"/>
          <w:szCs w:val="28"/>
        </w:rPr>
        <w:t xml:space="preserve">    №</w:t>
      </w:r>
      <w:r>
        <w:rPr>
          <w:rFonts w:ascii="Times New Roman" w:hAnsi="Times New Roman"/>
          <w:sz w:val="28"/>
          <w:szCs w:val="28"/>
        </w:rPr>
        <w:t xml:space="preserve"> 6-2/</w:t>
      </w:r>
    </w:p>
    <w:p w:rsidR="00434AF3" w:rsidRPr="00F66AB3" w:rsidRDefault="00434AF3" w:rsidP="00434AF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>Республика Коми, Ижемский район, с. Ижма</w:t>
      </w:r>
    </w:p>
    <w:p w:rsidR="00434AF3" w:rsidRDefault="00434AF3" w:rsidP="00434AF3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Об утверждении Положения о размещении информации Совета муниципального района «Ижемский» на официальном Интернет-сайте муниципального района «Ижемский»</w:t>
      </w: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Уставом муниципального образования муниципального района «Ижемский»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Совет муниципального района «Ижемский»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Р Е Ш И Л:</w:t>
      </w: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AF3" w:rsidRDefault="00434AF3" w:rsidP="00434AF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о размещении информации Совета муниципального района «Ижемский» на официальном Интернет-сайте муниципального района «Ижемский» согласно приложению.</w:t>
      </w:r>
    </w:p>
    <w:p w:rsidR="00434AF3" w:rsidRDefault="00434AF3" w:rsidP="001E274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Совета муниципального района «Ижемский» от 22.11.2016 № 5-15/3 «Об утверждении Положения о размещении информации С</w:t>
      </w:r>
      <w:r w:rsidR="00F145D5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вета муниципального района «Ижемский» на официальном Интернет-сайте муниципального района «Ижемский» считать утратившим силу.</w:t>
      </w:r>
    </w:p>
    <w:p w:rsidR="00434AF3" w:rsidRPr="00434AF3" w:rsidRDefault="00434AF3" w:rsidP="001E274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3. 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председателя комиссии по социальным вопросам (_______________).</w:t>
      </w:r>
    </w:p>
    <w:p w:rsidR="00434AF3" w:rsidRDefault="00434AF3" w:rsidP="001E274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4.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 w:rsidR="004F0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вступает в силу с момента принятия и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подлежит официальному обнародованию.</w:t>
      </w:r>
    </w:p>
    <w:p w:rsidR="00436918" w:rsidRPr="00434AF3" w:rsidRDefault="00434AF3" w:rsidP="00434AF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36918" w:rsidRPr="00434AF3" w:rsidRDefault="00436918" w:rsidP="004369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434AF3" w:rsidRPr="00434AF3" w:rsidRDefault="00436918" w:rsidP="00434A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</w:t>
      </w:r>
      <w:r w:rsid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434AF3" w:rsidRPr="00434AF3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к решению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муниципального района  «Ижемский»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ноября 2019 года № 6-2/__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Положение о размещении информации Совета муниципального района «Ижемский» на официальном сайте муниципального района «Ижемский»</w:t>
      </w:r>
    </w:p>
    <w:p w:rsidR="00436918" w:rsidRPr="00434AF3" w:rsidRDefault="00436918" w:rsidP="0043691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Общие положения</w:t>
      </w:r>
    </w:p>
    <w:p w:rsidR="00436918" w:rsidRPr="00434AF3" w:rsidRDefault="00436918" w:rsidP="00436918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1.1 Настоящее Положение определяет порядок организационно-технического обеспечения, сопровождения и информационного наполнения тематического раздела «Совет муниципального района «Ижемский» на официальном Интернет-сайте муниципального района «Ижемский» (далее – Интернет - сайт).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1.2. Тематический раздел Совет муниципального района «Ижемский» является одним из официальных источников информации о деятельности Совета муниципального района «Ижемский» (далее - Совет) и обеспечивает открытость и доступность сведений о его деятельности.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 Основными целями и задачами функционирования тематического раздела Интернет-сайта являются: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1.3.1. Предоставление населению официальной информации о деятельности Совета муниципального района «Ижемский»: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издаваемых нормативных правовых актах;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Устав МО МР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9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Регламент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работы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 о депутатах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структура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 повестке очередного и внеочередного заседания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заявлениях и выступлениях должностных лиц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официальных встречах и иных протокольных мероприятиях.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1.3.2. Информационное обеспечение органов управления, муниципальных служащих и специалистов муниципальных предприятий и учреждений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1.3.3. Повышение доверия к органам местного самоуправления за счет предоставления постоянной информации о деятельности Совета и возможности обратиться к председателю Совета муниципального района «Ижемский» и депутатам Совета через интернет-приемную «Задать вопрос».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1.3.4. Развитие информационного пространства в Ижемском районе.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1.4. Обеспечение доступа граждан и юридических лиц к материалам тематического раздела Интернет-сайта производится бесплатно.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1.5. Порядок информационного наполнения Интернет-сайта, содержание и сроки обновления информации, назначение уполномоченных на работу с сайтом лиц устанавливаются Советом района по соглашению с администрацией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Адрес тематического раздела Интернет-сайта муниципального района «Ижемский» в сети Интернет: 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http://www.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81542" w:rsidRPr="00434AF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adm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izhma.ru.</w:t>
      </w:r>
      <w:bookmarkStart w:id="0" w:name="_GoBack"/>
      <w:bookmarkEnd w:id="0"/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1.7. Сайт может быть зарегистрирован как средство массовой информации по решению Совета района в установленном законодательством Российской Федерации порядке.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Структура Интернет-сайта</w:t>
      </w:r>
      <w:r w:rsidR="00F145D5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Перечень информации, подлежащей размещению в тематическом разделе на Интернет-сайте 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http://www.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adm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izhma.ru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10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Устав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11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Регламент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решения Совета, носящие нормативный характер;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депутатах;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структура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постоянных комиссиях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официальная символика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почетные граждане муниципального образования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личном приеме депутатов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почтовый адрес, контактные телефоны;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новостная информация о работе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справочная информация.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Совета района в указанный перечень могут вноситься изменения и дополнения.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2.2. Привлеченная информация (материалы) сторонних информационных источников используется в соответствии с действующим законодательством.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2.3. В тематическом разделе на Интернет-сайте могут быть представлены интерактивные сервисы, которые могут содержать: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Интернет-конференции (форумы, обсуждения), в том числе экспертные;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электронные формы для интерактивного опроса посетителей Интернет-сайта;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электронные формы для направления гражданами предложений по вопросам деятельности органов местного самоуправления с разъяснением порядка использования предложений;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поисковую систему по информационным ресурсам web-сайта.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 Требования к информационному наполнению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3.1. Информация, размещаемая в тематическом разделе на Интернет-сайте, носит официальный характер, является публичной и бесплатной.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3.2. В тематическом разделе Совета на Интернет-сайте может размещаться информация, не носящая официального характера, с обязательным уведомлением о ее источнике.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3.3. На Интернет-сайте могут размещаться информационные материалы в форме баннеров, ссылок и других форматов следующего характера: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мероприятий и акций, планируемых или проводимых Советом, а также осуществляемых при его непосредственном или опосредованном участии;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утвержденных муниципальных целевых программ;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указание ссылок на официальные Интернет-ресурсы органов государственной власти Российской Федерации, Республики Коми, а также органов местного самоуправления, расположенных в границах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кампаний социальной направленности, представляющей интересы общественности.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3.4. В тематическом разделе на Интернет-сайте не допускается размещение: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предвыборных агитационных материалов;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 о деятельности политических партий, за исключением информации о работе фракций в рамках деятельности Совета района;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коммерческих рекламных материалов;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относимой по действующему законодательству к информации ограниченного доступа - государственной тайне и конфиденциальной информации;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нарушающей авторские права;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разжигающей межнациональную рознь, призывающей к насилию или насильственному изменению конституционного строя, содержащей ненормативную лексику;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нарушающей нормы действующего законодательства.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 Организационно-техническое обеспечение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4.1. Администрирование сайта осуществляет отдел информационно-аналитической работы администрации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4.2. Администрирование сайта предполагает: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организацию доступа к сайту из сети Интернет;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поддержание технической работоспособности и обеспечение его доступности;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подготовку для публикации и размещение предоставляемых материалов на сайте;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комплекса мероприятий по продвижению сайта в поисковых системах и регистрации в каталогах для привлечения посетителей;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заполнение и обновление справочных разделов 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мероприятий по оптимизации 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защиты информации, размещаемой в разделах и на страницах Интернет-сайта, от уничтожения, искажения или блокирования, контроль сетевой безопасности от внутренних и внешних угроз.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4.3. Поддержка функционирования тематического раздела Совета Интернет-сайта производится специалистами, осуществляющими абонентское обслуживание в сети Интернет, на основании соответствующего договора.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4.4. В случае необходимости Совет района заключает договоры на создание, изменение дизайна и техническую поддержку Интернет-сайта со специализированными организациями, предоставляющими услуги в данной сфере.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5. Расходы на содержание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5.1. Расходы на создание, содержание сети доступа и содержание тематического раздела Совета Интернет-сайта производятся за счет средств местного бюджета.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6. Заключительные положения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6.1. Прекращение работы тематического раздела Интернет-сайта производится на основании решения Совета.</w:t>
      </w:r>
    </w:p>
    <w:p w:rsidR="00436918" w:rsidRDefault="00436918" w:rsidP="0043691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434AF3" w:rsidRPr="00434AF3" w:rsidRDefault="00434AF3" w:rsidP="0043691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к Положению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 размещении информации Совета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«Ижемский»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муниципального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района «Ижемский»</w:t>
      </w:r>
    </w:p>
    <w:p w:rsidR="00436918" w:rsidRPr="004D3BFF" w:rsidRDefault="00436918" w:rsidP="004D3BFF">
      <w:pPr>
        <w:jc w:val="center"/>
        <w:rPr>
          <w:rFonts w:ascii="Times New Roman" w:hAnsi="Times New Roman" w:cs="Times New Roman"/>
          <w:sz w:val="28"/>
        </w:rPr>
      </w:pPr>
    </w:p>
    <w:p w:rsidR="00436918" w:rsidRPr="004D3BFF" w:rsidRDefault="00436918" w:rsidP="004D3BFF">
      <w:pPr>
        <w:jc w:val="center"/>
        <w:rPr>
          <w:rFonts w:ascii="Times New Roman" w:hAnsi="Times New Roman" w:cs="Times New Roman"/>
          <w:sz w:val="28"/>
        </w:rPr>
      </w:pPr>
      <w:r w:rsidRPr="004D3BFF">
        <w:rPr>
          <w:rFonts w:ascii="Times New Roman" w:hAnsi="Times New Roman" w:cs="Times New Roman"/>
          <w:sz w:val="28"/>
        </w:rPr>
        <w:t>Перечень информации о деятельности Совета муниципального района «Ижемский», размещаемой в сети Интернет</w:t>
      </w:r>
    </w:p>
    <w:tbl>
      <w:tblPr>
        <w:tblStyle w:val="1"/>
        <w:tblW w:w="9571" w:type="dxa"/>
        <w:jc w:val="center"/>
        <w:tblLook w:val="04A0"/>
      </w:tblPr>
      <w:tblGrid>
        <w:gridCol w:w="675"/>
        <w:gridCol w:w="4536"/>
        <w:gridCol w:w="4360"/>
      </w:tblGrid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Категория информации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Периодичность размещения и сроки ее обновления</w:t>
            </w:r>
          </w:p>
        </w:tc>
      </w:tr>
      <w:tr w:rsidR="00436918" w:rsidRPr="004D3BFF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 xml:space="preserve">I. Общая информация о деятельности Совета муниципального </w:t>
            </w:r>
          </w:p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 xml:space="preserve">района «Ижемский» 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Наименование и структура, почтовый адрес, адрес электронной почты, номера телефонов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полномочиях, задачах и функциях, перечень нормативных правовых актов, определяющих полномочия, задачи и функции Совета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В течение 5 рабочих дней после вступления в силу соответствующих нормативных правовых актов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председателе Совета муниципального района «Ижемский», заместителе председателя Совета района.</w:t>
            </w:r>
          </w:p>
          <w:p w:rsidR="004D3BFF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депутатах Совета района (фамилия, имя, отчество, номер избирательного округа, от которого избран депутат, постоянное место работы, общественная работа и иная информация в том числе фотографии, размещенные с согласия депутата)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В течение 3 рабочих дней после избрания на должность, поддерживается в актуальном состоянии</w:t>
            </w:r>
          </w:p>
        </w:tc>
      </w:tr>
    </w:tbl>
    <w:tbl>
      <w:tblPr>
        <w:tblStyle w:val="2"/>
        <w:tblW w:w="9571" w:type="dxa"/>
        <w:jc w:val="center"/>
        <w:tblLook w:val="04A0"/>
      </w:tblPr>
      <w:tblGrid>
        <w:gridCol w:w="675"/>
        <w:gridCol w:w="4536"/>
        <w:gridCol w:w="4360"/>
      </w:tblGrid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История представительного органа МО МР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режиме</w:t>
            </w:r>
          </w:p>
        </w:tc>
      </w:tr>
      <w:tr w:rsidR="00436918" w:rsidRPr="00434AF3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II. Информация о нормотворческой деятельности Совета муниципального района «Ижемский»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Устав муниципального образования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Нормативные правовые акты, принятые Советом района; муниципальные правовые акты, принятые Советом.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 xml:space="preserve">Тексты проектов решений Совета муниципального района </w:t>
            </w:r>
            <w:r w:rsidRPr="004D3BFF">
              <w:rPr>
                <w:sz w:val="28"/>
              </w:rPr>
              <w:lastRenderedPageBreak/>
              <w:t>«Ижемский», внесенных на рассмотрение в Совет района.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lastRenderedPageBreak/>
              <w:t xml:space="preserve">В течение 3 рабочих дней после внесения проекта решения в </w:t>
            </w:r>
            <w:r w:rsidRPr="004D3BFF">
              <w:rPr>
                <w:sz w:val="28"/>
              </w:rPr>
              <w:lastRenderedPageBreak/>
              <w:t>Совет.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Порядок обжалования решений Совета муниципального района «Ижемский», носящих нормативный и ненормативный характер.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Сведения о судебных решениях, вынесенных по делам о признании недействующими нормативных правовых актов, Принятых Советом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В течение 5 рабочих дней после поступления решения в Совет района.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18" w:rsidRPr="004D3BFF" w:rsidRDefault="004D3BFF" w:rsidP="004D3BFF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Тексты официальных заявлений и выступлений председателя Совета района. Отчеты о работы председателя совета муниципального района «Ижемский» о своей деятельности и о работе Совета. Информация о работе депутатов Совета района.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состоянии.</w:t>
            </w:r>
          </w:p>
        </w:tc>
      </w:tr>
      <w:tr w:rsidR="00436918" w:rsidRPr="00434AF3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ab/>
            </w:r>
            <w:r w:rsidR="00976B0F" w:rsidRPr="004D3BFF">
              <w:rPr>
                <w:sz w:val="28"/>
              </w:rPr>
              <w:t>I</w:t>
            </w:r>
            <w:r w:rsidRPr="004D3BFF">
              <w:rPr>
                <w:sz w:val="28"/>
              </w:rPr>
              <w:t>V. Информация о работе Совета муниципального района «Ижемский» с обращениями граждан, организациями, общественными объединениями, государственными органами и органами местного самоуправления.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Порядок и время приема граждан, в том числе представителей организаций, общественных объединений, государственных органов и органов местного самоуправления. Формы заявлений, обращений. Порядок рассмотрения обращений, регулирующих эту деятельность.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Интернет-приемная «Задать вопрос» (на данной странице обеспечивается возможность обращения к депутатам Совета района)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</w:tbl>
    <w:p w:rsidR="00CB069D" w:rsidRDefault="00CB069D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06C4" w:rsidRPr="00434AF3" w:rsidRDefault="004F06C4" w:rsidP="004F06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Об утверждении Положения о размещении информации Совета муниципального района «Ижемский» на официальном Интернет-сайте муниципального района «Ижемский»</w:t>
      </w: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4F06C4" w:rsidRDefault="004F06C4" w:rsidP="004F06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F06C4" w:rsidRDefault="004F06C4" w:rsidP="004F06C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4F06C4" w:rsidRDefault="004F06C4" w:rsidP="004F06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F06C4" w:rsidRDefault="004F06C4" w:rsidP="004F0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F06C4" w:rsidRDefault="004F06C4" w:rsidP="004F06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«Ижемский»,</w:t>
      </w:r>
    </w:p>
    <w:p w:rsidR="004F06C4" w:rsidRDefault="004F06C4" w:rsidP="004F06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отдел информационно- аналитической работы администрации МО МР «Ижемский».</w:t>
      </w:r>
    </w:p>
    <w:p w:rsidR="004F06C4" w:rsidRDefault="004F06C4" w:rsidP="004F06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4F06C4" w:rsidRDefault="004F06C4" w:rsidP="004F0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6C4" w:rsidRDefault="004F06C4" w:rsidP="004F06C4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</w:t>
      </w:r>
    </w:p>
    <w:p w:rsidR="004F06C4" w:rsidRPr="00434AF3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sectPr w:rsidR="004F06C4" w:rsidRPr="00434AF3" w:rsidSect="00434A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43B" w:rsidRDefault="00DE443B" w:rsidP="00F145D5">
      <w:pPr>
        <w:spacing w:after="0" w:line="240" w:lineRule="auto"/>
      </w:pPr>
      <w:r>
        <w:separator/>
      </w:r>
    </w:p>
  </w:endnote>
  <w:endnote w:type="continuationSeparator" w:id="1">
    <w:p w:rsidR="00DE443B" w:rsidRDefault="00DE443B" w:rsidP="00F1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43B" w:rsidRDefault="00DE443B" w:rsidP="00F145D5">
      <w:pPr>
        <w:spacing w:after="0" w:line="240" w:lineRule="auto"/>
      </w:pPr>
      <w:r>
        <w:separator/>
      </w:r>
    </w:p>
  </w:footnote>
  <w:footnote w:type="continuationSeparator" w:id="1">
    <w:p w:rsidR="00DE443B" w:rsidRDefault="00DE443B" w:rsidP="00F14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0F7"/>
    <w:multiLevelType w:val="hybridMultilevel"/>
    <w:tmpl w:val="95D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25743F"/>
    <w:multiLevelType w:val="hybridMultilevel"/>
    <w:tmpl w:val="325AECEA"/>
    <w:lvl w:ilvl="0" w:tplc="EB5CBD92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B11"/>
    <w:rsid w:val="00007240"/>
    <w:rsid w:val="00053C75"/>
    <w:rsid w:val="0006195F"/>
    <w:rsid w:val="000A3479"/>
    <w:rsid w:val="000B1627"/>
    <w:rsid w:val="001854CF"/>
    <w:rsid w:val="001D0EC6"/>
    <w:rsid w:val="001E274D"/>
    <w:rsid w:val="00202FB6"/>
    <w:rsid w:val="00261A3D"/>
    <w:rsid w:val="00281B29"/>
    <w:rsid w:val="00297F14"/>
    <w:rsid w:val="00300689"/>
    <w:rsid w:val="003159C7"/>
    <w:rsid w:val="00360306"/>
    <w:rsid w:val="003805DE"/>
    <w:rsid w:val="003832D3"/>
    <w:rsid w:val="00417D95"/>
    <w:rsid w:val="00434AF3"/>
    <w:rsid w:val="00436918"/>
    <w:rsid w:val="00481542"/>
    <w:rsid w:val="004B095B"/>
    <w:rsid w:val="004B68FE"/>
    <w:rsid w:val="004D3BFF"/>
    <w:rsid w:val="004F06C4"/>
    <w:rsid w:val="004F4711"/>
    <w:rsid w:val="005377D8"/>
    <w:rsid w:val="00537BD0"/>
    <w:rsid w:val="00552CDE"/>
    <w:rsid w:val="00591B11"/>
    <w:rsid w:val="005C446E"/>
    <w:rsid w:val="00623E1A"/>
    <w:rsid w:val="006A0398"/>
    <w:rsid w:val="006A6C36"/>
    <w:rsid w:val="006C5478"/>
    <w:rsid w:val="00735D80"/>
    <w:rsid w:val="007535B5"/>
    <w:rsid w:val="007C0245"/>
    <w:rsid w:val="007E76A8"/>
    <w:rsid w:val="008D75F8"/>
    <w:rsid w:val="008E1371"/>
    <w:rsid w:val="008E7113"/>
    <w:rsid w:val="00914765"/>
    <w:rsid w:val="00931C99"/>
    <w:rsid w:val="0094479D"/>
    <w:rsid w:val="00946319"/>
    <w:rsid w:val="009508BC"/>
    <w:rsid w:val="00967D34"/>
    <w:rsid w:val="00976B0F"/>
    <w:rsid w:val="00981ED5"/>
    <w:rsid w:val="009B0D58"/>
    <w:rsid w:val="009D11C4"/>
    <w:rsid w:val="00A14C06"/>
    <w:rsid w:val="00A265D3"/>
    <w:rsid w:val="00AB441B"/>
    <w:rsid w:val="00AC2F78"/>
    <w:rsid w:val="00B166CA"/>
    <w:rsid w:val="00B533C9"/>
    <w:rsid w:val="00B70C31"/>
    <w:rsid w:val="00C46424"/>
    <w:rsid w:val="00C80FBC"/>
    <w:rsid w:val="00C84FF6"/>
    <w:rsid w:val="00C86A4C"/>
    <w:rsid w:val="00C90F9E"/>
    <w:rsid w:val="00C947BC"/>
    <w:rsid w:val="00CA5B2B"/>
    <w:rsid w:val="00CB069D"/>
    <w:rsid w:val="00D17492"/>
    <w:rsid w:val="00DE443B"/>
    <w:rsid w:val="00DF2DA2"/>
    <w:rsid w:val="00DF46F1"/>
    <w:rsid w:val="00E129F4"/>
    <w:rsid w:val="00EC1544"/>
    <w:rsid w:val="00ED14CC"/>
    <w:rsid w:val="00F10009"/>
    <w:rsid w:val="00F1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C31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F10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CD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69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45D5"/>
  </w:style>
  <w:style w:type="paragraph" w:styleId="aa">
    <w:name w:val="footer"/>
    <w:basedOn w:val="a"/>
    <w:link w:val="ab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45D5"/>
  </w:style>
  <w:style w:type="paragraph" w:customStyle="1" w:styleId="ConsPlusNormal">
    <w:name w:val="ConsPlusNormal"/>
    <w:rsid w:val="00434AF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C31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F10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CD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69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45D5"/>
  </w:style>
  <w:style w:type="paragraph" w:styleId="aa">
    <w:name w:val="footer"/>
    <w:basedOn w:val="a"/>
    <w:link w:val="ab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4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010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11874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wru.info/dok/2006/08/23/n937830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awru.info/dok/2006/04/26/n94072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ru.info/dok/2006/08/23/n937830.h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B705-513E-4437-9C3F-86B2D3A9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ЦЗН</dc:creator>
  <cp:lastModifiedBy>User</cp:lastModifiedBy>
  <cp:revision>15</cp:revision>
  <cp:lastPrinted>2019-08-14T06:56:00Z</cp:lastPrinted>
  <dcterms:created xsi:type="dcterms:W3CDTF">2019-10-29T05:12:00Z</dcterms:created>
  <dcterms:modified xsi:type="dcterms:W3CDTF">2019-11-01T07:54:00Z</dcterms:modified>
</cp:coreProperties>
</file>