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CD3082" w:rsidRPr="00D61B3A" w:rsidTr="00F07BD7">
        <w:trPr>
          <w:cantSplit/>
          <w:trHeight w:val="1532"/>
        </w:trPr>
        <w:tc>
          <w:tcPr>
            <w:tcW w:w="3377" w:type="dxa"/>
            <w:hideMark/>
          </w:tcPr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CD3082" w:rsidRPr="00D61B3A" w:rsidRDefault="00CD3082" w:rsidP="00F07BD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D3082" w:rsidRPr="00D61B3A" w:rsidRDefault="00CD3082" w:rsidP="00F07BD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CD3082" w:rsidRPr="00D61B3A" w:rsidRDefault="00CD3082" w:rsidP="00F0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3082" w:rsidRPr="00D61B3A" w:rsidRDefault="00CD3082" w:rsidP="00CD3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082" w:rsidRDefault="00CD3082" w:rsidP="00CD3082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3082" w:rsidRDefault="00CD3082" w:rsidP="00CD3082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3082" w:rsidRPr="00D61B3A" w:rsidRDefault="00CD3082" w:rsidP="00CD3082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CD3082" w:rsidRPr="00D61B3A" w:rsidRDefault="00CD3082" w:rsidP="00CD3082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3082" w:rsidRPr="00D61B3A" w:rsidRDefault="00CD3082" w:rsidP="00CD3082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CD3082" w:rsidRDefault="00CD3082" w:rsidP="00CD3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3082" w:rsidRDefault="00CD3082" w:rsidP="00CD3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3082" w:rsidRPr="00D61B3A" w:rsidRDefault="00CD3082" w:rsidP="00CD3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 __ ______ 2019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CD3082" w:rsidRPr="00D61B3A" w:rsidRDefault="00CD3082" w:rsidP="00CD30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61B3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D61B3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CD3082" w:rsidRPr="00D61B3A" w:rsidRDefault="00CD3082" w:rsidP="00CD3082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CD3082" w:rsidRDefault="00CD3082" w:rsidP="00CD3082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 назначении на должность главы муниципального района «Ижемский» – руководителя администрации</w:t>
      </w:r>
    </w:p>
    <w:p w:rsidR="00CD3082" w:rsidRPr="00D633B2" w:rsidRDefault="00CD3082" w:rsidP="00CD3082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CD3082" w:rsidRPr="00CD3082" w:rsidRDefault="00CD3082" w:rsidP="00CD30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 w:cs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</w:t>
      </w:r>
      <w:r w:rsidRPr="00825E35">
        <w:rPr>
          <w:rFonts w:ascii="Times New Roman" w:eastAsia="Times New Roman" w:hAnsi="Times New Roman" w:cs="Times New Roman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825E35">
        <w:rPr>
          <w:rFonts w:ascii="Times New Roman" w:eastAsia="Times New Roman" w:hAnsi="Times New Roman" w:cs="Times New Roman"/>
          <w:sz w:val="28"/>
          <w:szCs w:val="28"/>
        </w:rPr>
        <w:t xml:space="preserve"> Республики Коми от 09.12.2014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825E35">
        <w:rPr>
          <w:rFonts w:ascii="Times New Roman" w:eastAsia="Times New Roman" w:hAnsi="Times New Roman" w:cs="Times New Roman"/>
          <w:sz w:val="28"/>
          <w:szCs w:val="28"/>
        </w:rPr>
        <w:t xml:space="preserve"> 153-РЗ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25E35">
        <w:rPr>
          <w:rFonts w:ascii="Times New Roman" w:eastAsia="Times New Roman" w:hAnsi="Times New Roman" w:cs="Times New Roman"/>
          <w:sz w:val="28"/>
          <w:szCs w:val="28"/>
        </w:rPr>
        <w:t>О некоторых вопросах местного самоуправления в Республике Коми</w:t>
      </w:r>
      <w:r>
        <w:rPr>
          <w:rFonts w:ascii="Times New Roman" w:eastAsia="Times New Roman" w:hAnsi="Times New Roman" w:cs="Times New Roman"/>
          <w:sz w:val="28"/>
          <w:szCs w:val="28"/>
        </w:rPr>
        <w:t>», решением Совета муниципального района «Ижемский»  от  14 октября 2019 года № 6-1/11</w:t>
      </w:r>
      <w:r w:rsidRPr="00CD308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CD3082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положения о порядке проведения конкурса по отбору кандидатур на должность главы муниципального района</w:t>
      </w:r>
      <w:proofErr w:type="gramEnd"/>
      <w:r w:rsidRPr="00CD3082">
        <w:rPr>
          <w:rFonts w:ascii="Times New Roman" w:eastAsia="Times New Roman" w:hAnsi="Times New Roman" w:cs="Times New Roman"/>
          <w:bCs/>
          <w:sz w:val="28"/>
          <w:szCs w:val="28"/>
        </w:rPr>
        <w:t xml:space="preserve"> «Ижемски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й» - руководителя администрации», на основании результатов проведения конкурса на замещение должности </w:t>
      </w:r>
      <w:r w:rsidRPr="00CD3082">
        <w:rPr>
          <w:rFonts w:ascii="Times New Roman" w:eastAsia="Times New Roman" w:hAnsi="Times New Roman" w:cs="Times New Roman"/>
          <w:bCs/>
          <w:sz w:val="28"/>
          <w:szCs w:val="28"/>
        </w:rPr>
        <w:t>главы муниципального района «Ижемски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й» - руководителя администрации, представленных конкурсной комиссией, результатами голосования по назначению на должность </w:t>
      </w:r>
      <w:r w:rsidRPr="00CD3082">
        <w:rPr>
          <w:rFonts w:ascii="Times New Roman" w:eastAsia="Times New Roman" w:hAnsi="Times New Roman" w:cs="Times New Roman"/>
          <w:bCs/>
          <w:sz w:val="28"/>
          <w:szCs w:val="28"/>
        </w:rPr>
        <w:t>главы муниципального района «Ижемски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й» - руководителя администрации</w:t>
      </w:r>
    </w:p>
    <w:p w:rsidR="00CD3082" w:rsidRPr="00D61B3A" w:rsidRDefault="00CD3082" w:rsidP="00CD3082">
      <w:pPr>
        <w:shd w:val="clear" w:color="auto" w:fill="FFFFFF"/>
        <w:spacing w:after="0" w:line="288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CD3082" w:rsidRPr="00D61B3A" w:rsidRDefault="00CD3082" w:rsidP="00CD3082">
      <w:pPr>
        <w:shd w:val="clear" w:color="auto" w:fill="FFFFFF"/>
        <w:spacing w:after="0" w:line="288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CD3082" w:rsidRPr="00D61B3A" w:rsidRDefault="00CD3082" w:rsidP="00CD3082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3082" w:rsidRDefault="00CD3082" w:rsidP="00CD3082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CD3082" w:rsidRDefault="00CD3082" w:rsidP="00CD3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082" w:rsidRDefault="00CD3082" w:rsidP="00CD308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на должность </w:t>
      </w:r>
      <w:r>
        <w:rPr>
          <w:rFonts w:ascii="Times New Roman" w:eastAsia="Times New Roman" w:hAnsi="Times New Roman" w:cs="Arial"/>
          <w:sz w:val="28"/>
          <w:szCs w:val="28"/>
        </w:rPr>
        <w:t xml:space="preserve">главы муниципального района «Ижемский» – руководителя администрации </w:t>
      </w:r>
      <w:proofErr w:type="gramStart"/>
      <w:r>
        <w:rPr>
          <w:rFonts w:ascii="Times New Roman" w:eastAsia="Times New Roman" w:hAnsi="Times New Roman" w:cs="Arial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Фамилия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Имя Отчество, (должность) </w:t>
      </w:r>
      <w:r>
        <w:rPr>
          <w:rFonts w:ascii="Times New Roman" w:hAnsi="Times New Roman" w:cs="Times New Roman"/>
          <w:sz w:val="28"/>
          <w:szCs w:val="28"/>
        </w:rPr>
        <w:t xml:space="preserve">с 11 декабря 2019 года на срок </w:t>
      </w:r>
      <w:r w:rsidR="001D5E9F">
        <w:rPr>
          <w:rFonts w:ascii="Times New Roman" w:hAnsi="Times New Roman" w:cs="Times New Roman"/>
          <w:sz w:val="28"/>
          <w:szCs w:val="28"/>
        </w:rPr>
        <w:t>5 лет.</w:t>
      </w:r>
    </w:p>
    <w:p w:rsidR="00CD3082" w:rsidRDefault="00CD3082" w:rsidP="00CD308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принятия и подлежит официальному опубликованию.</w:t>
      </w:r>
    </w:p>
    <w:p w:rsidR="00CD3082" w:rsidRPr="00D61B3A" w:rsidRDefault="00CD3082" w:rsidP="00CD3082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D3082" w:rsidRDefault="00CD3082" w:rsidP="00CD30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CD3082" w:rsidRDefault="00CD3082" w:rsidP="00CD30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                </w:t>
      </w:r>
      <w:r w:rsidRPr="004715D8">
        <w:rPr>
          <w:rFonts w:ascii="Times New Roman" w:eastAsia="Times New Roman" w:hAnsi="Times New Roman" w:cs="Times New Roman"/>
          <w:color w:val="FF0000"/>
          <w:sz w:val="28"/>
          <w:szCs w:val="28"/>
        </w:rPr>
        <w:t>И.О. Фамилия</w:t>
      </w:r>
    </w:p>
    <w:p w:rsidR="00CD3082" w:rsidRDefault="00CD3082" w:rsidP="00CD3082"/>
    <w:p w:rsidR="00CD3082" w:rsidRDefault="00CD3082" w:rsidP="00CD3082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CD3082" w:rsidRDefault="00CD3082" w:rsidP="00CD3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3082" w:rsidRPr="00D61B3A" w:rsidRDefault="00CD3082" w:rsidP="00CD3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CD3082" w:rsidRPr="00D61B3A" w:rsidRDefault="00CD3082" w:rsidP="00CD3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5E9F" w:rsidRDefault="001D5E9F" w:rsidP="001D5E9F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 назначении на должность главы муниципального района «Ижемский» – руководителя администрации</w:t>
      </w:r>
    </w:p>
    <w:p w:rsidR="00CD3082" w:rsidRDefault="00CD3082" w:rsidP="00CD3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3082" w:rsidRDefault="00CD3082" w:rsidP="00CD3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3082" w:rsidRPr="006C5337" w:rsidRDefault="00CD3082" w:rsidP="00CD3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5337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CD3082" w:rsidRPr="006C5337" w:rsidRDefault="00CD3082" w:rsidP="00CD3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3082" w:rsidRPr="006C5337" w:rsidRDefault="00CD3082" w:rsidP="00CD3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5337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CD3082" w:rsidRPr="00D61B3A" w:rsidRDefault="00CD3082" w:rsidP="00CD3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3082" w:rsidRPr="00D61B3A" w:rsidRDefault="00CD3082" w:rsidP="00CD3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CD3082" w:rsidRPr="00D61B3A" w:rsidRDefault="00CD3082" w:rsidP="00CD30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D3082" w:rsidRPr="00D633B2" w:rsidRDefault="00CD3082" w:rsidP="00CD308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опубликованию.</w:t>
      </w:r>
      <w:bookmarkStart w:id="0" w:name="_GoBack"/>
      <w:bookmarkEnd w:id="0"/>
    </w:p>
    <w:p w:rsidR="00CD3082" w:rsidRPr="00D61B3A" w:rsidRDefault="00CD3082" w:rsidP="00CD308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CD3082" w:rsidRPr="00D61B3A" w:rsidRDefault="00CD3082" w:rsidP="00CD3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CD3082" w:rsidRPr="00D61B3A" w:rsidRDefault="00CD3082" w:rsidP="00CD3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3082" w:rsidRDefault="00CD3082" w:rsidP="00CD308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CD3082" w:rsidRDefault="00CD3082" w:rsidP="00CD308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подведомственные учреждения администрации МО МР «Ижемский»,</w:t>
      </w:r>
    </w:p>
    <w:p w:rsidR="00CD3082" w:rsidRPr="00D61B3A" w:rsidRDefault="00CD3082" w:rsidP="00CD308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сельские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расположенные в границах МО МР «Ижемский». </w:t>
      </w:r>
    </w:p>
    <w:p w:rsidR="00CD3082" w:rsidRPr="00D61B3A" w:rsidRDefault="00CD3082" w:rsidP="00CD30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3082" w:rsidRPr="00D61B3A" w:rsidRDefault="00CD3082" w:rsidP="00CD3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CD3082" w:rsidRPr="00D61B3A" w:rsidRDefault="00CD3082" w:rsidP="00CD3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3082" w:rsidRPr="00D61B3A" w:rsidRDefault="00CD3082" w:rsidP="00CD308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CD3082" w:rsidRDefault="00CD3082" w:rsidP="00CD3082">
      <w:pPr>
        <w:spacing w:after="0"/>
      </w:pPr>
    </w:p>
    <w:p w:rsidR="00940308" w:rsidRDefault="00940308"/>
    <w:sectPr w:rsidR="00940308" w:rsidSect="00204362">
      <w:pgSz w:w="11906" w:h="16838"/>
      <w:pgMar w:top="426" w:right="566" w:bottom="426" w:left="1133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082"/>
    <w:rsid w:val="001D5E9F"/>
    <w:rsid w:val="00940308"/>
    <w:rsid w:val="00CD3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0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2019-11-29T12:28:00Z</dcterms:created>
  <dcterms:modified xsi:type="dcterms:W3CDTF">2019-11-29T12:51:00Z</dcterms:modified>
</cp:coreProperties>
</file>