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2B78AD" w:rsidTr="002B78AD">
        <w:trPr>
          <w:cantSplit/>
          <w:trHeight w:val="1532"/>
        </w:trPr>
        <w:tc>
          <w:tcPr>
            <w:tcW w:w="3375" w:type="dxa"/>
            <w:hideMark/>
          </w:tcPr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2B78AD" w:rsidRDefault="002B78A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B78AD" w:rsidRDefault="002B78A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2B78AD" w:rsidRDefault="002B78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78AD" w:rsidRDefault="002B78AD" w:rsidP="002B78A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B78AD" w:rsidRDefault="00830655" w:rsidP="00830655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2B78A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2B78A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2B78AD" w:rsidRDefault="002B78AD" w:rsidP="002B78AD">
      <w:pPr>
        <w:rPr>
          <w:rFonts w:ascii="Times New Roman" w:hAnsi="Times New Roman" w:cs="Times New Roman"/>
          <w:sz w:val="28"/>
          <w:szCs w:val="28"/>
        </w:rPr>
      </w:pPr>
    </w:p>
    <w:p w:rsidR="002B78AD" w:rsidRDefault="002B78AD" w:rsidP="002B78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30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2B78AD" w:rsidRDefault="002B78AD" w:rsidP="002B78A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2B78AD" w:rsidRDefault="002B78AD" w:rsidP="002B78AD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B78AD" w:rsidRDefault="002B78AD" w:rsidP="002B78A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830655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8306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2B78AD" w:rsidRDefault="002B78AD" w:rsidP="002B78A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78AD" w:rsidRDefault="002B78AD" w:rsidP="002B78A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2B78AD" w:rsidRDefault="002B78AD" w:rsidP="002B78AD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2B78AD" w:rsidRDefault="002B78AD" w:rsidP="002B78A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B78AD" w:rsidRDefault="002B78AD" w:rsidP="002B78A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</w:t>
      </w:r>
      <w:r w:rsidR="00830655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830655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2B78AD" w:rsidRDefault="002B78AD" w:rsidP="002B78A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использования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2B78AD" w:rsidRDefault="002B78AD" w:rsidP="002B78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2B78AD" w:rsidRDefault="002B78AD" w:rsidP="002B7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78AD" w:rsidRDefault="002B78AD" w:rsidP="002B7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2B78AD" w:rsidRDefault="002B78AD" w:rsidP="002B7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2B78AD" w:rsidRDefault="002B78AD" w:rsidP="00CE4A8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B78AD" w:rsidRPr="00830655" w:rsidRDefault="002B78AD" w:rsidP="002B78A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30655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30655" w:rsidRPr="0083065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30655" w:rsidRPr="00830655" w:rsidRDefault="00830655" w:rsidP="002B78A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30655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30655" w:rsidRPr="00830655" w:rsidRDefault="00830655" w:rsidP="002B78A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30655">
        <w:rPr>
          <w:rFonts w:ascii="Times New Roman" w:hAnsi="Times New Roman" w:cs="Times New Roman"/>
          <w:bCs/>
          <w:spacing w:val="-3"/>
          <w:sz w:val="28"/>
          <w:szCs w:val="28"/>
        </w:rPr>
        <w:t>от 19 декабря 2016 года №</w:t>
      </w:r>
    </w:p>
    <w:p w:rsidR="00CE4A87" w:rsidRPr="004765D1" w:rsidRDefault="00830655" w:rsidP="00CE4A8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CE4A87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использования</w:t>
      </w:r>
    </w:p>
    <w:p w:rsidR="00CE4A87" w:rsidRPr="004765D1" w:rsidRDefault="00CE4A87" w:rsidP="00CE4A87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65D1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CE4A87" w:rsidRPr="004765D1" w:rsidRDefault="00CE4A87" w:rsidP="00CE4A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CE4A87" w:rsidRPr="004765D1" w:rsidRDefault="00CE4A87" w:rsidP="00CE4A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CE4A87" w:rsidRPr="004765D1" w:rsidRDefault="00CE4A87" w:rsidP="00CE4A87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4765D1">
        <w:rPr>
          <w:rFonts w:ascii="Times New Roman" w:hAnsi="Times New Roman" w:cs="Times New Roman"/>
          <w:sz w:val="28"/>
          <w:szCs w:val="28"/>
        </w:rPr>
        <w:t>;</w:t>
      </w:r>
    </w:p>
    <w:p w:rsidR="00CE4A87" w:rsidRPr="004765D1" w:rsidRDefault="00CE4A87" w:rsidP="00CE4A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65D1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4765D1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</w:p>
    <w:p w:rsidR="00CE4A87" w:rsidRPr="004765D1" w:rsidRDefault="00CE4A87" w:rsidP="00CE4A8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CE4A87" w:rsidRPr="004765D1" w:rsidRDefault="00CE4A87" w:rsidP="00CE4A8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4765D1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:</w:t>
      </w:r>
    </w:p>
    <w:p w:rsidR="00CE4A87" w:rsidRPr="004765D1" w:rsidRDefault="00CE4A87" w:rsidP="00CE4A87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4765D1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4765D1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CE4A87" w:rsidRPr="004765D1" w:rsidRDefault="00CE4A87" w:rsidP="00CE4A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CE4A87" w:rsidRPr="004765D1" w:rsidRDefault="00CE4A87" w:rsidP="00CE4A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СП 42.13330.2011, п. 14.6 «</w:t>
      </w:r>
      <w:proofErr w:type="spellStart"/>
      <w:r w:rsidRPr="004765D1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CE4A87" w:rsidRPr="004765D1" w:rsidRDefault="00CE4A87" w:rsidP="00CE4A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CE4A87" w:rsidRPr="004765D1" w:rsidRDefault="00CE4A87" w:rsidP="00CE4A87">
      <w:pPr>
        <w:pStyle w:val="Iniiaiieoaeno"/>
        <w:widowControl w:val="0"/>
        <w:numPr>
          <w:ilvl w:val="0"/>
          <w:numId w:val="5"/>
        </w:numPr>
        <w:tabs>
          <w:tab w:val="left" w:pos="-426"/>
          <w:tab w:val="left" w:pos="284"/>
        </w:tabs>
        <w:autoSpaceDE w:val="0"/>
        <w:autoSpaceDN w:val="0"/>
        <w:adjustRightInd w:val="0"/>
        <w:spacing w:before="120" w:after="60"/>
        <w:ind w:left="720" w:right="-91" w:hanging="360"/>
        <w:jc w:val="left"/>
        <w:rPr>
          <w:rFonts w:ascii="Times New Roman" w:hAnsi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/>
          <w:color w:val="FF0000"/>
          <w:sz w:val="28"/>
          <w:szCs w:val="28"/>
        </w:rPr>
        <w:t xml:space="preserve"> Предельные</w:t>
      </w:r>
      <w:r w:rsidRPr="004765D1">
        <w:rPr>
          <w:rFonts w:ascii="Times New Roman" w:hAnsi="Times New Roman"/>
          <w:color w:val="FF0000"/>
          <w:spacing w:val="-4"/>
          <w:sz w:val="28"/>
          <w:szCs w:val="28"/>
        </w:rPr>
        <w:t xml:space="preserve"> размеры земельных участков, в том числе их площадь</w:t>
      </w:r>
    </w:p>
    <w:p w:rsidR="00CE4A87" w:rsidRPr="004765D1" w:rsidRDefault="00CE4A87" w:rsidP="00CE4A8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CE4A87" w:rsidRPr="004765D1" w:rsidRDefault="00CE4A87" w:rsidP="00CE4A8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CE4A87" w:rsidRPr="004765D1" w:rsidRDefault="00CE4A87" w:rsidP="00CE4A8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-2500 кв.м.</w:t>
      </w:r>
    </w:p>
    <w:p w:rsidR="00CE4A87" w:rsidRPr="004765D1" w:rsidRDefault="00CE4A87" w:rsidP="00CE4A87">
      <w:pPr>
        <w:pStyle w:val="Iniiaiieoaeno"/>
        <w:widowControl w:val="0"/>
        <w:numPr>
          <w:ilvl w:val="0"/>
          <w:numId w:val="5"/>
        </w:numPr>
        <w:tabs>
          <w:tab w:val="left" w:pos="-426"/>
          <w:tab w:val="left" w:pos="284"/>
        </w:tabs>
        <w:autoSpaceDE w:val="0"/>
        <w:autoSpaceDN w:val="0"/>
        <w:adjustRightInd w:val="0"/>
        <w:spacing w:before="120" w:after="60"/>
        <w:ind w:left="720" w:right="-93" w:hanging="360"/>
        <w:jc w:val="left"/>
        <w:rPr>
          <w:rFonts w:ascii="Times New Roman" w:hAnsi="Times New Roman"/>
          <w:color w:val="FF0000"/>
          <w:sz w:val="28"/>
          <w:szCs w:val="28"/>
        </w:rPr>
      </w:pPr>
      <w:r w:rsidRPr="004765D1">
        <w:rPr>
          <w:rFonts w:ascii="Times New Roman" w:hAnsi="Times New Roman"/>
          <w:color w:val="FF0000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CE4A87" w:rsidRPr="004765D1" w:rsidRDefault="00CE4A87" w:rsidP="00CE4A8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CE4A87" w:rsidRPr="004765D1" w:rsidRDefault="00CE4A87" w:rsidP="00CE4A87">
      <w:pPr>
        <w:pStyle w:val="Iniiaiieoaeno"/>
        <w:widowControl w:val="0"/>
        <w:numPr>
          <w:ilvl w:val="0"/>
          <w:numId w:val="5"/>
        </w:numPr>
        <w:tabs>
          <w:tab w:val="left" w:pos="-426"/>
          <w:tab w:val="left" w:pos="284"/>
        </w:tabs>
        <w:autoSpaceDE w:val="0"/>
        <w:autoSpaceDN w:val="0"/>
        <w:adjustRightInd w:val="0"/>
        <w:spacing w:before="120" w:after="60"/>
        <w:ind w:left="720" w:right="-91" w:hanging="360"/>
        <w:jc w:val="left"/>
        <w:rPr>
          <w:rFonts w:ascii="Times New Roman" w:hAnsi="Times New Roman"/>
          <w:color w:val="FF0000"/>
          <w:sz w:val="28"/>
          <w:szCs w:val="28"/>
        </w:rPr>
      </w:pPr>
      <w:r w:rsidRPr="004765D1">
        <w:rPr>
          <w:rFonts w:ascii="Times New Roman" w:hAnsi="Times New Roman"/>
          <w:color w:val="FF0000"/>
          <w:sz w:val="28"/>
          <w:szCs w:val="28"/>
        </w:rPr>
        <w:t>Предельная высота зданий, строений, сооружений: для всех основных строений количество надземных этажей — не более одного этажа.</w:t>
      </w:r>
    </w:p>
    <w:p w:rsidR="00830655" w:rsidRDefault="00CE4A87" w:rsidP="00CE4A87">
      <w:pPr>
        <w:pStyle w:val="Iniiaiieoaeno"/>
        <w:widowControl w:val="0"/>
        <w:numPr>
          <w:ilvl w:val="0"/>
          <w:numId w:val="5"/>
        </w:numPr>
        <w:tabs>
          <w:tab w:val="left" w:pos="-426"/>
          <w:tab w:val="left" w:pos="284"/>
        </w:tabs>
        <w:autoSpaceDE w:val="0"/>
        <w:autoSpaceDN w:val="0"/>
        <w:adjustRightInd w:val="0"/>
        <w:spacing w:before="120" w:after="60"/>
        <w:ind w:left="720" w:right="-91" w:hanging="360"/>
        <w:jc w:val="left"/>
        <w:rPr>
          <w:rFonts w:ascii="Times New Roman" w:hAnsi="Times New Roman"/>
          <w:color w:val="FF0000"/>
          <w:sz w:val="28"/>
          <w:szCs w:val="28"/>
        </w:rPr>
      </w:pPr>
      <w:r w:rsidRPr="004765D1">
        <w:rPr>
          <w:rFonts w:ascii="Times New Roman" w:hAnsi="Times New Roman"/>
          <w:color w:val="FF0000"/>
          <w:sz w:val="28"/>
          <w:szCs w:val="28"/>
        </w:rPr>
        <w:t xml:space="preserve"> Максимальный процент застройки в границах земельного участка 15%.</w:t>
      </w:r>
    </w:p>
    <w:p w:rsidR="00CE4A87" w:rsidRPr="004765D1" w:rsidRDefault="00830655" w:rsidP="00830655">
      <w:pPr>
        <w:pStyle w:val="Iniiaiieoaeno"/>
        <w:widowControl w:val="0"/>
        <w:tabs>
          <w:tab w:val="left" w:pos="-426"/>
          <w:tab w:val="left" w:pos="284"/>
        </w:tabs>
        <w:autoSpaceDE w:val="0"/>
        <w:autoSpaceDN w:val="0"/>
        <w:adjustRightInd w:val="0"/>
        <w:spacing w:before="120" w:after="60"/>
        <w:ind w:left="720" w:right="-91"/>
        <w:jc w:val="lef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».</w:t>
      </w:r>
      <w:r w:rsidR="00CE4A87" w:rsidRPr="004765D1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sectPr w:rsidR="00CE4A87" w:rsidRPr="004765D1" w:rsidSect="002B78AD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48B0EB94"/>
    <w:lvl w:ilvl="0" w:tplc="55A0366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7730063"/>
    <w:multiLevelType w:val="hybridMultilevel"/>
    <w:tmpl w:val="8AD454C8"/>
    <w:lvl w:ilvl="0" w:tplc="E4B8FE8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A87"/>
    <w:rsid w:val="002B78AD"/>
    <w:rsid w:val="003B7985"/>
    <w:rsid w:val="005576A9"/>
    <w:rsid w:val="00830655"/>
    <w:rsid w:val="008B1AAA"/>
    <w:rsid w:val="00CE4A87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87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B7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CE4A87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2B78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2B78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2B78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8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703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2016-12-13T09:45:00Z</dcterms:created>
  <dcterms:modified xsi:type="dcterms:W3CDTF">2016-12-13T09:45:00Z</dcterms:modified>
</cp:coreProperties>
</file>