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6E" w:rsidRPr="00D429CA" w:rsidRDefault="00EE4E38" w:rsidP="00EE4E3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F54CB" w:rsidRPr="001F54CB" w:rsidRDefault="00EE4E38" w:rsidP="001F54C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«Ижемский» от </w:t>
      </w:r>
      <w:r w:rsidR="001F54CB">
        <w:rPr>
          <w:rFonts w:ascii="Times New Roman" w:hAnsi="Times New Roman" w:cs="Times New Roman"/>
          <w:sz w:val="28"/>
          <w:szCs w:val="28"/>
        </w:rPr>
        <w:t>19</w:t>
      </w:r>
      <w:r w:rsidRPr="00D429CA">
        <w:rPr>
          <w:rFonts w:ascii="Times New Roman" w:hAnsi="Times New Roman" w:cs="Times New Roman"/>
          <w:sz w:val="28"/>
          <w:szCs w:val="28"/>
        </w:rPr>
        <w:t xml:space="preserve"> </w:t>
      </w:r>
      <w:r w:rsidR="001F54C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D429CA">
        <w:rPr>
          <w:rFonts w:ascii="Times New Roman" w:hAnsi="Times New Roman" w:cs="Times New Roman"/>
          <w:sz w:val="28"/>
          <w:szCs w:val="28"/>
        </w:rPr>
        <w:t>2016 г. № ___ «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1F54CB">
        <w:rPr>
          <w:rFonts w:ascii="Times New Roman" w:hAnsi="Times New Roman" w:cs="Times New Roman"/>
          <w:spacing w:val="-3"/>
          <w:sz w:val="28"/>
          <w:szCs w:val="28"/>
        </w:rPr>
        <w:t xml:space="preserve"> внесении изменений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F54CB" w:rsidRPr="00783D39">
        <w:rPr>
          <w:rFonts w:ascii="Times New Roman" w:hAnsi="Times New Roman" w:cs="Times New Roman"/>
          <w:sz w:val="28"/>
          <w:szCs w:val="28"/>
        </w:rPr>
        <w:t>в решение Совета муниципа</w:t>
      </w:r>
      <w:r w:rsidR="001F54CB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B45572">
        <w:rPr>
          <w:rFonts w:ascii="Times New Roman" w:hAnsi="Times New Roman" w:cs="Times New Roman"/>
          <w:sz w:val="28"/>
          <w:szCs w:val="28"/>
        </w:rPr>
        <w:t>1</w:t>
      </w:r>
      <w:r w:rsidR="006C4EFF">
        <w:rPr>
          <w:rFonts w:ascii="Times New Roman" w:hAnsi="Times New Roman" w:cs="Times New Roman"/>
          <w:sz w:val="28"/>
          <w:szCs w:val="28"/>
        </w:rPr>
        <w:t>3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 от 22.11.2016 «Об утверждении Генерального плана и Правил землепользования и застройки сельского поселения «</w:t>
      </w:r>
      <w:r w:rsidR="006C4EFF">
        <w:rPr>
          <w:rFonts w:ascii="Times New Roman" w:hAnsi="Times New Roman" w:cs="Times New Roman"/>
          <w:sz w:val="28"/>
          <w:szCs w:val="28"/>
        </w:rPr>
        <w:t>Сизябск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» </w:t>
      </w:r>
      <w:r w:rsidR="001F54CB">
        <w:rPr>
          <w:rFonts w:ascii="Times New Roman" w:hAnsi="Times New Roman" w:cs="Times New Roman"/>
          <w:sz w:val="28"/>
          <w:szCs w:val="28"/>
        </w:rPr>
        <w:t xml:space="preserve">в </w:t>
      </w:r>
      <w:r w:rsidR="00036D2B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036D2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 xml:space="preserve"> 24.2 «Градостроительные регламенты территориальных зон» главы 7 «</w:t>
      </w:r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части 2 «Градостроительные регламенты»</w:t>
      </w:r>
    </w:p>
    <w:p w:rsidR="001F54CB" w:rsidRDefault="001F54CB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</w:p>
    <w:p w:rsidR="00D429CA" w:rsidRPr="00D429CA" w:rsidRDefault="00D429CA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1F54CB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сельского поселения </w:t>
      </w:r>
      <w:r w:rsidRPr="00D429CA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1F54CB">
        <w:rPr>
          <w:rFonts w:ascii="Times New Roman" w:hAnsi="Times New Roman" w:cs="Times New Roman"/>
          <w:sz w:val="28"/>
          <w:szCs w:val="28"/>
        </w:rPr>
        <w:t>на основании предписания № 14/16 «Об устранении нарушений законодательства о градостроительной деятельности» Министерства строительства, жилищно-коммунального и дорожного хозяйства Республики Коми</w:t>
      </w:r>
    </w:p>
    <w:p w:rsidR="00D429CA" w:rsidRDefault="001F54CB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правил землепользования и застройки (далее – ПЗЗ) в соответствие требованиям градостроительного законодательства и на основании протокола всероссийского селекторного совещания с участием Председателя Правительства РФ Д.Н. Козака от 21.10.2016 г. № ДК-П9-224пр необходимо </w:t>
      </w:r>
      <w:r w:rsidR="00154219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54219">
        <w:rPr>
          <w:rFonts w:ascii="Times New Roman" w:hAnsi="Times New Roman" w:cs="Times New Roman"/>
          <w:sz w:val="28"/>
          <w:szCs w:val="28"/>
        </w:rPr>
        <w:t xml:space="preserve"> внесение изменений в ПЗЗ до 31.12.2016 г. На данном этапе корректировку ПЗЗ необходимо провести только в части внесения изменений в градостроительные регламенты, установленные для конкретной территориальной зоны</w:t>
      </w:r>
      <w:r w:rsidR="00F21E5D">
        <w:rPr>
          <w:rFonts w:ascii="Times New Roman" w:hAnsi="Times New Roman" w:cs="Times New Roman"/>
          <w:sz w:val="28"/>
          <w:szCs w:val="28"/>
        </w:rPr>
        <w:t>.</w:t>
      </w:r>
    </w:p>
    <w:p w:rsidR="00D429CA" w:rsidRDefault="00D429CA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E38" w:rsidRPr="00EE4E38" w:rsidRDefault="00EE4E38" w:rsidP="00EE4E3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4E38" w:rsidRPr="00EE4E38" w:rsidSect="003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4E38"/>
    <w:rsid w:val="00036D2B"/>
    <w:rsid w:val="00065EE1"/>
    <w:rsid w:val="00154219"/>
    <w:rsid w:val="001D18BC"/>
    <w:rsid w:val="001F54CB"/>
    <w:rsid w:val="003F096E"/>
    <w:rsid w:val="005D6DDC"/>
    <w:rsid w:val="006862E3"/>
    <w:rsid w:val="006C4EFF"/>
    <w:rsid w:val="007164C2"/>
    <w:rsid w:val="00940594"/>
    <w:rsid w:val="009424D5"/>
    <w:rsid w:val="009A0756"/>
    <w:rsid w:val="009D2B80"/>
    <w:rsid w:val="00B45572"/>
    <w:rsid w:val="00B558C7"/>
    <w:rsid w:val="00C205A8"/>
    <w:rsid w:val="00D029BC"/>
    <w:rsid w:val="00D429CA"/>
    <w:rsid w:val="00DD3294"/>
    <w:rsid w:val="00EE4E38"/>
    <w:rsid w:val="00F21E5D"/>
    <w:rsid w:val="00FC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5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2016-12-09T06:12:00Z</cp:lastPrinted>
  <dcterms:created xsi:type="dcterms:W3CDTF">2016-12-13T11:46:00Z</dcterms:created>
  <dcterms:modified xsi:type="dcterms:W3CDTF">2016-12-13T11:46:00Z</dcterms:modified>
</cp:coreProperties>
</file>