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46D6F" w:rsidTr="00E46D6F">
        <w:trPr>
          <w:cantSplit/>
          <w:trHeight w:val="1532"/>
        </w:trPr>
        <w:tc>
          <w:tcPr>
            <w:tcW w:w="3375" w:type="dxa"/>
            <w:hideMark/>
          </w:tcPr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E46D6F" w:rsidRDefault="00E46D6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E46D6F" w:rsidRDefault="00E46D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6D6F" w:rsidRDefault="00E46D6F" w:rsidP="00E46D6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C3A27" w:rsidRDefault="001C3A27" w:rsidP="00E46D6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46D6F" w:rsidRDefault="001C3A27" w:rsidP="001C3A27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E46D6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E46D6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46D6F" w:rsidRDefault="00E46D6F" w:rsidP="00E46D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D6F" w:rsidRDefault="00E46D6F" w:rsidP="00E46D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C3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46D6F" w:rsidRDefault="00E46D6F" w:rsidP="00E46D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46D6F" w:rsidRDefault="00E46D6F" w:rsidP="00E46D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46D6F" w:rsidRDefault="00E46D6F" w:rsidP="00E46D6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1C3A27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1C3A2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E46D6F" w:rsidRDefault="00E46D6F" w:rsidP="00E46D6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D6F" w:rsidRDefault="00E46D6F" w:rsidP="00E46D6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E46D6F" w:rsidRDefault="00E46D6F" w:rsidP="00E46D6F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46D6F" w:rsidRDefault="00E46D6F" w:rsidP="00E46D6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46D6F" w:rsidRDefault="00E46D6F" w:rsidP="00E46D6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1C3A27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C3A27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1C3A27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E46D6F" w:rsidRDefault="00E46D6F" w:rsidP="00E46D6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46D6F" w:rsidRDefault="00E46D6F" w:rsidP="00E46D6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46D6F" w:rsidRDefault="00E46D6F" w:rsidP="00E46D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D6F" w:rsidRDefault="00E46D6F" w:rsidP="00E46D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46D6F" w:rsidRDefault="00E46D6F" w:rsidP="00E46D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46D6F" w:rsidRDefault="00E46D6F" w:rsidP="00E46D6F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E46D6F" w:rsidRDefault="00E46D6F" w:rsidP="00E46D6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1C3A27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1C3A27" w:rsidRDefault="001C3A27" w:rsidP="00E46D6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1C3A27" w:rsidRDefault="001C3A27" w:rsidP="00E46D6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 19 декабря 2016 года №</w:t>
      </w:r>
    </w:p>
    <w:p w:rsidR="007C008F" w:rsidRPr="0091240C" w:rsidRDefault="001C3A27" w:rsidP="007C008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7C008F" w:rsidRPr="009124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7C008F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7C008F" w:rsidRPr="009124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</w:p>
    <w:p w:rsidR="007C008F" w:rsidRPr="0091240C" w:rsidRDefault="007C008F" w:rsidP="007C008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7C008F" w:rsidRPr="0091240C" w:rsidRDefault="007C008F" w:rsidP="007C008F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V и </w:t>
      </w:r>
      <w:r w:rsidRPr="0091240C">
        <w:rPr>
          <w:rFonts w:ascii="Times New Roman" w:hAnsi="Times New Roman" w:cs="Times New Roman"/>
          <w:spacing w:val="-2"/>
          <w:sz w:val="28"/>
          <w:szCs w:val="28"/>
        </w:rPr>
        <w:t>IV</w:t>
      </w:r>
      <w:r w:rsidRPr="0091240C">
        <w:rPr>
          <w:rFonts w:ascii="Times New Roman" w:hAnsi="Times New Roman" w:cs="Times New Roman"/>
          <w:sz w:val="28"/>
          <w:szCs w:val="28"/>
        </w:rPr>
        <w:t xml:space="preserve"> класс вредности по санитарной классификации.</w:t>
      </w:r>
    </w:p>
    <w:p w:rsidR="007C008F" w:rsidRPr="0091240C" w:rsidRDefault="007C008F" w:rsidP="007C008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7C008F" w:rsidRPr="0091240C" w:rsidRDefault="007C008F" w:rsidP="007C008F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7C008F" w:rsidRPr="0091240C" w:rsidRDefault="007C008F" w:rsidP="007C008F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7C008F" w:rsidRPr="0091240C" w:rsidRDefault="007C008F" w:rsidP="007C008F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склады ГСМ;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C008F" w:rsidRPr="0091240C" w:rsidRDefault="007C008F" w:rsidP="007C008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lastRenderedPageBreak/>
        <w:t xml:space="preserve"> водозаборные скважины для технического водоснабжения;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7C008F" w:rsidRPr="0091240C" w:rsidRDefault="007C008F" w:rsidP="007C008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7C008F" w:rsidRPr="0091240C" w:rsidRDefault="007C008F" w:rsidP="007C008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7C008F" w:rsidRPr="0091240C" w:rsidRDefault="007C008F" w:rsidP="007C008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П-1:</w:t>
      </w:r>
    </w:p>
    <w:p w:rsidR="007C008F" w:rsidRPr="0091240C" w:rsidRDefault="007C008F" w:rsidP="007C008F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1Требования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7C008F" w:rsidRPr="0091240C" w:rsidRDefault="007C008F" w:rsidP="007C008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91240C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91240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08F" w:rsidRPr="0091240C" w:rsidRDefault="007C008F" w:rsidP="007C008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7C008F" w:rsidRPr="0091240C" w:rsidRDefault="007C008F" w:rsidP="007C008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7C008F" w:rsidRPr="0091240C" w:rsidRDefault="007C008F" w:rsidP="007C008F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123-ФЗ;</w:t>
      </w:r>
    </w:p>
    <w:p w:rsidR="007C008F" w:rsidRPr="0091240C" w:rsidRDefault="007C008F" w:rsidP="007C008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7C008F" w:rsidRPr="0091240C" w:rsidRDefault="007C008F" w:rsidP="007C008F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384-ФЗ;</w:t>
      </w:r>
    </w:p>
    <w:p w:rsidR="007C008F" w:rsidRPr="0091240C" w:rsidRDefault="007C008F" w:rsidP="007C008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7C008F" w:rsidRPr="0091240C" w:rsidRDefault="007C008F" w:rsidP="007C008F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40C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lastRenderedPageBreak/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Режим содержания санитарно-защитных зон в соответствии с 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91240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1240C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7C008F" w:rsidRPr="0091240C" w:rsidRDefault="007C008F" w:rsidP="007C008F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7C008F" w:rsidRPr="0091240C" w:rsidRDefault="007C008F" w:rsidP="007C008F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7C008F" w:rsidRPr="0091240C" w:rsidRDefault="007C008F" w:rsidP="007C008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7C008F" w:rsidRPr="0091240C" w:rsidRDefault="007C008F" w:rsidP="007C008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7C008F" w:rsidRPr="0091240C" w:rsidRDefault="007C008F" w:rsidP="007C008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7C008F" w:rsidRPr="0091240C" w:rsidRDefault="007C008F" w:rsidP="007C008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7C008F" w:rsidRPr="0091240C" w:rsidRDefault="007C008F" w:rsidP="007C008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7C008F" w:rsidRPr="0091240C" w:rsidRDefault="007C008F" w:rsidP="007C008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7C008F" w:rsidRPr="0091240C" w:rsidRDefault="007C008F" w:rsidP="007C00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Максимальный процент застройки в границах земельного участка 60%. </w:t>
      </w:r>
      <w:r w:rsidR="001C3A27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».</w:t>
      </w:r>
    </w:p>
    <w:p w:rsidR="00DC6E14" w:rsidRDefault="00DC6E14"/>
    <w:sectPr w:rsidR="00DC6E14" w:rsidSect="001C3A2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C25CEEEC"/>
    <w:lvl w:ilvl="0" w:tplc="871E341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08F"/>
    <w:rsid w:val="001C3A27"/>
    <w:rsid w:val="00230492"/>
    <w:rsid w:val="00563A63"/>
    <w:rsid w:val="007C008F"/>
    <w:rsid w:val="00B46ED7"/>
    <w:rsid w:val="00DC6E14"/>
    <w:rsid w:val="00E46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8F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46D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46D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46D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46D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D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1076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2016-12-13T06:41:00Z</dcterms:created>
  <dcterms:modified xsi:type="dcterms:W3CDTF">2016-12-13T06:41:00Z</dcterms:modified>
</cp:coreProperties>
</file>