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B01669" w:rsidTr="00B7638B">
        <w:trPr>
          <w:cantSplit/>
          <w:trHeight w:val="1532"/>
        </w:trPr>
        <w:tc>
          <w:tcPr>
            <w:tcW w:w="3375" w:type="dxa"/>
            <w:hideMark/>
          </w:tcPr>
          <w:p w:rsidR="00B01669" w:rsidRDefault="00B01669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B01669" w:rsidRDefault="00B01669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B01669" w:rsidRDefault="00B01669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B01669" w:rsidRDefault="00B01669" w:rsidP="00B7638B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4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1669" w:rsidRDefault="00B01669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B01669" w:rsidRDefault="00B01669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B01669" w:rsidRDefault="00B01669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B01669" w:rsidRDefault="00B01669" w:rsidP="00B763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B01669" w:rsidRDefault="00B01669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01669" w:rsidRDefault="00B01669" w:rsidP="00B01669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B01669" w:rsidRDefault="00E15F6D" w:rsidP="00E15F6D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B01669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B01669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B01669" w:rsidRDefault="00B01669" w:rsidP="00B01669">
      <w:pPr>
        <w:rPr>
          <w:rFonts w:ascii="Times New Roman" w:hAnsi="Times New Roman" w:cs="Times New Roman"/>
          <w:sz w:val="28"/>
          <w:szCs w:val="28"/>
        </w:rPr>
      </w:pPr>
    </w:p>
    <w:p w:rsidR="00B01669" w:rsidRDefault="00B01669" w:rsidP="00B016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E15F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B01669" w:rsidRDefault="00B01669" w:rsidP="00B0166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B01669" w:rsidRDefault="00B01669" w:rsidP="00B01669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B01669" w:rsidRDefault="00B01669" w:rsidP="00B01669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</w:t>
      </w:r>
      <w:r w:rsidR="00E15F6D">
        <w:rPr>
          <w:rFonts w:ascii="Times New Roman" w:hAnsi="Times New Roman"/>
          <w:sz w:val="28"/>
          <w:szCs w:val="28"/>
        </w:rPr>
        <w:t xml:space="preserve">на «Ижемский» № 5-15/8 от 22 ноября </w:t>
      </w:r>
      <w:r>
        <w:rPr>
          <w:rFonts w:ascii="Times New Roman" w:hAnsi="Times New Roman"/>
          <w:sz w:val="28"/>
          <w:szCs w:val="28"/>
        </w:rPr>
        <w:t>2016</w:t>
      </w:r>
      <w:r w:rsidR="00E15F6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«Краснобор» </w:t>
      </w:r>
    </w:p>
    <w:p w:rsidR="00B01669" w:rsidRDefault="00B01669" w:rsidP="00B01669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B01669" w:rsidRDefault="00B01669" w:rsidP="00B0166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r w:rsidRPr="00A53EF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статьей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«Краснобор» </w:t>
      </w:r>
      <w:proofErr w:type="gramEnd"/>
    </w:p>
    <w:p w:rsidR="00B01669" w:rsidRDefault="00B01669" w:rsidP="00B01669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B01669" w:rsidRDefault="00B01669" w:rsidP="00B01669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B01669" w:rsidRDefault="00B01669" w:rsidP="00B01669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E15F6D">
        <w:rPr>
          <w:rFonts w:ascii="Times New Roman" w:hAnsi="Times New Roman" w:cs="Times New Roman"/>
          <w:b w:val="0"/>
          <w:i w:val="0"/>
        </w:rPr>
        <w:t xml:space="preserve">на «Ижемский» № 5-15/8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E15F6D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«Красн</w:t>
      </w:r>
      <w:r w:rsidR="00E15F6D">
        <w:rPr>
          <w:rFonts w:ascii="Times New Roman" w:hAnsi="Times New Roman" w:cs="Times New Roman"/>
          <w:b w:val="0"/>
          <w:i w:val="0"/>
        </w:rPr>
        <w:t>обор»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B01669" w:rsidRDefault="00B01669" w:rsidP="00B01669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СХ – </w:t>
      </w:r>
      <w:r>
        <w:rPr>
          <w:rFonts w:ascii="Times New Roman" w:hAnsi="Times New Roman" w:cs="Times New Roman"/>
          <w:b w:val="0"/>
          <w:i w:val="0"/>
          <w:color w:val="000000"/>
        </w:rPr>
        <w:t>зона сельскохозяйственного использования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B01669" w:rsidRDefault="00B01669" w:rsidP="00B0166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официального опубликования.</w:t>
      </w:r>
    </w:p>
    <w:p w:rsidR="00B01669" w:rsidRDefault="00B01669" w:rsidP="00B016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B01669" w:rsidRDefault="00B01669" w:rsidP="00B016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E15F6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Т.В. Артеева</w:t>
      </w:r>
    </w:p>
    <w:p w:rsidR="00B01669" w:rsidRDefault="00B01669" w:rsidP="00B0166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B01669" w:rsidRPr="00E15F6D" w:rsidRDefault="00B01669" w:rsidP="00B0166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E15F6D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E15F6D" w:rsidRPr="00E15F6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 </w:t>
      </w:r>
    </w:p>
    <w:p w:rsidR="00E15F6D" w:rsidRPr="00E15F6D" w:rsidRDefault="00E15F6D" w:rsidP="00B0166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E15F6D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E15F6D" w:rsidRPr="00E15F6D" w:rsidRDefault="00E15F6D" w:rsidP="00B0166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E15F6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19 декабря 2016 года № </w:t>
      </w:r>
    </w:p>
    <w:p w:rsidR="00B01669" w:rsidRPr="0006344A" w:rsidRDefault="00E15F6D" w:rsidP="00B01669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B01669"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СХ — зона сельскохозяйственного использования</w:t>
      </w:r>
    </w:p>
    <w:p w:rsidR="00B01669" w:rsidRPr="0006344A" w:rsidRDefault="00B01669" w:rsidP="00B01669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344A">
        <w:rPr>
          <w:rFonts w:ascii="Times New Roman" w:hAnsi="Times New Roman" w:cs="Times New Roman"/>
          <w:sz w:val="28"/>
          <w:szCs w:val="28"/>
        </w:rPr>
        <w:t>Зона сельскохозяйственного использования в населенных пунктах - земельные участки, занятые пашнями, многолетними насаждениями, а также зданиями, строениями, сооружениями сельскохозяйственного назначения, -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</w:t>
      </w:r>
      <w:proofErr w:type="gramEnd"/>
    </w:p>
    <w:p w:rsidR="00B01669" w:rsidRPr="0006344A" w:rsidRDefault="00B01669" w:rsidP="00B0166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</w:t>
      </w:r>
      <w:r w:rsidRPr="0006344A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виды разрешенного использования земельных участков и объектов ка</w:t>
      </w:r>
      <w:r w:rsidRPr="0006344A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B01669" w:rsidRPr="0006344A" w:rsidRDefault="00B01669" w:rsidP="00B016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пашни;</w:t>
      </w:r>
    </w:p>
    <w:p w:rsidR="00B01669" w:rsidRPr="0006344A" w:rsidRDefault="00B01669" w:rsidP="00B016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огороды;</w:t>
      </w:r>
    </w:p>
    <w:p w:rsidR="00B01669" w:rsidRPr="0006344A" w:rsidRDefault="00B01669" w:rsidP="00B016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многолетние насаждения;</w:t>
      </w:r>
    </w:p>
    <w:p w:rsidR="00B01669" w:rsidRPr="0006344A" w:rsidRDefault="00B01669" w:rsidP="00B016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B01669" w:rsidRPr="0006344A" w:rsidRDefault="00B01669" w:rsidP="00B0166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B01669" w:rsidRPr="0006344A" w:rsidRDefault="00B01669" w:rsidP="00B0166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 w:rsidRPr="0006344A">
        <w:rPr>
          <w:rFonts w:ascii="Times New Roman" w:hAnsi="Times New Roman" w:cs="Times New Roman"/>
          <w:sz w:val="28"/>
          <w:szCs w:val="28"/>
        </w:rPr>
        <w:t>;</w:t>
      </w:r>
    </w:p>
    <w:p w:rsidR="00B01669" w:rsidRPr="0006344A" w:rsidRDefault="00B01669" w:rsidP="00B0166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B01669" w:rsidRPr="0006344A" w:rsidRDefault="00B01669" w:rsidP="00B0166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</w:t>
      </w:r>
      <w:r w:rsidRPr="0006344A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B01669" w:rsidRPr="0006344A" w:rsidRDefault="00B01669" w:rsidP="00B016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внутрихоз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6344A">
        <w:rPr>
          <w:rFonts w:ascii="Times New Roman" w:hAnsi="Times New Roman" w:cs="Times New Roman"/>
          <w:sz w:val="28"/>
          <w:szCs w:val="28"/>
        </w:rPr>
        <w:t>йственные дороги;</w:t>
      </w:r>
    </w:p>
    <w:p w:rsidR="00B01669" w:rsidRPr="0006344A" w:rsidRDefault="00B01669" w:rsidP="00B016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площадки хозяйственные;</w:t>
      </w:r>
    </w:p>
    <w:p w:rsidR="00B01669" w:rsidRPr="0006344A" w:rsidRDefault="00B01669" w:rsidP="00B016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инструмента)</w:t>
      </w:r>
    </w:p>
    <w:p w:rsidR="00B01669" w:rsidRPr="0006344A" w:rsidRDefault="00B01669" w:rsidP="00B016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водоёмы.</w:t>
      </w:r>
    </w:p>
    <w:p w:rsidR="00B01669" w:rsidRPr="0006344A" w:rsidRDefault="00B01669" w:rsidP="00B01669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06344A"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  <w:t>ного строительства, реконструкции объектов капитального строительства СХ:</w:t>
      </w:r>
    </w:p>
    <w:p w:rsidR="00B01669" w:rsidRPr="0006344A" w:rsidRDefault="00B01669" w:rsidP="00B01669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Ограничения использования</w:t>
      </w:r>
      <w:r w:rsidRPr="0006344A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и требования к </w:t>
      </w:r>
      <w:r w:rsidRPr="0006344A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размерам земельных участков и </w:t>
      </w: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параметрам разрешенного </w:t>
      </w:r>
      <w:r w:rsidRPr="0006344A">
        <w:rPr>
          <w:rFonts w:ascii="Times New Roman" w:hAnsi="Times New Roman" w:cs="Times New Roman"/>
          <w:bCs/>
          <w:color w:val="FF0000"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в соответствии со следующими документами:</w:t>
      </w:r>
    </w:p>
    <w:p w:rsidR="00B01669" w:rsidRPr="0006344A" w:rsidRDefault="00B01669" w:rsidP="00B0166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B01669" w:rsidRPr="0006344A" w:rsidRDefault="00B01669" w:rsidP="00B0166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lastRenderedPageBreak/>
        <w:t>СП 42.13330.2011, п. 14.6 «</w:t>
      </w:r>
      <w:proofErr w:type="spell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B01669" w:rsidRPr="0006344A" w:rsidRDefault="00B01669" w:rsidP="00B0166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регламенты.</w:t>
      </w:r>
    </w:p>
    <w:p w:rsidR="00B01669" w:rsidRPr="0006344A" w:rsidRDefault="00B01669" w:rsidP="00B0166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B01669" w:rsidRPr="0006344A" w:rsidRDefault="00B01669" w:rsidP="00B01669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B01669" w:rsidRPr="0006344A" w:rsidRDefault="00B01669" w:rsidP="00B01669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B01669" w:rsidRPr="0006344A" w:rsidRDefault="00B01669" w:rsidP="00B01669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-2500 кв.м.</w:t>
      </w:r>
    </w:p>
    <w:p w:rsidR="00B01669" w:rsidRPr="0006344A" w:rsidRDefault="00B01669" w:rsidP="00B01669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B01669" w:rsidRPr="0006344A" w:rsidRDefault="00B01669" w:rsidP="00B01669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B01669" w:rsidRPr="0006344A" w:rsidRDefault="00B01669" w:rsidP="00B0166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15%. </w:t>
      </w:r>
    </w:p>
    <w:p w:rsidR="00B01669" w:rsidRPr="0006344A" w:rsidRDefault="00B01669" w:rsidP="00B0166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</w:t>
      </w:r>
      <w:proofErr w:type="gramStart"/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E15F6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».</w:t>
      </w:r>
      <w:proofErr w:type="gramEnd"/>
    </w:p>
    <w:p w:rsidR="008876B0" w:rsidRDefault="008876B0"/>
    <w:sectPr w:rsidR="008876B0" w:rsidSect="00B01669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F78C3"/>
    <w:multiLevelType w:val="hybridMultilevel"/>
    <w:tmpl w:val="647C5472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F11A7"/>
    <w:multiLevelType w:val="hybridMultilevel"/>
    <w:tmpl w:val="D012C83C"/>
    <w:lvl w:ilvl="0" w:tplc="5CB0646C">
      <w:start w:val="1"/>
      <w:numFmt w:val="bullet"/>
      <w:lvlText w:val=""/>
      <w:lvlJc w:val="left"/>
      <w:pPr>
        <w:ind w:left="136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20FD3A8D"/>
    <w:multiLevelType w:val="hybridMultilevel"/>
    <w:tmpl w:val="BFB057BC"/>
    <w:lvl w:ilvl="0" w:tplc="5C82436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0C1151"/>
    <w:multiLevelType w:val="hybridMultilevel"/>
    <w:tmpl w:val="099020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195436"/>
    <w:multiLevelType w:val="hybridMultilevel"/>
    <w:tmpl w:val="C5D8A754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6">
    <w:nsid w:val="567A4DE4"/>
    <w:multiLevelType w:val="hybridMultilevel"/>
    <w:tmpl w:val="AE0A6718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1669"/>
    <w:rsid w:val="006C55D1"/>
    <w:rsid w:val="008876B0"/>
    <w:rsid w:val="00B01669"/>
    <w:rsid w:val="00E15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D1"/>
  </w:style>
  <w:style w:type="paragraph" w:styleId="2">
    <w:name w:val="heading 2"/>
    <w:basedOn w:val="a"/>
    <w:next w:val="a"/>
    <w:link w:val="20"/>
    <w:semiHidden/>
    <w:unhideWhenUsed/>
    <w:qFormat/>
    <w:rsid w:val="00B0166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01669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B01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B016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01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6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658</Words>
  <Characters>3756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2016-12-13T08:26:00Z</dcterms:created>
  <dcterms:modified xsi:type="dcterms:W3CDTF">2016-12-13T08:26:00Z</dcterms:modified>
</cp:coreProperties>
</file>