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 xml:space="preserve">к проекту решения Совета муниципального района «Ижемский  О внесении изменений в решение Совета муниципального района «Ижемский» от </w:t>
      </w:r>
      <w:r w:rsidR="00752B4B">
        <w:t>16</w:t>
      </w:r>
      <w:r w:rsidRPr="00B57D8A">
        <w:t xml:space="preserve"> </w:t>
      </w:r>
      <w:r w:rsidR="00752B4B">
        <w:t>июня</w:t>
      </w:r>
      <w:r w:rsidRPr="00B57D8A">
        <w:t xml:space="preserve">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</w:t>
      </w:r>
      <w:r w:rsidR="00752B4B">
        <w:t>9</w:t>
      </w:r>
      <w:r w:rsidR="00077A14" w:rsidRPr="00B57D8A">
        <w:t xml:space="preserve"> от 22.11.2016 «Об утверждении Генерального плана и Правил землепользования и застройки сельского поселения «</w:t>
      </w:r>
      <w:r w:rsidR="00752B4B">
        <w:t>Том</w:t>
      </w:r>
      <w:r w:rsidR="00077A14" w:rsidRPr="00B57D8A">
        <w:t>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752B4B" w:rsidRPr="001A4C54" w:rsidRDefault="00752B4B" w:rsidP="00752B4B">
      <w:pPr>
        <w:autoSpaceDE w:val="0"/>
        <w:autoSpaceDN w:val="0"/>
        <w:adjustRightInd w:val="0"/>
        <w:ind w:firstLine="540"/>
        <w:jc w:val="both"/>
      </w:pPr>
      <w:r>
        <w:t>По результатам проверки Правил землепользования и застройки (далее – ПЗЗ) сельских поселений муниципального образования «Ижемский» Минстроем Республики Коми выявлены замечания в части градостроительных регламентов. Также в Генеральном плане и Правилах землепользования и застройки сельского поселения «Том» в части определения территориальных зон имеются технические ошибки.</w:t>
      </w:r>
      <w:r w:rsidR="00077A14" w:rsidRPr="00B57D8A">
        <w:t xml:space="preserve"> </w:t>
      </w:r>
      <w:r>
        <w:t xml:space="preserve">Необходимо устранить выявленные замечания и внести в ПЗЗ сельских поселений изменения. </w:t>
      </w:r>
      <w:r w:rsidR="00077A14" w:rsidRPr="00B57D8A">
        <w:t xml:space="preserve">На основании </w:t>
      </w:r>
      <w:r w:rsidR="004D1E59">
        <w:t>протоколов</w:t>
      </w:r>
      <w:r w:rsidR="004D1E59" w:rsidRPr="004D1E59">
        <w:t xml:space="preserve"> публичных слушаний от </w:t>
      </w:r>
      <w:r w:rsidRPr="00752B4B">
        <w:t>20 марта 2017 года «По проекту внесения изменений в Генеральный план и Правила землепользования и застройки сельских поселений «Том», «Кельчиюр», «Кипиево», «Мохча»</w:t>
      </w:r>
      <w:r w:rsidRPr="004E5F1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A4C54">
        <w:t>2</w:t>
      </w:r>
      <w:r>
        <w:t>2</w:t>
      </w:r>
      <w:r w:rsidRPr="001A4C54">
        <w:t xml:space="preserve"> </w:t>
      </w:r>
      <w:r>
        <w:t>мая</w:t>
      </w:r>
      <w:r w:rsidRPr="001A4C54">
        <w:t xml:space="preserve"> 201</w:t>
      </w:r>
      <w:r>
        <w:t>7</w:t>
      </w:r>
      <w:r w:rsidRPr="001A4C54">
        <w:t xml:space="preserve"> года </w:t>
      </w:r>
      <w:r w:rsidRPr="00A509F4">
        <w:t>«По внесению изменений в Генеральный план и Правила землепользования и застройки сельских поселений «Ижма», «Том», «Мохча», «Кельчиюр», «Кипиево», «Няшабож»</w:t>
      </w:r>
      <w:r>
        <w:t xml:space="preserve"> необходимо вынести на Совет муниципального района «Ижемский» вопрос «О внесении изменений и дополнений в ГП и ПЗЗ сельского поселения «Том».</w:t>
      </w:r>
    </w:p>
    <w:p w:rsidR="00EC1174" w:rsidRPr="00B57D8A" w:rsidRDefault="00EC1174" w:rsidP="00752B4B">
      <w:pPr>
        <w:autoSpaceDE w:val="0"/>
        <w:autoSpaceDN w:val="0"/>
        <w:adjustRightInd w:val="0"/>
        <w:ind w:firstLine="540"/>
        <w:jc w:val="both"/>
      </w:pPr>
    </w:p>
    <w:p w:rsidR="00EC1174" w:rsidRPr="00B57D8A" w:rsidRDefault="00EC1174" w:rsidP="00EC1174">
      <w:pPr>
        <w:ind w:firstLine="709"/>
        <w:jc w:val="both"/>
      </w:pP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>Решение вступает в силу со дня подписания.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compat/>
  <w:rsids>
    <w:rsidRoot w:val="00EC1174"/>
    <w:rsid w:val="00077A14"/>
    <w:rsid w:val="002B6431"/>
    <w:rsid w:val="004D1E59"/>
    <w:rsid w:val="00532090"/>
    <w:rsid w:val="006A3FD5"/>
    <w:rsid w:val="00752B4B"/>
    <w:rsid w:val="00A36D64"/>
    <w:rsid w:val="00AE0B0D"/>
    <w:rsid w:val="00B57D8A"/>
    <w:rsid w:val="00B92AE9"/>
    <w:rsid w:val="00D73DD3"/>
    <w:rsid w:val="00EC1174"/>
    <w:rsid w:val="00F22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</cp:lastModifiedBy>
  <cp:revision>9</cp:revision>
  <cp:lastPrinted>2017-02-10T12:47:00Z</cp:lastPrinted>
  <dcterms:created xsi:type="dcterms:W3CDTF">2017-02-10T11:48:00Z</dcterms:created>
  <dcterms:modified xsi:type="dcterms:W3CDTF">2017-06-05T07:48:00Z</dcterms:modified>
</cp:coreProperties>
</file>