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proofErr w:type="gramStart"/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>т</w:t>
      </w:r>
      <w:proofErr w:type="gramEnd"/>
      <w:r w:rsidR="00A65691" w:rsidRPr="00F64384">
        <w:rPr>
          <w:sz w:val="26"/>
          <w:szCs w:val="26"/>
        </w:rPr>
        <w:t xml:space="preserve"> </w:t>
      </w:r>
      <w:r w:rsidR="00BA7CCA">
        <w:rPr>
          <w:sz w:val="26"/>
          <w:szCs w:val="26"/>
        </w:rPr>
        <w:t xml:space="preserve">    </w:t>
      </w:r>
      <w:proofErr w:type="gramStart"/>
      <w:r w:rsidR="00BA7CCA">
        <w:rPr>
          <w:sz w:val="26"/>
          <w:szCs w:val="26"/>
        </w:rPr>
        <w:t>октябрь</w:t>
      </w:r>
      <w:proofErr w:type="gramEnd"/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ED2723">
        <w:rPr>
          <w:sz w:val="26"/>
          <w:szCs w:val="26"/>
        </w:rPr>
        <w:t xml:space="preserve">           </w:t>
      </w:r>
      <w:r w:rsidR="000F7E97">
        <w:rPr>
          <w:sz w:val="26"/>
          <w:szCs w:val="26"/>
        </w:rPr>
        <w:t xml:space="preserve">      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3435BF" w:rsidRDefault="003435BF" w:rsidP="00CC1F0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Республика Коми, Ижемский район, село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64384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91"/>
        <w:gridCol w:w="908"/>
        <w:gridCol w:w="2110"/>
        <w:gridCol w:w="1830"/>
      </w:tblGrid>
      <w:tr w:rsidR="000F7E97" w:rsidRPr="000F7E97" w:rsidTr="00D420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proofErr w:type="gramStart"/>
            <w:r w:rsidRPr="000F7E97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BA7CCA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Первоначальная стоимость</w:t>
            </w:r>
            <w:r w:rsidR="000F7E97" w:rsidRPr="000F7E97">
              <w:rPr>
                <w:bCs/>
                <w:iCs/>
                <w:spacing w:val="-6"/>
                <w:sz w:val="26"/>
                <w:szCs w:val="26"/>
              </w:rPr>
              <w:t>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BA7CCA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Остаточная стоимость</w:t>
            </w:r>
            <w:r w:rsidR="000F7E97" w:rsidRPr="000F7E97">
              <w:rPr>
                <w:bCs/>
                <w:iCs/>
                <w:spacing w:val="-6"/>
                <w:sz w:val="26"/>
                <w:szCs w:val="26"/>
              </w:rPr>
              <w:t>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</w:tr>
      <w:tr w:rsidR="000F7E97" w:rsidRPr="000F7E97" w:rsidTr="00D420F7">
        <w:trPr>
          <w:trHeight w:val="7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E2241D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E2241D">
              <w:rPr>
                <w:bCs/>
                <w:iCs/>
                <w:spacing w:val="-6"/>
                <w:sz w:val="26"/>
                <w:szCs w:val="26"/>
              </w:rPr>
              <w:t>1</w:t>
            </w:r>
            <w:r>
              <w:rPr>
                <w:bCs/>
                <w:iCs/>
                <w:spacing w:val="-6"/>
                <w:sz w:val="26"/>
                <w:szCs w:val="26"/>
              </w:rPr>
              <w:t>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Многофункциональное устройство</w:t>
            </w:r>
          </w:p>
          <w:p w:rsidR="000F7E97" w:rsidRP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HP</w:t>
            </w:r>
            <w:r w:rsidRPr="00C46290"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Laser</w:t>
            </w:r>
            <w:r w:rsidRPr="00C46290"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</w:rPr>
              <w:t xml:space="preserve">137 </w:t>
            </w:r>
            <w:proofErr w:type="spellStart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fnw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BA7CCA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BA7CCA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483 803,85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BA7CCA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483 803,85</w:t>
            </w:r>
          </w:p>
        </w:tc>
      </w:tr>
      <w:tr w:rsidR="00C46290" w:rsidRPr="000F7E97" w:rsidTr="00D420F7">
        <w:trPr>
          <w:trHeight w:val="1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2.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  <w:lang w:val="en-US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Микроскоп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Levenhuk</w:t>
            </w:r>
            <w:proofErr w:type="spellEnd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 xml:space="preserve"> Rainbow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BA7CCA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BA7CCA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12 532 520,00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BA7CCA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12 532 520</w:t>
            </w:r>
            <w:r w:rsidR="00C46290">
              <w:rPr>
                <w:sz w:val="26"/>
                <w:szCs w:val="26"/>
              </w:rPr>
              <w:t>,00</w:t>
            </w:r>
          </w:p>
        </w:tc>
      </w:tr>
      <w:tr w:rsidR="000F7E97" w:rsidRPr="000F7E97" w:rsidTr="00D420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BA7CCA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A7CCA">
              <w:rPr>
                <w:sz w:val="26"/>
                <w:szCs w:val="26"/>
              </w:rPr>
              <w:t>3 016 323,85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A7CCA">
              <w:rPr>
                <w:sz w:val="26"/>
                <w:szCs w:val="26"/>
              </w:rPr>
              <w:t>3 016 323,85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r w:rsidR="006D49D9" w:rsidRPr="00F64384">
        <w:rPr>
          <w:sz w:val="26"/>
          <w:szCs w:val="26"/>
        </w:rPr>
        <w:t>Контроль за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Pr="00F64384" w:rsidRDefault="00F76A0F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9933C1" w:rsidRDefault="00CF46C0" w:rsidP="009933C1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9933C1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</w:t>
      </w:r>
      <w:r w:rsidR="009933C1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 Т.В. Артеева</w:t>
      </w:r>
    </w:p>
    <w:p w:rsidR="00E2241D" w:rsidRDefault="00E2241D" w:rsidP="00B219CF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2B38EE" w:rsidRDefault="002B38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A6C42" w:rsidRDefault="00DA6C42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lastRenderedPageBreak/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образования, науки и молодежной политики Республики Коми  обратилось с предложением о принятии в собственность района </w:t>
      </w:r>
      <w:r w:rsidR="00207356">
        <w:rPr>
          <w:sz w:val="26"/>
          <w:szCs w:val="26"/>
        </w:rPr>
        <w:t>– движимое имущество (ноутбуки</w:t>
      </w:r>
      <w:r>
        <w:rPr>
          <w:sz w:val="26"/>
          <w:szCs w:val="26"/>
        </w:rPr>
        <w:t>) с первоначальной и остаточной стоимостью 1</w:t>
      </w:r>
      <w:r w:rsidR="00207356">
        <w:rPr>
          <w:sz w:val="26"/>
          <w:szCs w:val="26"/>
        </w:rPr>
        <w:t>3 016 323,85</w:t>
      </w:r>
      <w:bookmarkStart w:id="0" w:name="_GoBack"/>
      <w:bookmarkEnd w:id="0"/>
      <w:r>
        <w:rPr>
          <w:sz w:val="26"/>
          <w:szCs w:val="26"/>
        </w:rPr>
        <w:t xml:space="preserve"> для Управления образования администрации муниципального района «Ижемский».</w:t>
      </w:r>
    </w:p>
    <w:p w:rsidR="00B219CF" w:rsidRDefault="00B219CF" w:rsidP="00B219CF">
      <w:pPr>
        <w:ind w:firstLine="540"/>
        <w:jc w:val="both"/>
        <w:rPr>
          <w:sz w:val="26"/>
          <w:szCs w:val="26"/>
        </w:rPr>
      </w:pPr>
    </w:p>
    <w:p w:rsidR="00B219CF" w:rsidRDefault="00B219CF" w:rsidP="00B219CF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пунктом 11 главы 1 статьи 15 Федерального закона от </w:t>
      </w:r>
      <w:r w:rsidRPr="00B56C64">
        <w:rPr>
          <w:sz w:val="26"/>
          <w:szCs w:val="26"/>
        </w:rPr>
        <w:t xml:space="preserve">         </w:t>
      </w:r>
      <w:r>
        <w:rPr>
          <w:sz w:val="26"/>
          <w:szCs w:val="26"/>
        </w:rPr>
        <w:t>06 октября 2003 №131-ФЗ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</w:t>
      </w:r>
      <w:proofErr w:type="gramEnd"/>
      <w:r>
        <w:rPr>
          <w:sz w:val="26"/>
          <w:szCs w:val="26"/>
        </w:rPr>
        <w:t xml:space="preserve"> образовательных </w:t>
      </w:r>
      <w:proofErr w:type="gramStart"/>
      <w:r>
        <w:rPr>
          <w:sz w:val="26"/>
          <w:szCs w:val="26"/>
        </w:rPr>
        <w:t>организациях</w:t>
      </w:r>
      <w:proofErr w:type="gramEnd"/>
      <w:r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B219CF" w:rsidRDefault="00B219CF" w:rsidP="00B219C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образовательных учреждений на территории муниципального района «Ижемский».</w:t>
      </w:r>
    </w:p>
    <w:p w:rsidR="00B219CF" w:rsidRDefault="00B219CF" w:rsidP="00B219C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B219CF" w:rsidRDefault="00B219CF" w:rsidP="00B219CF">
      <w:pPr>
        <w:jc w:val="center"/>
        <w:rPr>
          <w:sz w:val="26"/>
          <w:szCs w:val="26"/>
        </w:rPr>
      </w:pP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B219CF" w:rsidRPr="00F42BBA" w:rsidRDefault="00B219CF" w:rsidP="00B219CF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A6C42" w:rsidRDefault="00DA6C42" w:rsidP="00E946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sectPr w:rsidR="00DA6C42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0F7E97"/>
    <w:rsid w:val="001F3CF4"/>
    <w:rsid w:val="00201098"/>
    <w:rsid w:val="00207356"/>
    <w:rsid w:val="00262DD5"/>
    <w:rsid w:val="002B38EE"/>
    <w:rsid w:val="0032223E"/>
    <w:rsid w:val="003435BF"/>
    <w:rsid w:val="00346719"/>
    <w:rsid w:val="003E47E3"/>
    <w:rsid w:val="00437845"/>
    <w:rsid w:val="0049727C"/>
    <w:rsid w:val="004A030C"/>
    <w:rsid w:val="004B1B68"/>
    <w:rsid w:val="004B3561"/>
    <w:rsid w:val="004D1FC4"/>
    <w:rsid w:val="004D6884"/>
    <w:rsid w:val="004E4320"/>
    <w:rsid w:val="004E4787"/>
    <w:rsid w:val="00533711"/>
    <w:rsid w:val="00545E32"/>
    <w:rsid w:val="005569AB"/>
    <w:rsid w:val="00570649"/>
    <w:rsid w:val="005B7B56"/>
    <w:rsid w:val="005E40EA"/>
    <w:rsid w:val="00600AEB"/>
    <w:rsid w:val="006D49D9"/>
    <w:rsid w:val="006D5550"/>
    <w:rsid w:val="006F1834"/>
    <w:rsid w:val="00731384"/>
    <w:rsid w:val="00755125"/>
    <w:rsid w:val="007A60AA"/>
    <w:rsid w:val="007D06E8"/>
    <w:rsid w:val="00821AC8"/>
    <w:rsid w:val="008264E3"/>
    <w:rsid w:val="008C497B"/>
    <w:rsid w:val="008D422E"/>
    <w:rsid w:val="009933C1"/>
    <w:rsid w:val="00A053B3"/>
    <w:rsid w:val="00A65691"/>
    <w:rsid w:val="00AD2D3C"/>
    <w:rsid w:val="00B21781"/>
    <w:rsid w:val="00B219CF"/>
    <w:rsid w:val="00B37B57"/>
    <w:rsid w:val="00BA4299"/>
    <w:rsid w:val="00BA7CCA"/>
    <w:rsid w:val="00BB0AAD"/>
    <w:rsid w:val="00BB62C8"/>
    <w:rsid w:val="00C0232B"/>
    <w:rsid w:val="00C46290"/>
    <w:rsid w:val="00C90B28"/>
    <w:rsid w:val="00CA2276"/>
    <w:rsid w:val="00CC1F0D"/>
    <w:rsid w:val="00CF46C0"/>
    <w:rsid w:val="00D420F7"/>
    <w:rsid w:val="00D718A0"/>
    <w:rsid w:val="00D8387A"/>
    <w:rsid w:val="00DA6C42"/>
    <w:rsid w:val="00E2241D"/>
    <w:rsid w:val="00E322DE"/>
    <w:rsid w:val="00E579EF"/>
    <w:rsid w:val="00E87646"/>
    <w:rsid w:val="00E946EA"/>
    <w:rsid w:val="00EC67FE"/>
    <w:rsid w:val="00EC6DB9"/>
    <w:rsid w:val="00ED2723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B218E-B116-4690-A4DB-12C91CCC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19</cp:revision>
  <cp:lastPrinted>2022-07-26T11:11:00Z</cp:lastPrinted>
  <dcterms:created xsi:type="dcterms:W3CDTF">2022-07-26T08:16:00Z</dcterms:created>
  <dcterms:modified xsi:type="dcterms:W3CDTF">2022-10-06T13:59:00Z</dcterms:modified>
</cp:coreProperties>
</file>