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68C" w:rsidRDefault="000A368C" w:rsidP="00E90583">
      <w:pPr>
        <w:spacing w:after="0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                                                                     </w:t>
      </w:r>
      <w:bookmarkStart w:id="0" w:name="_GoBack"/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Председателю Государ</w:t>
      </w:r>
      <w:r w:rsidR="00EE2100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ственного Совета</w:t>
      </w:r>
    </w:p>
    <w:p w:rsidR="00EE2100" w:rsidRDefault="00EE2100" w:rsidP="00E90583">
      <w:pPr>
        <w:spacing w:after="0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                                                                     Республики Коми</w:t>
      </w:r>
    </w:p>
    <w:p w:rsidR="00EE2100" w:rsidRDefault="00EE2100" w:rsidP="00E90583">
      <w:pPr>
        <w:spacing w:after="0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                                                                     </w:t>
      </w:r>
      <w:r w:rsidR="003E6B7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С.А.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Усачёву</w:t>
      </w:r>
    </w:p>
    <w:bookmarkEnd w:id="0"/>
    <w:p w:rsidR="003E6B7D" w:rsidRDefault="003E6B7D" w:rsidP="006C104B">
      <w:pPr>
        <w:spacing w:after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3E6B7D" w:rsidRDefault="003E6B7D" w:rsidP="00E90583">
      <w:pPr>
        <w:spacing w:after="0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Обращение</w:t>
      </w:r>
    </w:p>
    <w:p w:rsidR="003E6B7D" w:rsidRDefault="003E6B7D" w:rsidP="00E90583">
      <w:pPr>
        <w:spacing w:after="0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3E6B7D" w:rsidRDefault="003E6B7D" w:rsidP="00E90583">
      <w:pPr>
        <w:spacing w:after="0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Уважаемый Сергей Анатольевич!</w:t>
      </w:r>
    </w:p>
    <w:p w:rsidR="00056231" w:rsidRDefault="00056231" w:rsidP="006C104B">
      <w:pPr>
        <w:spacing w:after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C74A38" w:rsidRDefault="00924A30" w:rsidP="00E9058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 xml:space="preserve">   При осуществлении государственных и муниципальных закупок согласно Федерального закона</w:t>
      </w:r>
      <w:r w:rsidR="00C74A38">
        <w:rPr>
          <w:spacing w:val="2"/>
          <w:shd w:val="clear" w:color="auto" w:fill="FFFFFF"/>
        </w:rPr>
        <w:t xml:space="preserve"> от 05.04.2013 г.</w:t>
      </w:r>
      <w:r>
        <w:rPr>
          <w:spacing w:val="2"/>
          <w:shd w:val="clear" w:color="auto" w:fill="FFFFFF"/>
        </w:rPr>
        <w:t xml:space="preserve"> №44 </w:t>
      </w:r>
      <w:r w:rsidR="0015195B">
        <w:rPr>
          <w:spacing w:val="2"/>
          <w:shd w:val="clear" w:color="auto" w:fill="FFFFFF"/>
        </w:rPr>
        <w:t>«О контрактной системе в сфере закупок</w:t>
      </w:r>
      <w:r w:rsidR="00C74A38">
        <w:rPr>
          <w:spacing w:val="2"/>
          <w:shd w:val="clear" w:color="auto" w:fill="FFFFFF"/>
        </w:rPr>
        <w:t xml:space="preserve"> товаров</w:t>
      </w:r>
      <w:r w:rsidR="0015195B">
        <w:rPr>
          <w:spacing w:val="2"/>
          <w:shd w:val="clear" w:color="auto" w:fill="FFFFFF"/>
        </w:rPr>
        <w:t>, работ, услуг для обеспечения государ</w:t>
      </w:r>
      <w:r w:rsidR="00C74A38">
        <w:rPr>
          <w:spacing w:val="2"/>
          <w:shd w:val="clear" w:color="auto" w:fill="FFFFFF"/>
        </w:rPr>
        <w:t xml:space="preserve">ственных и муниципальных нужд» </w:t>
      </w:r>
      <w:r w:rsidR="0015195B">
        <w:rPr>
          <w:spacing w:val="2"/>
          <w:shd w:val="clear" w:color="auto" w:fill="FFFFFF"/>
        </w:rPr>
        <w:t>сталк</w:t>
      </w:r>
      <w:r w:rsidR="00C74A38">
        <w:rPr>
          <w:spacing w:val="2"/>
          <w:shd w:val="clear" w:color="auto" w:fill="FFFFFF"/>
        </w:rPr>
        <w:t>иваемся с такими проблемами, как</w:t>
      </w:r>
      <w:r w:rsidR="0015195B">
        <w:rPr>
          <w:spacing w:val="2"/>
          <w:shd w:val="clear" w:color="auto" w:fill="FFFFFF"/>
        </w:rPr>
        <w:t xml:space="preserve"> низкое качество исполнения работ. Связано это с тем, что участник аукциона при подготовке документов к аукциону заведомо снижает цену</w:t>
      </w:r>
      <w:r w:rsidR="00341758">
        <w:rPr>
          <w:spacing w:val="2"/>
          <w:shd w:val="clear" w:color="auto" w:fill="FFFFFF"/>
        </w:rPr>
        <w:t>, чтобы быть победителем аукциона.</w:t>
      </w:r>
      <w:r w:rsidR="000277B2">
        <w:rPr>
          <w:spacing w:val="2"/>
          <w:shd w:val="clear" w:color="auto" w:fill="FFFFFF"/>
        </w:rPr>
        <w:t xml:space="preserve"> (Статья 69 п. 10 Участник электронного аукциона, который предложил наиболее низкую цену контракта, наименьшую сумму цен единиц товара, работы, услуги и заявка на участие в таком аукционе которого соответствует требованиям, установленным документацией о нем, признается победителем такого аукциона.).</w:t>
      </w:r>
      <w:r w:rsidR="00341758">
        <w:rPr>
          <w:spacing w:val="2"/>
          <w:shd w:val="clear" w:color="auto" w:fill="FFFFFF"/>
        </w:rPr>
        <w:t xml:space="preserve"> В результате снижения цены </w:t>
      </w:r>
      <w:r w:rsidR="00C74A38">
        <w:rPr>
          <w:spacing w:val="2"/>
          <w:shd w:val="clear" w:color="auto" w:fill="FFFFFF"/>
        </w:rPr>
        <w:t xml:space="preserve">и инфляционных процессов </w:t>
      </w:r>
      <w:r w:rsidR="00341758">
        <w:rPr>
          <w:spacing w:val="2"/>
          <w:shd w:val="clear" w:color="auto" w:fill="FFFFFF"/>
        </w:rPr>
        <w:t>на начальном этапе у подрядчика</w:t>
      </w:r>
      <w:r w:rsidR="00C74A38">
        <w:rPr>
          <w:spacing w:val="2"/>
          <w:shd w:val="clear" w:color="auto" w:fill="FFFFFF"/>
        </w:rPr>
        <w:t>,</w:t>
      </w:r>
      <w:r w:rsidR="00341758">
        <w:rPr>
          <w:spacing w:val="2"/>
          <w:shd w:val="clear" w:color="auto" w:fill="FFFFFF"/>
        </w:rPr>
        <w:t xml:space="preserve"> как правило</w:t>
      </w:r>
      <w:r w:rsidR="00C74A38">
        <w:rPr>
          <w:spacing w:val="2"/>
          <w:shd w:val="clear" w:color="auto" w:fill="FFFFFF"/>
        </w:rPr>
        <w:t>,</w:t>
      </w:r>
      <w:r w:rsidR="00341758">
        <w:rPr>
          <w:spacing w:val="2"/>
          <w:shd w:val="clear" w:color="auto" w:fill="FFFFFF"/>
        </w:rPr>
        <w:t xml:space="preserve"> денежных средств не хватает, чтобы качественно выполнить </w:t>
      </w:r>
      <w:r w:rsidR="00262A74">
        <w:rPr>
          <w:spacing w:val="2"/>
          <w:shd w:val="clear" w:color="auto" w:fill="FFFFFF"/>
        </w:rPr>
        <w:t>все работы согласно заключенного контракта. Зачастую подрядчик начинает применять некачественные дешёвые материалы или уходить от проектных значений, что в свою очередь при</w:t>
      </w:r>
      <w:r w:rsidR="00AA3DA9">
        <w:rPr>
          <w:spacing w:val="2"/>
          <w:shd w:val="clear" w:color="auto" w:fill="FFFFFF"/>
        </w:rPr>
        <w:t xml:space="preserve">водит к снижению качества работ или к срыву исполнения контракта. </w:t>
      </w:r>
      <w:r w:rsidR="00406E52">
        <w:rPr>
          <w:spacing w:val="2"/>
          <w:shd w:val="clear" w:color="auto" w:fill="FFFFFF"/>
        </w:rPr>
        <w:t>По Республике Коми можно привести много примеров где были сорваны контракты, на отдельных объектах не раз менялись не добросовестные подрядчики (</w:t>
      </w:r>
      <w:proofErr w:type="spellStart"/>
      <w:r w:rsidR="00406E52">
        <w:rPr>
          <w:spacing w:val="2"/>
          <w:shd w:val="clear" w:color="auto" w:fill="FFFFFF"/>
        </w:rPr>
        <w:t>Эжва</w:t>
      </w:r>
      <w:proofErr w:type="spellEnd"/>
      <w:r w:rsidR="00406E52">
        <w:rPr>
          <w:spacing w:val="2"/>
          <w:shd w:val="clear" w:color="auto" w:fill="FFFFFF"/>
        </w:rPr>
        <w:t xml:space="preserve"> школа на 1200 мест, Усть-Цильма детский сад</w:t>
      </w:r>
      <w:r w:rsidR="00DB23FE">
        <w:rPr>
          <w:spacing w:val="2"/>
          <w:shd w:val="clear" w:color="auto" w:fill="FFFFFF"/>
        </w:rPr>
        <w:t xml:space="preserve">, </w:t>
      </w:r>
      <w:proofErr w:type="spellStart"/>
      <w:r w:rsidR="00DB23FE">
        <w:rPr>
          <w:spacing w:val="2"/>
          <w:shd w:val="clear" w:color="auto" w:fill="FFFFFF"/>
        </w:rPr>
        <w:t>ФАПы</w:t>
      </w:r>
      <w:proofErr w:type="spellEnd"/>
      <w:r w:rsidR="00406E52">
        <w:rPr>
          <w:spacing w:val="2"/>
          <w:shd w:val="clear" w:color="auto" w:fill="FFFFFF"/>
        </w:rPr>
        <w:t xml:space="preserve"> и т.д.). Мы считаем, что этого можно  избежать</w:t>
      </w:r>
      <w:r w:rsidR="000277B2">
        <w:rPr>
          <w:spacing w:val="2"/>
          <w:shd w:val="clear" w:color="auto" w:fill="FFFFFF"/>
        </w:rPr>
        <w:t xml:space="preserve">, если </w:t>
      </w:r>
      <w:r w:rsidR="008F58DB">
        <w:rPr>
          <w:spacing w:val="2"/>
          <w:shd w:val="clear" w:color="auto" w:fill="FFFFFF"/>
        </w:rPr>
        <w:t xml:space="preserve">внести изменения в </w:t>
      </w:r>
      <w:r w:rsidR="00C74A38">
        <w:rPr>
          <w:spacing w:val="2"/>
          <w:shd w:val="clear" w:color="auto" w:fill="FFFFFF"/>
        </w:rPr>
        <w:t>Федеральный закон</w:t>
      </w:r>
      <w:r w:rsidR="00C74A38" w:rsidRPr="00C74A38">
        <w:rPr>
          <w:spacing w:val="2"/>
          <w:shd w:val="clear" w:color="auto" w:fill="FFFFFF"/>
        </w:rPr>
        <w:t xml:space="preserve"> </w:t>
      </w:r>
      <w:r w:rsidR="00C74A38">
        <w:rPr>
          <w:spacing w:val="2"/>
          <w:shd w:val="clear" w:color="auto" w:fill="FFFFFF"/>
        </w:rPr>
        <w:t xml:space="preserve">         от 05.04.2013 г.  № </w:t>
      </w:r>
      <w:r w:rsidR="008F58DB">
        <w:rPr>
          <w:spacing w:val="2"/>
          <w:shd w:val="clear" w:color="auto" w:fill="FFFFFF"/>
        </w:rPr>
        <w:t>44-ФЗ</w:t>
      </w:r>
      <w:r w:rsidR="00FD7220">
        <w:rPr>
          <w:spacing w:val="2"/>
          <w:shd w:val="clear" w:color="auto" w:fill="FFFFFF"/>
        </w:rPr>
        <w:t>. Основн</w:t>
      </w:r>
      <w:r w:rsidR="00633A1F">
        <w:rPr>
          <w:spacing w:val="2"/>
          <w:shd w:val="clear" w:color="auto" w:fill="FFFFFF"/>
        </w:rPr>
        <w:t>ым</w:t>
      </w:r>
      <w:r w:rsidR="00FD7220">
        <w:rPr>
          <w:spacing w:val="2"/>
          <w:shd w:val="clear" w:color="auto" w:fill="FFFFFF"/>
        </w:rPr>
        <w:t xml:space="preserve"> критери</w:t>
      </w:r>
      <w:r w:rsidR="00633A1F">
        <w:rPr>
          <w:spacing w:val="2"/>
          <w:shd w:val="clear" w:color="auto" w:fill="FFFFFF"/>
        </w:rPr>
        <w:t>ем</w:t>
      </w:r>
      <w:r w:rsidR="00FD7220">
        <w:rPr>
          <w:spacing w:val="2"/>
          <w:shd w:val="clear" w:color="auto" w:fill="FFFFFF"/>
        </w:rPr>
        <w:t xml:space="preserve"> при проведении аукционов </w:t>
      </w:r>
      <w:r w:rsidR="00633A1F">
        <w:rPr>
          <w:spacing w:val="2"/>
          <w:shd w:val="clear" w:color="auto" w:fill="FFFFFF"/>
        </w:rPr>
        <w:t xml:space="preserve">должна быть </w:t>
      </w:r>
      <w:r w:rsidR="00FD7220">
        <w:rPr>
          <w:spacing w:val="2"/>
          <w:shd w:val="clear" w:color="auto" w:fill="FFFFFF"/>
        </w:rPr>
        <w:t xml:space="preserve">не низкая цена контракта, </w:t>
      </w:r>
      <w:r w:rsidR="00FD0C4C">
        <w:rPr>
          <w:spacing w:val="2"/>
          <w:shd w:val="clear" w:color="auto" w:fill="FFFFFF"/>
        </w:rPr>
        <w:t>а</w:t>
      </w:r>
      <w:r w:rsidR="00FD7220">
        <w:rPr>
          <w:spacing w:val="2"/>
          <w:shd w:val="clear" w:color="auto" w:fill="FFFFFF"/>
        </w:rPr>
        <w:t xml:space="preserve"> </w:t>
      </w:r>
      <w:r w:rsidR="00FD0C4C">
        <w:rPr>
          <w:spacing w:val="2"/>
          <w:shd w:val="clear" w:color="auto" w:fill="FFFFFF"/>
        </w:rPr>
        <w:t>наличие</w:t>
      </w:r>
      <w:r w:rsidR="00C74A38">
        <w:rPr>
          <w:spacing w:val="2"/>
          <w:shd w:val="clear" w:color="auto" w:fill="FFFFFF"/>
        </w:rPr>
        <w:t>:</w:t>
      </w:r>
    </w:p>
    <w:p w:rsidR="00C74A38" w:rsidRDefault="00C74A38" w:rsidP="00E9058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-</w:t>
      </w:r>
      <w:r w:rsidR="00FD0C4C">
        <w:rPr>
          <w:spacing w:val="2"/>
          <w:shd w:val="clear" w:color="auto" w:fill="FFFFFF"/>
        </w:rPr>
        <w:t xml:space="preserve"> финансовых</w:t>
      </w:r>
      <w:r w:rsidR="00FD7220">
        <w:rPr>
          <w:spacing w:val="2"/>
          <w:shd w:val="clear" w:color="auto" w:fill="FFFFFF"/>
        </w:rPr>
        <w:t xml:space="preserve"> </w:t>
      </w:r>
      <w:r w:rsidR="00FD0C4C">
        <w:rPr>
          <w:spacing w:val="2"/>
          <w:shd w:val="clear" w:color="auto" w:fill="FFFFFF"/>
        </w:rPr>
        <w:t>ресурсов</w:t>
      </w:r>
      <w:r w:rsidR="00CF67A7">
        <w:rPr>
          <w:spacing w:val="2"/>
          <w:shd w:val="clear" w:color="auto" w:fill="FFFFFF"/>
        </w:rPr>
        <w:t xml:space="preserve"> для исполнения контракта на праве собственности или ином законном основании оборудования и других  материальных ре</w:t>
      </w:r>
      <w:r>
        <w:rPr>
          <w:spacing w:val="2"/>
          <w:shd w:val="clear" w:color="auto" w:fill="FFFFFF"/>
        </w:rPr>
        <w:t>сурсов для исполнения контракта;</w:t>
      </w:r>
    </w:p>
    <w:p w:rsidR="00B610B9" w:rsidRDefault="00C74A38" w:rsidP="00E9058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-</w:t>
      </w:r>
      <w:r w:rsidR="00CF67A7">
        <w:rPr>
          <w:spacing w:val="2"/>
          <w:shd w:val="clear" w:color="auto" w:fill="FFFFFF"/>
        </w:rPr>
        <w:t xml:space="preserve"> опыта работы связанного с предметом контракта и деловой репутации, необходимого количества специалистов</w:t>
      </w:r>
      <w:r w:rsidR="000D06A4">
        <w:rPr>
          <w:spacing w:val="2"/>
          <w:shd w:val="clear" w:color="auto" w:fill="FFFFFF"/>
        </w:rPr>
        <w:t xml:space="preserve"> и иных работников определённого уровня квалификации для исполнения контракта</w:t>
      </w:r>
      <w:r w:rsidR="00FD32AA">
        <w:rPr>
          <w:spacing w:val="2"/>
          <w:shd w:val="clear" w:color="auto" w:fill="FFFFFF"/>
        </w:rPr>
        <w:t>.</w:t>
      </w:r>
    </w:p>
    <w:p w:rsidR="00C80D83" w:rsidRDefault="00C74A38" w:rsidP="00E9058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Предлагаем внести изменения</w:t>
      </w:r>
      <w:r w:rsidR="009D5633">
        <w:rPr>
          <w:spacing w:val="2"/>
          <w:shd w:val="clear" w:color="auto" w:fill="FFFFFF"/>
        </w:rPr>
        <w:t xml:space="preserve"> в Постановлени</w:t>
      </w:r>
      <w:r>
        <w:rPr>
          <w:spacing w:val="2"/>
          <w:shd w:val="clear" w:color="auto" w:fill="FFFFFF"/>
        </w:rPr>
        <w:t>е</w:t>
      </w:r>
      <w:r w:rsidR="00FD32AA">
        <w:rPr>
          <w:spacing w:val="2"/>
          <w:shd w:val="clear" w:color="auto" w:fill="FFFFFF"/>
        </w:rPr>
        <w:t xml:space="preserve"> Правительства РФ от 04.02.2015 г. №99 (ред. От 24.05.2021 г.) «Об установлении дополнительных</w:t>
      </w:r>
      <w:r w:rsidR="00047617">
        <w:rPr>
          <w:spacing w:val="2"/>
          <w:shd w:val="clear" w:color="auto" w:fill="FFFFFF"/>
        </w:rPr>
        <w:t xml:space="preserve"> требований к участникам закупки отдельных видов товаров, работ, услуг, случаев отнесения товаров, работ, услуг </w:t>
      </w:r>
      <w:r w:rsidR="00047617">
        <w:rPr>
          <w:spacing w:val="2"/>
          <w:shd w:val="clear" w:color="auto" w:fill="FFFFFF"/>
        </w:rPr>
        <w:lastRenderedPageBreak/>
        <w:t>к товарам, работам, услугам, которые по причине их технической и (или) технологической сложности, инновационного, высокотехнологичного или</w:t>
      </w:r>
      <w:r w:rsidR="003667B9">
        <w:rPr>
          <w:spacing w:val="2"/>
          <w:shd w:val="clear" w:color="auto" w:fill="FFFFFF"/>
        </w:rPr>
        <w:t xml:space="preserve"> специализированного характера способны поставить, выполнить, оказать только постав</w:t>
      </w:r>
      <w:r w:rsidR="009A32DD">
        <w:rPr>
          <w:spacing w:val="2"/>
          <w:shd w:val="clear" w:color="auto" w:fill="FFFFFF"/>
        </w:rPr>
        <w:t>щи</w:t>
      </w:r>
      <w:r w:rsidR="003667B9">
        <w:rPr>
          <w:spacing w:val="2"/>
          <w:shd w:val="clear" w:color="auto" w:fill="FFFFFF"/>
        </w:rPr>
        <w:t>ки (подрядчики, исполнители), имеющие необходимый уровень квалификации, а также документов, подтверждающих</w:t>
      </w:r>
      <w:r w:rsidR="00CC6E69">
        <w:rPr>
          <w:spacing w:val="2"/>
          <w:shd w:val="clear" w:color="auto" w:fill="FFFFFF"/>
        </w:rPr>
        <w:t xml:space="preserve"> соответствие участников закупки указанным дополнительным требованиям»</w:t>
      </w:r>
      <w:r w:rsidR="00C80D83">
        <w:rPr>
          <w:spacing w:val="2"/>
          <w:shd w:val="clear" w:color="auto" w:fill="FFFFFF"/>
        </w:rPr>
        <w:t>.</w:t>
      </w:r>
    </w:p>
    <w:p w:rsidR="00FD32AA" w:rsidRDefault="00C80D83" w:rsidP="00E9058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 xml:space="preserve">В </w:t>
      </w:r>
      <w:r w:rsidR="00CC6E69">
        <w:rPr>
          <w:spacing w:val="2"/>
          <w:shd w:val="clear" w:color="auto" w:fill="FFFFFF"/>
        </w:rPr>
        <w:t>пункт</w:t>
      </w:r>
      <w:r>
        <w:rPr>
          <w:spacing w:val="2"/>
          <w:shd w:val="clear" w:color="auto" w:fill="FFFFFF"/>
        </w:rPr>
        <w:t xml:space="preserve">ах 2, 2(3) </w:t>
      </w:r>
      <w:r w:rsidR="00CC6E69">
        <w:rPr>
          <w:spacing w:val="2"/>
          <w:shd w:val="clear" w:color="auto" w:fill="FFFFFF"/>
        </w:rPr>
        <w:t xml:space="preserve">предлагается </w:t>
      </w:r>
      <w:r>
        <w:rPr>
          <w:spacing w:val="2"/>
          <w:shd w:val="clear" w:color="auto" w:fill="FFFFFF"/>
        </w:rPr>
        <w:t xml:space="preserve">в закупках для муниципальных нужд </w:t>
      </w:r>
      <w:r w:rsidR="009D5633">
        <w:rPr>
          <w:spacing w:val="2"/>
          <w:shd w:val="clear" w:color="auto" w:fill="FFFFFF"/>
        </w:rPr>
        <w:t xml:space="preserve">вместо 5 – млн. рублей </w:t>
      </w:r>
      <w:r>
        <w:rPr>
          <w:spacing w:val="2"/>
          <w:shd w:val="clear" w:color="auto" w:fill="FFFFFF"/>
        </w:rPr>
        <w:t>установить</w:t>
      </w:r>
      <w:r w:rsidR="009D5633">
        <w:rPr>
          <w:spacing w:val="2"/>
          <w:shd w:val="clear" w:color="auto" w:fill="FFFFFF"/>
        </w:rPr>
        <w:t xml:space="preserve"> 1 – млн. рублей</w:t>
      </w:r>
      <w:r w:rsidR="00CD01FB">
        <w:rPr>
          <w:spacing w:val="2"/>
          <w:shd w:val="clear" w:color="auto" w:fill="FFFFFF"/>
        </w:rPr>
        <w:t xml:space="preserve"> т.к в муниципалитетах нет таких </w:t>
      </w:r>
      <w:r>
        <w:rPr>
          <w:spacing w:val="2"/>
          <w:shd w:val="clear" w:color="auto" w:fill="FFFFFF"/>
        </w:rPr>
        <w:t>контрактов</w:t>
      </w:r>
      <w:r w:rsidR="00CD01FB">
        <w:rPr>
          <w:spacing w:val="2"/>
          <w:shd w:val="clear" w:color="auto" w:fill="FFFFFF"/>
        </w:rPr>
        <w:t>.</w:t>
      </w:r>
      <w:r w:rsidR="009D5633">
        <w:rPr>
          <w:spacing w:val="2"/>
          <w:shd w:val="clear" w:color="auto" w:fill="FFFFFF"/>
        </w:rPr>
        <w:t xml:space="preserve"> </w:t>
      </w:r>
      <w:r w:rsidR="00CC6E69">
        <w:rPr>
          <w:spacing w:val="2"/>
          <w:shd w:val="clear" w:color="auto" w:fill="FFFFFF"/>
        </w:rPr>
        <w:t xml:space="preserve"> </w:t>
      </w:r>
    </w:p>
    <w:p w:rsidR="00CC6E69" w:rsidRDefault="00CC6E69" w:rsidP="00FD32AA">
      <w:pPr>
        <w:pStyle w:val="a5"/>
        <w:shd w:val="clear" w:color="auto" w:fill="FFFFFF"/>
        <w:spacing w:before="0" w:beforeAutospacing="0" w:after="63" w:afterAutospacing="0" w:line="360" w:lineRule="auto"/>
        <w:jc w:val="both"/>
        <w:textAlignment w:val="baseline"/>
        <w:rPr>
          <w:spacing w:val="2"/>
          <w:shd w:val="clear" w:color="auto" w:fill="FFFFFF"/>
        </w:rPr>
      </w:pPr>
    </w:p>
    <w:p w:rsidR="00CC6E69" w:rsidRDefault="00CC6E69" w:rsidP="00FD32AA">
      <w:pPr>
        <w:pStyle w:val="a5"/>
        <w:shd w:val="clear" w:color="auto" w:fill="FFFFFF"/>
        <w:spacing w:before="0" w:beforeAutospacing="0" w:after="63" w:afterAutospacing="0" w:line="360" w:lineRule="auto"/>
        <w:jc w:val="both"/>
        <w:textAlignment w:val="baseline"/>
        <w:rPr>
          <w:spacing w:val="2"/>
          <w:shd w:val="clear" w:color="auto" w:fill="FFFFFF"/>
        </w:rPr>
      </w:pPr>
    </w:p>
    <w:p w:rsidR="00FD32AA" w:rsidRPr="00837BFA" w:rsidRDefault="00FD32AA" w:rsidP="00FD32AA">
      <w:pPr>
        <w:pStyle w:val="a5"/>
        <w:shd w:val="clear" w:color="auto" w:fill="FFFFFF"/>
        <w:spacing w:before="0" w:beforeAutospacing="0" w:after="63" w:afterAutospacing="0" w:line="360" w:lineRule="auto"/>
        <w:jc w:val="both"/>
        <w:textAlignment w:val="baseline"/>
      </w:pPr>
    </w:p>
    <w:p w:rsidR="004C7402" w:rsidRDefault="000D06A4" w:rsidP="000D06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</w:t>
      </w:r>
      <w:r w:rsidR="00A212F7">
        <w:rPr>
          <w:rFonts w:ascii="Times New Roman" w:hAnsi="Times New Roman" w:cs="Times New Roman"/>
          <w:sz w:val="24"/>
          <w:szCs w:val="24"/>
        </w:rPr>
        <w:t>епутат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A212F7">
        <w:rPr>
          <w:rFonts w:ascii="Times New Roman" w:hAnsi="Times New Roman" w:cs="Times New Roman"/>
          <w:sz w:val="24"/>
          <w:szCs w:val="24"/>
        </w:rPr>
        <w:t xml:space="preserve"> МР «Ижемский»:</w:t>
      </w:r>
    </w:p>
    <w:sectPr w:rsidR="004C7402" w:rsidSect="005D4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42C7"/>
    <w:multiLevelType w:val="multilevel"/>
    <w:tmpl w:val="1DD8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3C060F"/>
    <w:multiLevelType w:val="multilevel"/>
    <w:tmpl w:val="258A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F7645"/>
    <w:multiLevelType w:val="hybridMultilevel"/>
    <w:tmpl w:val="B442DBEA"/>
    <w:lvl w:ilvl="0" w:tplc="921851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F0D51D2"/>
    <w:multiLevelType w:val="hybridMultilevel"/>
    <w:tmpl w:val="4BAC8878"/>
    <w:lvl w:ilvl="0" w:tplc="B726CC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3C96DE5"/>
    <w:multiLevelType w:val="multilevel"/>
    <w:tmpl w:val="54720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AA19FC"/>
    <w:multiLevelType w:val="hybridMultilevel"/>
    <w:tmpl w:val="C93A4E42"/>
    <w:lvl w:ilvl="0" w:tplc="A51836A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E9"/>
    <w:rsid w:val="000277B2"/>
    <w:rsid w:val="00047617"/>
    <w:rsid w:val="00056231"/>
    <w:rsid w:val="000A368C"/>
    <w:rsid w:val="000D06A4"/>
    <w:rsid w:val="000E22DD"/>
    <w:rsid w:val="000F6E20"/>
    <w:rsid w:val="0015195B"/>
    <w:rsid w:val="00210814"/>
    <w:rsid w:val="00262A74"/>
    <w:rsid w:val="002D06DE"/>
    <w:rsid w:val="002F5F1B"/>
    <w:rsid w:val="00336134"/>
    <w:rsid w:val="00341758"/>
    <w:rsid w:val="003645DF"/>
    <w:rsid w:val="003667B9"/>
    <w:rsid w:val="003A56A0"/>
    <w:rsid w:val="003D668B"/>
    <w:rsid w:val="003E6B7D"/>
    <w:rsid w:val="00406E52"/>
    <w:rsid w:val="004509AC"/>
    <w:rsid w:val="004A359B"/>
    <w:rsid w:val="004C7402"/>
    <w:rsid w:val="00534009"/>
    <w:rsid w:val="00563443"/>
    <w:rsid w:val="005D48D8"/>
    <w:rsid w:val="00621C5A"/>
    <w:rsid w:val="00633A1F"/>
    <w:rsid w:val="006C104B"/>
    <w:rsid w:val="0073390D"/>
    <w:rsid w:val="00760259"/>
    <w:rsid w:val="007E4F57"/>
    <w:rsid w:val="0081505B"/>
    <w:rsid w:val="00833E1E"/>
    <w:rsid w:val="00837BFA"/>
    <w:rsid w:val="008557B3"/>
    <w:rsid w:val="00886E9D"/>
    <w:rsid w:val="008C6ECE"/>
    <w:rsid w:val="008F58DB"/>
    <w:rsid w:val="00924A30"/>
    <w:rsid w:val="0095495B"/>
    <w:rsid w:val="009A32DD"/>
    <w:rsid w:val="009B31D9"/>
    <w:rsid w:val="009D5633"/>
    <w:rsid w:val="00A212F7"/>
    <w:rsid w:val="00AA3DA9"/>
    <w:rsid w:val="00B034D8"/>
    <w:rsid w:val="00B176C9"/>
    <w:rsid w:val="00B50E93"/>
    <w:rsid w:val="00B522CA"/>
    <w:rsid w:val="00B610B9"/>
    <w:rsid w:val="00B76103"/>
    <w:rsid w:val="00B97DF9"/>
    <w:rsid w:val="00BE55F6"/>
    <w:rsid w:val="00C060EE"/>
    <w:rsid w:val="00C60AB8"/>
    <w:rsid w:val="00C74A38"/>
    <w:rsid w:val="00C759BD"/>
    <w:rsid w:val="00C80D83"/>
    <w:rsid w:val="00CB25E4"/>
    <w:rsid w:val="00CC6E69"/>
    <w:rsid w:val="00CD01FB"/>
    <w:rsid w:val="00CF67A7"/>
    <w:rsid w:val="00D265E9"/>
    <w:rsid w:val="00D30B50"/>
    <w:rsid w:val="00D4592B"/>
    <w:rsid w:val="00D77A3F"/>
    <w:rsid w:val="00D95A07"/>
    <w:rsid w:val="00DB23FE"/>
    <w:rsid w:val="00DF18C0"/>
    <w:rsid w:val="00E023C2"/>
    <w:rsid w:val="00E40002"/>
    <w:rsid w:val="00E47C78"/>
    <w:rsid w:val="00E90583"/>
    <w:rsid w:val="00EA414E"/>
    <w:rsid w:val="00EE2100"/>
    <w:rsid w:val="00EF2459"/>
    <w:rsid w:val="00F5672E"/>
    <w:rsid w:val="00F6601E"/>
    <w:rsid w:val="00FD0C4C"/>
    <w:rsid w:val="00FD32AA"/>
    <w:rsid w:val="00FD7220"/>
    <w:rsid w:val="00FE3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A2A49-5E27-467D-AF25-6DAE1045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5E9"/>
    <w:pPr>
      <w:ind w:left="720"/>
      <w:contextualSpacing/>
    </w:pPr>
  </w:style>
  <w:style w:type="paragraph" w:customStyle="1" w:styleId="pcenter">
    <w:name w:val="pcenter"/>
    <w:basedOn w:val="a"/>
    <w:rsid w:val="00F5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66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33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24A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307B6-A71C-473F-BF71-8FEA9A05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2021-11-29T06:06:00Z</cp:lastPrinted>
  <dcterms:created xsi:type="dcterms:W3CDTF">2021-12-02T19:29:00Z</dcterms:created>
  <dcterms:modified xsi:type="dcterms:W3CDTF">2021-12-02T19:29:00Z</dcterms:modified>
</cp:coreProperties>
</file>