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72" w:rsidRDefault="00DA0972" w:rsidP="00495D09">
      <w:pPr>
        <w:ind w:firstLine="709"/>
        <w:jc w:val="center"/>
        <w:rPr>
          <w:b/>
          <w:sz w:val="26"/>
          <w:szCs w:val="26"/>
        </w:rPr>
      </w:pPr>
      <w:bookmarkStart w:id="0" w:name="OLE_LINK1"/>
    </w:p>
    <w:p w:rsidR="00C04B89" w:rsidRPr="002A60CA" w:rsidRDefault="00C04B89" w:rsidP="00495D09">
      <w:pPr>
        <w:ind w:firstLine="709"/>
        <w:jc w:val="center"/>
        <w:rPr>
          <w:b/>
          <w:sz w:val="26"/>
          <w:szCs w:val="26"/>
        </w:rPr>
      </w:pPr>
      <w:r w:rsidRPr="002A60CA">
        <w:rPr>
          <w:b/>
          <w:sz w:val="26"/>
          <w:szCs w:val="26"/>
        </w:rPr>
        <w:t xml:space="preserve">Пояснительная записка </w:t>
      </w:r>
      <w:r>
        <w:rPr>
          <w:b/>
          <w:sz w:val="26"/>
          <w:szCs w:val="26"/>
        </w:rPr>
        <w:t xml:space="preserve">к отчету </w:t>
      </w:r>
      <w:r w:rsidRPr="002A60CA">
        <w:rPr>
          <w:b/>
          <w:sz w:val="26"/>
          <w:szCs w:val="26"/>
        </w:rPr>
        <w:t xml:space="preserve">об исполнении бюджета </w:t>
      </w:r>
      <w:r>
        <w:rPr>
          <w:b/>
          <w:sz w:val="26"/>
          <w:szCs w:val="26"/>
        </w:rPr>
        <w:t>муниципального образования м</w:t>
      </w:r>
      <w:r w:rsidRPr="002A60CA">
        <w:rPr>
          <w:b/>
          <w:sz w:val="26"/>
          <w:szCs w:val="26"/>
        </w:rPr>
        <w:t>униципального</w:t>
      </w:r>
      <w:r w:rsidR="007C3733">
        <w:rPr>
          <w:b/>
          <w:sz w:val="26"/>
          <w:szCs w:val="26"/>
        </w:rPr>
        <w:t xml:space="preserve"> </w:t>
      </w:r>
      <w:r w:rsidRPr="002A60CA">
        <w:rPr>
          <w:b/>
          <w:sz w:val="26"/>
          <w:szCs w:val="26"/>
        </w:rPr>
        <w:t xml:space="preserve">района </w:t>
      </w:r>
      <w:r w:rsidR="007C3733">
        <w:rPr>
          <w:b/>
          <w:sz w:val="26"/>
          <w:szCs w:val="26"/>
        </w:rPr>
        <w:t xml:space="preserve">«Ижемский» </w:t>
      </w:r>
      <w:r w:rsidRPr="002A60CA">
        <w:rPr>
          <w:b/>
          <w:sz w:val="26"/>
          <w:szCs w:val="26"/>
        </w:rPr>
        <w:t xml:space="preserve">за </w:t>
      </w:r>
      <w:r w:rsidR="00233F80">
        <w:rPr>
          <w:b/>
          <w:sz w:val="26"/>
          <w:szCs w:val="26"/>
        </w:rPr>
        <w:t>2022</w:t>
      </w:r>
      <w:r w:rsidRPr="002A60CA">
        <w:rPr>
          <w:b/>
          <w:sz w:val="26"/>
          <w:szCs w:val="26"/>
        </w:rPr>
        <w:t xml:space="preserve"> год.</w:t>
      </w:r>
    </w:p>
    <w:p w:rsidR="00C04B89" w:rsidRPr="002A60CA" w:rsidRDefault="00C04B89" w:rsidP="00495D09">
      <w:pPr>
        <w:pStyle w:val="a7"/>
        <w:spacing w:line="240" w:lineRule="auto"/>
        <w:ind w:right="-7" w:firstLine="709"/>
        <w:rPr>
          <w:color w:val="000000"/>
          <w:sz w:val="26"/>
          <w:szCs w:val="26"/>
        </w:rPr>
      </w:pPr>
    </w:p>
    <w:p w:rsidR="00C04B89" w:rsidRPr="00095EAF" w:rsidRDefault="009F05A2" w:rsidP="00095EA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б</w:t>
      </w:r>
      <w:r w:rsidR="00C04B89" w:rsidRPr="00095EAF">
        <w:rPr>
          <w:sz w:val="26"/>
          <w:szCs w:val="26"/>
        </w:rPr>
        <w:t>юджет</w:t>
      </w:r>
      <w:r>
        <w:rPr>
          <w:sz w:val="26"/>
          <w:szCs w:val="26"/>
        </w:rPr>
        <w:t>а</w:t>
      </w:r>
      <w:r w:rsidR="00C04B89" w:rsidRPr="00095EAF">
        <w:rPr>
          <w:sz w:val="26"/>
          <w:szCs w:val="26"/>
        </w:rPr>
        <w:t xml:space="preserve"> муниципального образования </w:t>
      </w:r>
      <w:r w:rsidR="007C3733" w:rsidRPr="00095EAF">
        <w:rPr>
          <w:sz w:val="26"/>
          <w:szCs w:val="26"/>
        </w:rPr>
        <w:t>муниципального района «Иже</w:t>
      </w:r>
      <w:r w:rsidR="007C3733" w:rsidRPr="00095EAF">
        <w:rPr>
          <w:sz w:val="26"/>
          <w:szCs w:val="26"/>
        </w:rPr>
        <w:t>м</w:t>
      </w:r>
      <w:r w:rsidR="007C3733" w:rsidRPr="00095EAF">
        <w:rPr>
          <w:sz w:val="26"/>
          <w:szCs w:val="26"/>
        </w:rPr>
        <w:t>ский»</w:t>
      </w:r>
      <w:r w:rsidR="00BD3ED9" w:rsidRPr="00BD3ED9">
        <w:rPr>
          <w:sz w:val="26"/>
          <w:szCs w:val="26"/>
        </w:rPr>
        <w:t xml:space="preserve"> (</w:t>
      </w:r>
      <w:r w:rsidR="00BD3ED9">
        <w:rPr>
          <w:sz w:val="26"/>
          <w:szCs w:val="26"/>
        </w:rPr>
        <w:t>далее – бюджет района)</w:t>
      </w:r>
      <w:r w:rsidR="007C3733" w:rsidRPr="00095EAF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C04B89" w:rsidRPr="00095EAF">
        <w:rPr>
          <w:sz w:val="26"/>
          <w:szCs w:val="26"/>
        </w:rPr>
        <w:t xml:space="preserve"> </w:t>
      </w:r>
      <w:r w:rsidR="00233F80">
        <w:rPr>
          <w:sz w:val="26"/>
          <w:szCs w:val="26"/>
        </w:rPr>
        <w:t>2022</w:t>
      </w:r>
      <w:r w:rsidR="00C04B89" w:rsidRPr="00095EAF">
        <w:rPr>
          <w:sz w:val="26"/>
          <w:szCs w:val="26"/>
        </w:rPr>
        <w:t xml:space="preserve"> год</w:t>
      </w:r>
      <w:r>
        <w:rPr>
          <w:sz w:val="26"/>
          <w:szCs w:val="26"/>
        </w:rPr>
        <w:t>у осуществлялось в соответствии с</w:t>
      </w:r>
      <w:r w:rsidR="00C04B89" w:rsidRPr="00095EAF">
        <w:rPr>
          <w:sz w:val="26"/>
          <w:szCs w:val="26"/>
        </w:rPr>
        <w:t xml:space="preserve"> решением Совета МР </w:t>
      </w:r>
      <w:r w:rsidR="007C3733" w:rsidRPr="00095EAF">
        <w:rPr>
          <w:sz w:val="26"/>
          <w:szCs w:val="26"/>
        </w:rPr>
        <w:t xml:space="preserve">«Ижемский» </w:t>
      </w:r>
      <w:r w:rsidR="00C04B89" w:rsidRPr="00095EAF">
        <w:rPr>
          <w:sz w:val="26"/>
          <w:szCs w:val="26"/>
        </w:rPr>
        <w:t xml:space="preserve">от </w:t>
      </w:r>
      <w:r w:rsidR="00B8468C">
        <w:rPr>
          <w:sz w:val="26"/>
          <w:szCs w:val="26"/>
        </w:rPr>
        <w:t>16</w:t>
      </w:r>
      <w:r w:rsidR="00C04B89" w:rsidRPr="00095EAF">
        <w:rPr>
          <w:sz w:val="26"/>
          <w:szCs w:val="26"/>
        </w:rPr>
        <w:t>.12.</w:t>
      </w:r>
      <w:r w:rsidR="00233F80">
        <w:rPr>
          <w:sz w:val="26"/>
          <w:szCs w:val="26"/>
        </w:rPr>
        <w:t>2021</w:t>
      </w:r>
      <w:r w:rsidR="00C04B89" w:rsidRPr="00095EAF">
        <w:rPr>
          <w:sz w:val="26"/>
          <w:szCs w:val="26"/>
        </w:rPr>
        <w:t xml:space="preserve"> г. № </w:t>
      </w:r>
      <w:r w:rsidR="009B01CF" w:rsidRPr="00095EAF">
        <w:rPr>
          <w:sz w:val="26"/>
          <w:szCs w:val="26"/>
        </w:rPr>
        <w:t>6-</w:t>
      </w:r>
      <w:r w:rsidR="0041708E">
        <w:rPr>
          <w:sz w:val="26"/>
          <w:szCs w:val="26"/>
        </w:rPr>
        <w:t>1</w:t>
      </w:r>
      <w:r w:rsidR="00B8468C">
        <w:rPr>
          <w:sz w:val="26"/>
          <w:szCs w:val="26"/>
        </w:rPr>
        <w:t>7</w:t>
      </w:r>
      <w:r w:rsidR="0041708E">
        <w:rPr>
          <w:sz w:val="26"/>
          <w:szCs w:val="26"/>
        </w:rPr>
        <w:t>/</w:t>
      </w:r>
      <w:r w:rsidR="00B8468C">
        <w:rPr>
          <w:sz w:val="26"/>
          <w:szCs w:val="26"/>
        </w:rPr>
        <w:t>3</w:t>
      </w:r>
      <w:r w:rsidR="007C3733" w:rsidRPr="00095EAF">
        <w:rPr>
          <w:sz w:val="26"/>
          <w:szCs w:val="26"/>
        </w:rPr>
        <w:t xml:space="preserve"> «</w:t>
      </w:r>
      <w:r w:rsidR="00C04B89" w:rsidRPr="00095EAF">
        <w:rPr>
          <w:sz w:val="26"/>
          <w:szCs w:val="26"/>
        </w:rPr>
        <w:t xml:space="preserve">О бюджете </w:t>
      </w:r>
      <w:r>
        <w:rPr>
          <w:sz w:val="26"/>
          <w:szCs w:val="26"/>
        </w:rPr>
        <w:t>муниципального образ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вания муниципального района</w:t>
      </w:r>
      <w:r w:rsidR="00C04B89" w:rsidRPr="00095EAF">
        <w:rPr>
          <w:sz w:val="26"/>
          <w:szCs w:val="26"/>
        </w:rPr>
        <w:t xml:space="preserve"> </w:t>
      </w:r>
      <w:r w:rsidR="007C3733" w:rsidRPr="00095EAF">
        <w:rPr>
          <w:sz w:val="26"/>
          <w:szCs w:val="26"/>
        </w:rPr>
        <w:t>«Ижемский»</w:t>
      </w:r>
      <w:r>
        <w:rPr>
          <w:sz w:val="26"/>
          <w:szCs w:val="26"/>
        </w:rPr>
        <w:t xml:space="preserve"> на </w:t>
      </w:r>
      <w:r w:rsidR="00233F80">
        <w:rPr>
          <w:sz w:val="26"/>
          <w:szCs w:val="26"/>
        </w:rPr>
        <w:t>2022</w:t>
      </w:r>
      <w:r>
        <w:rPr>
          <w:sz w:val="26"/>
          <w:szCs w:val="26"/>
        </w:rPr>
        <w:t xml:space="preserve"> год и плановый период </w:t>
      </w:r>
      <w:r w:rsidR="00233F80">
        <w:rPr>
          <w:sz w:val="26"/>
          <w:szCs w:val="26"/>
        </w:rPr>
        <w:t>2023</w:t>
      </w:r>
      <w:r>
        <w:rPr>
          <w:sz w:val="26"/>
          <w:szCs w:val="26"/>
        </w:rPr>
        <w:t xml:space="preserve"> и </w:t>
      </w:r>
      <w:r w:rsidR="00233F80">
        <w:rPr>
          <w:sz w:val="26"/>
          <w:szCs w:val="26"/>
        </w:rPr>
        <w:t>2024</w:t>
      </w:r>
      <w:r>
        <w:rPr>
          <w:sz w:val="26"/>
          <w:szCs w:val="26"/>
        </w:rPr>
        <w:t xml:space="preserve"> годов» (с учетом изменений, внесенных решениями </w:t>
      </w:r>
      <w:r w:rsidR="001F01A9">
        <w:rPr>
          <w:sz w:val="26"/>
          <w:szCs w:val="26"/>
        </w:rPr>
        <w:t>Совета МР «Ижемский»</w:t>
      </w:r>
      <w:r w:rsidR="007C3733" w:rsidRPr="00095EAF">
        <w:rPr>
          <w:sz w:val="26"/>
          <w:szCs w:val="26"/>
        </w:rPr>
        <w:t xml:space="preserve"> </w:t>
      </w:r>
      <w:r w:rsidR="00C04B89" w:rsidRPr="00095EAF">
        <w:rPr>
          <w:sz w:val="26"/>
          <w:szCs w:val="26"/>
        </w:rPr>
        <w:t xml:space="preserve">от </w:t>
      </w:r>
      <w:r w:rsidR="00B8468C">
        <w:rPr>
          <w:sz w:val="26"/>
          <w:szCs w:val="26"/>
        </w:rPr>
        <w:t>15</w:t>
      </w:r>
      <w:r w:rsidR="001F01A9">
        <w:rPr>
          <w:sz w:val="26"/>
          <w:szCs w:val="26"/>
        </w:rPr>
        <w:t>.02.</w:t>
      </w:r>
      <w:r w:rsidR="00233F80">
        <w:rPr>
          <w:sz w:val="26"/>
          <w:szCs w:val="26"/>
        </w:rPr>
        <w:t>2022</w:t>
      </w:r>
      <w:r w:rsidR="00B8468C">
        <w:rPr>
          <w:sz w:val="26"/>
          <w:szCs w:val="26"/>
        </w:rPr>
        <w:t xml:space="preserve"> г. № 6-18</w:t>
      </w:r>
      <w:r w:rsidR="001F01A9">
        <w:rPr>
          <w:sz w:val="26"/>
          <w:szCs w:val="26"/>
        </w:rPr>
        <w:t xml:space="preserve">/1, от </w:t>
      </w:r>
      <w:r w:rsidR="00B8468C">
        <w:rPr>
          <w:sz w:val="26"/>
          <w:szCs w:val="26"/>
        </w:rPr>
        <w:t>08</w:t>
      </w:r>
      <w:r w:rsidR="001F01A9">
        <w:rPr>
          <w:sz w:val="26"/>
          <w:szCs w:val="26"/>
        </w:rPr>
        <w:t>.0</w:t>
      </w:r>
      <w:r w:rsidR="00B8468C">
        <w:rPr>
          <w:sz w:val="26"/>
          <w:szCs w:val="26"/>
        </w:rPr>
        <w:t>4</w:t>
      </w:r>
      <w:r w:rsidR="001F01A9">
        <w:rPr>
          <w:sz w:val="26"/>
          <w:szCs w:val="26"/>
        </w:rPr>
        <w:t>.</w:t>
      </w:r>
      <w:r w:rsidR="00233F80">
        <w:rPr>
          <w:sz w:val="26"/>
          <w:szCs w:val="26"/>
        </w:rPr>
        <w:t>2022</w:t>
      </w:r>
      <w:r w:rsidR="001F01A9">
        <w:rPr>
          <w:sz w:val="26"/>
          <w:szCs w:val="26"/>
        </w:rPr>
        <w:t xml:space="preserve"> г. № 6 -1</w:t>
      </w:r>
      <w:r w:rsidR="00B8468C">
        <w:rPr>
          <w:sz w:val="26"/>
          <w:szCs w:val="26"/>
        </w:rPr>
        <w:t>9</w:t>
      </w:r>
      <w:r w:rsidR="001F01A9">
        <w:rPr>
          <w:sz w:val="26"/>
          <w:szCs w:val="26"/>
        </w:rPr>
        <w:t>/</w:t>
      </w:r>
      <w:r w:rsidR="00B8468C">
        <w:rPr>
          <w:sz w:val="26"/>
          <w:szCs w:val="26"/>
        </w:rPr>
        <w:t>2</w:t>
      </w:r>
      <w:r w:rsidR="001F01A9">
        <w:rPr>
          <w:sz w:val="26"/>
          <w:szCs w:val="26"/>
        </w:rPr>
        <w:t xml:space="preserve">, от </w:t>
      </w:r>
      <w:r w:rsidR="00B8468C">
        <w:rPr>
          <w:sz w:val="26"/>
          <w:szCs w:val="26"/>
        </w:rPr>
        <w:t>17</w:t>
      </w:r>
      <w:r w:rsidR="001F01A9">
        <w:rPr>
          <w:sz w:val="26"/>
          <w:szCs w:val="26"/>
        </w:rPr>
        <w:t>.06.</w:t>
      </w:r>
      <w:r w:rsidR="00233F80">
        <w:rPr>
          <w:sz w:val="26"/>
          <w:szCs w:val="26"/>
        </w:rPr>
        <w:t>2022</w:t>
      </w:r>
      <w:r w:rsidR="001F01A9">
        <w:rPr>
          <w:sz w:val="26"/>
          <w:szCs w:val="26"/>
        </w:rPr>
        <w:t xml:space="preserve"> г. № 6-</w:t>
      </w:r>
      <w:r w:rsidR="00B8468C">
        <w:rPr>
          <w:sz w:val="26"/>
          <w:szCs w:val="26"/>
        </w:rPr>
        <w:t>20</w:t>
      </w:r>
      <w:r w:rsidR="001F01A9">
        <w:rPr>
          <w:sz w:val="26"/>
          <w:szCs w:val="26"/>
        </w:rPr>
        <w:t>/</w:t>
      </w:r>
      <w:r w:rsidR="00B8468C">
        <w:rPr>
          <w:sz w:val="26"/>
          <w:szCs w:val="26"/>
        </w:rPr>
        <w:t>2</w:t>
      </w:r>
      <w:r w:rsidR="001F01A9">
        <w:rPr>
          <w:sz w:val="26"/>
          <w:szCs w:val="26"/>
        </w:rPr>
        <w:t xml:space="preserve">, от </w:t>
      </w:r>
      <w:r w:rsidR="00B8468C">
        <w:rPr>
          <w:sz w:val="26"/>
          <w:szCs w:val="26"/>
        </w:rPr>
        <w:t>08</w:t>
      </w:r>
      <w:r w:rsidR="001F01A9">
        <w:rPr>
          <w:sz w:val="26"/>
          <w:szCs w:val="26"/>
        </w:rPr>
        <w:t>.0</w:t>
      </w:r>
      <w:r w:rsidR="00B8468C">
        <w:rPr>
          <w:sz w:val="26"/>
          <w:szCs w:val="26"/>
        </w:rPr>
        <w:t>8</w:t>
      </w:r>
      <w:r w:rsidR="001F01A9">
        <w:rPr>
          <w:sz w:val="26"/>
          <w:szCs w:val="26"/>
        </w:rPr>
        <w:t>.</w:t>
      </w:r>
      <w:r w:rsidR="00233F80">
        <w:rPr>
          <w:sz w:val="26"/>
          <w:szCs w:val="26"/>
        </w:rPr>
        <w:t>2022</w:t>
      </w:r>
      <w:r w:rsidR="001F01A9">
        <w:rPr>
          <w:sz w:val="26"/>
          <w:szCs w:val="26"/>
        </w:rPr>
        <w:t xml:space="preserve"> г. № 6-</w:t>
      </w:r>
      <w:r w:rsidR="00B8468C">
        <w:rPr>
          <w:sz w:val="26"/>
          <w:szCs w:val="26"/>
        </w:rPr>
        <w:t>2</w:t>
      </w:r>
      <w:r w:rsidR="001F01A9">
        <w:rPr>
          <w:sz w:val="26"/>
          <w:szCs w:val="26"/>
        </w:rPr>
        <w:t>1/1,</w:t>
      </w:r>
      <w:r w:rsidR="00B8468C" w:rsidRPr="00B8468C">
        <w:rPr>
          <w:sz w:val="26"/>
          <w:szCs w:val="26"/>
        </w:rPr>
        <w:t xml:space="preserve"> </w:t>
      </w:r>
      <w:r w:rsidR="00B8468C">
        <w:rPr>
          <w:sz w:val="26"/>
          <w:szCs w:val="26"/>
        </w:rPr>
        <w:t>от 20.10.2022 г. № 6-22/1,</w:t>
      </w:r>
      <w:r w:rsidR="001F01A9">
        <w:rPr>
          <w:sz w:val="26"/>
          <w:szCs w:val="26"/>
        </w:rPr>
        <w:t xml:space="preserve"> от </w:t>
      </w:r>
      <w:r w:rsidR="0041708E">
        <w:rPr>
          <w:sz w:val="26"/>
          <w:szCs w:val="26"/>
        </w:rPr>
        <w:t>1</w:t>
      </w:r>
      <w:r w:rsidR="00B8468C">
        <w:rPr>
          <w:sz w:val="26"/>
          <w:szCs w:val="26"/>
        </w:rPr>
        <w:t>3</w:t>
      </w:r>
      <w:r w:rsidR="00C04B89" w:rsidRPr="00095EAF">
        <w:rPr>
          <w:sz w:val="26"/>
          <w:szCs w:val="26"/>
        </w:rPr>
        <w:t>.12.</w:t>
      </w:r>
      <w:r w:rsidR="00233F80">
        <w:rPr>
          <w:sz w:val="26"/>
          <w:szCs w:val="26"/>
        </w:rPr>
        <w:t>2022</w:t>
      </w:r>
      <w:r w:rsidR="00C04B89" w:rsidRPr="00095EAF">
        <w:rPr>
          <w:sz w:val="26"/>
          <w:szCs w:val="26"/>
        </w:rPr>
        <w:t xml:space="preserve"> г. №  </w:t>
      </w:r>
      <w:r w:rsidR="00FE0A90" w:rsidRPr="00095EAF">
        <w:rPr>
          <w:sz w:val="26"/>
          <w:szCs w:val="26"/>
        </w:rPr>
        <w:t>6-</w:t>
      </w:r>
      <w:r w:rsidR="00B8468C">
        <w:rPr>
          <w:sz w:val="26"/>
          <w:szCs w:val="26"/>
        </w:rPr>
        <w:t>23</w:t>
      </w:r>
      <w:r w:rsidR="00C04B89" w:rsidRPr="00095EAF">
        <w:rPr>
          <w:sz w:val="26"/>
          <w:szCs w:val="26"/>
        </w:rPr>
        <w:t>/</w:t>
      </w:r>
      <w:r w:rsidR="00B8468C">
        <w:rPr>
          <w:sz w:val="26"/>
          <w:szCs w:val="26"/>
        </w:rPr>
        <w:t>1</w:t>
      </w:r>
      <w:r w:rsidR="00C04B89" w:rsidRPr="00095EAF">
        <w:rPr>
          <w:sz w:val="26"/>
          <w:szCs w:val="26"/>
        </w:rPr>
        <w:t>).</w:t>
      </w:r>
    </w:p>
    <w:p w:rsidR="00C04B89" w:rsidRPr="00095EAF" w:rsidRDefault="0060058B" w:rsidP="00095EAF">
      <w:pPr>
        <w:ind w:right="-7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Первоначальным</w:t>
      </w:r>
      <w:r w:rsidR="00C04B89" w:rsidRPr="00095EAF">
        <w:rPr>
          <w:color w:val="000000"/>
          <w:sz w:val="26"/>
          <w:szCs w:val="26"/>
        </w:rPr>
        <w:t xml:space="preserve"> </w:t>
      </w:r>
      <w:r w:rsidRPr="00095EAF">
        <w:rPr>
          <w:color w:val="000000"/>
          <w:sz w:val="26"/>
          <w:szCs w:val="26"/>
        </w:rPr>
        <w:t xml:space="preserve">решением Совета МР «Ижемский» </w:t>
      </w:r>
      <w:r w:rsidR="001F01A9">
        <w:rPr>
          <w:color w:val="000000"/>
          <w:sz w:val="26"/>
          <w:szCs w:val="26"/>
        </w:rPr>
        <w:t>план поступлений</w:t>
      </w:r>
      <w:r w:rsidR="00C04B89" w:rsidRPr="00095EAF">
        <w:rPr>
          <w:color w:val="000000"/>
          <w:sz w:val="26"/>
          <w:szCs w:val="26"/>
        </w:rPr>
        <w:t xml:space="preserve"> доходов в бюджет </w:t>
      </w:r>
      <w:r w:rsidR="00BD3ED9">
        <w:rPr>
          <w:color w:val="000000"/>
          <w:sz w:val="26"/>
          <w:szCs w:val="26"/>
        </w:rPr>
        <w:t>района</w:t>
      </w:r>
      <w:r w:rsidR="007C3733" w:rsidRPr="00095EA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был установлен в сумме </w:t>
      </w:r>
      <w:r w:rsidR="0041708E">
        <w:rPr>
          <w:color w:val="000000"/>
          <w:sz w:val="26"/>
          <w:szCs w:val="26"/>
        </w:rPr>
        <w:t>1</w:t>
      </w:r>
      <w:r w:rsidR="00B8468C">
        <w:rPr>
          <w:color w:val="000000"/>
          <w:sz w:val="26"/>
          <w:szCs w:val="26"/>
        </w:rPr>
        <w:t> 456 400</w:t>
      </w:r>
      <w:r w:rsidR="009B01CF" w:rsidRPr="00095EAF">
        <w:rPr>
          <w:color w:val="000000"/>
          <w:sz w:val="26"/>
          <w:szCs w:val="26"/>
        </w:rPr>
        <w:t>,0</w:t>
      </w:r>
      <w:r w:rsidR="009F05A2">
        <w:rPr>
          <w:color w:val="000000"/>
          <w:sz w:val="26"/>
          <w:szCs w:val="26"/>
        </w:rPr>
        <w:t xml:space="preserve"> тыс. рублей,</w:t>
      </w:r>
      <w:r w:rsidR="00C04B89" w:rsidRPr="00095EAF">
        <w:rPr>
          <w:color w:val="000000"/>
          <w:sz w:val="26"/>
          <w:szCs w:val="26"/>
        </w:rPr>
        <w:t xml:space="preserve"> </w:t>
      </w:r>
      <w:r w:rsidR="009F05A2">
        <w:rPr>
          <w:color w:val="000000"/>
          <w:sz w:val="26"/>
          <w:szCs w:val="26"/>
        </w:rPr>
        <w:t>в</w:t>
      </w:r>
      <w:r w:rsidR="00C04B89" w:rsidRPr="00095EAF">
        <w:rPr>
          <w:color w:val="000000"/>
          <w:sz w:val="26"/>
          <w:szCs w:val="26"/>
        </w:rPr>
        <w:t xml:space="preserve"> том числе </w:t>
      </w:r>
      <w:r w:rsidR="009F05A2">
        <w:rPr>
          <w:color w:val="000000"/>
          <w:sz w:val="26"/>
          <w:szCs w:val="26"/>
        </w:rPr>
        <w:t>по налог</w:t>
      </w:r>
      <w:r w:rsidR="009F05A2">
        <w:rPr>
          <w:color w:val="000000"/>
          <w:sz w:val="26"/>
          <w:szCs w:val="26"/>
        </w:rPr>
        <w:t>о</w:t>
      </w:r>
      <w:r w:rsidR="009F05A2">
        <w:rPr>
          <w:color w:val="000000"/>
          <w:sz w:val="26"/>
          <w:szCs w:val="26"/>
        </w:rPr>
        <w:t xml:space="preserve">вым и неналоговым </w:t>
      </w:r>
      <w:r w:rsidR="00C04B89" w:rsidRPr="00095EAF">
        <w:rPr>
          <w:color w:val="000000"/>
          <w:sz w:val="26"/>
          <w:szCs w:val="26"/>
        </w:rPr>
        <w:t>доход</w:t>
      </w:r>
      <w:r w:rsidR="009F05A2">
        <w:rPr>
          <w:color w:val="000000"/>
          <w:sz w:val="26"/>
          <w:szCs w:val="26"/>
        </w:rPr>
        <w:t>ам</w:t>
      </w:r>
      <w:r w:rsidR="00C04B89" w:rsidRPr="00095EAF">
        <w:rPr>
          <w:color w:val="000000"/>
          <w:sz w:val="26"/>
          <w:szCs w:val="26"/>
        </w:rPr>
        <w:t xml:space="preserve"> </w:t>
      </w:r>
      <w:r w:rsidR="00B8468C">
        <w:rPr>
          <w:color w:val="000000"/>
          <w:sz w:val="26"/>
          <w:szCs w:val="26"/>
        </w:rPr>
        <w:t>–</w:t>
      </w:r>
      <w:r w:rsidR="00C04B89" w:rsidRPr="00095EAF">
        <w:rPr>
          <w:color w:val="000000"/>
          <w:sz w:val="26"/>
          <w:szCs w:val="26"/>
        </w:rPr>
        <w:t xml:space="preserve"> </w:t>
      </w:r>
      <w:r w:rsidR="00B8468C">
        <w:rPr>
          <w:color w:val="000000"/>
          <w:sz w:val="26"/>
          <w:szCs w:val="26"/>
        </w:rPr>
        <w:t>136 027,0</w:t>
      </w:r>
      <w:r w:rsidR="00BD3ED9">
        <w:rPr>
          <w:color w:val="000000"/>
          <w:sz w:val="26"/>
          <w:szCs w:val="26"/>
        </w:rPr>
        <w:t xml:space="preserve"> тыс. рублей, по</w:t>
      </w:r>
      <w:r w:rsidR="00C04B89" w:rsidRPr="00095EAF">
        <w:rPr>
          <w:color w:val="000000"/>
          <w:sz w:val="26"/>
          <w:szCs w:val="26"/>
        </w:rPr>
        <w:t xml:space="preserve"> безво</w:t>
      </w:r>
      <w:r w:rsidR="00364AC6" w:rsidRPr="00095EAF">
        <w:rPr>
          <w:color w:val="000000"/>
          <w:sz w:val="26"/>
          <w:szCs w:val="26"/>
        </w:rPr>
        <w:t>змезд</w:t>
      </w:r>
      <w:r w:rsidR="009F05A2">
        <w:rPr>
          <w:color w:val="000000"/>
          <w:sz w:val="26"/>
          <w:szCs w:val="26"/>
        </w:rPr>
        <w:t>ным</w:t>
      </w:r>
      <w:r w:rsidR="00364AC6" w:rsidRPr="00095EAF">
        <w:rPr>
          <w:color w:val="000000"/>
          <w:sz w:val="26"/>
          <w:szCs w:val="26"/>
        </w:rPr>
        <w:t xml:space="preserve"> поступле</w:t>
      </w:r>
      <w:r w:rsidR="009F05A2">
        <w:rPr>
          <w:color w:val="000000"/>
          <w:sz w:val="26"/>
          <w:szCs w:val="26"/>
        </w:rPr>
        <w:t>ниям</w:t>
      </w:r>
      <w:r w:rsidR="00364AC6" w:rsidRPr="00095EAF">
        <w:rPr>
          <w:color w:val="000000"/>
          <w:sz w:val="26"/>
          <w:szCs w:val="26"/>
        </w:rPr>
        <w:t xml:space="preserve"> – </w:t>
      </w:r>
      <w:r w:rsidR="0041708E">
        <w:rPr>
          <w:color w:val="000000"/>
          <w:sz w:val="26"/>
          <w:szCs w:val="26"/>
        </w:rPr>
        <w:t>1</w:t>
      </w:r>
      <w:r w:rsidR="00B8468C">
        <w:rPr>
          <w:color w:val="000000"/>
          <w:sz w:val="26"/>
          <w:szCs w:val="26"/>
        </w:rPr>
        <w:t> 320 373,0</w:t>
      </w:r>
      <w:r w:rsidR="00C04B89" w:rsidRPr="00095EAF">
        <w:rPr>
          <w:color w:val="000000"/>
          <w:sz w:val="26"/>
          <w:szCs w:val="26"/>
        </w:rPr>
        <w:t xml:space="preserve"> тыс. рублей. В течение </w:t>
      </w:r>
      <w:r w:rsidR="00233F80">
        <w:rPr>
          <w:color w:val="000000"/>
          <w:sz w:val="26"/>
          <w:szCs w:val="26"/>
        </w:rPr>
        <w:t>2022</w:t>
      </w:r>
      <w:r w:rsidR="00111C2C" w:rsidRPr="00095EAF">
        <w:rPr>
          <w:color w:val="000000"/>
          <w:sz w:val="26"/>
          <w:szCs w:val="26"/>
        </w:rPr>
        <w:t xml:space="preserve"> года </w:t>
      </w:r>
      <w:r w:rsidR="00C04B89" w:rsidRPr="00095EAF">
        <w:rPr>
          <w:color w:val="000000"/>
          <w:sz w:val="26"/>
          <w:szCs w:val="26"/>
        </w:rPr>
        <w:t>были вне</w:t>
      </w:r>
      <w:r w:rsidR="00911A5A" w:rsidRPr="00095EAF">
        <w:rPr>
          <w:color w:val="000000"/>
          <w:sz w:val="26"/>
          <w:szCs w:val="26"/>
        </w:rPr>
        <w:t>се</w:t>
      </w:r>
      <w:r w:rsidR="000560EF">
        <w:rPr>
          <w:color w:val="000000"/>
          <w:sz w:val="26"/>
          <w:szCs w:val="26"/>
        </w:rPr>
        <w:t>ны</w:t>
      </w:r>
      <w:r w:rsidR="00911A5A" w:rsidRPr="00095EAF">
        <w:rPr>
          <w:color w:val="000000"/>
          <w:sz w:val="26"/>
          <w:szCs w:val="26"/>
        </w:rPr>
        <w:t xml:space="preserve"> изменения в сторону у</w:t>
      </w:r>
      <w:r w:rsidR="0041708E">
        <w:rPr>
          <w:color w:val="000000"/>
          <w:sz w:val="26"/>
          <w:szCs w:val="26"/>
        </w:rPr>
        <w:t>в</w:t>
      </w:r>
      <w:r w:rsidR="0041708E">
        <w:rPr>
          <w:color w:val="000000"/>
          <w:sz w:val="26"/>
          <w:szCs w:val="26"/>
        </w:rPr>
        <w:t>е</w:t>
      </w:r>
      <w:r w:rsidR="0041708E">
        <w:rPr>
          <w:color w:val="000000"/>
          <w:sz w:val="26"/>
          <w:szCs w:val="26"/>
        </w:rPr>
        <w:t>лич</w:t>
      </w:r>
      <w:r w:rsidR="00C04B89" w:rsidRPr="00095EAF">
        <w:rPr>
          <w:color w:val="000000"/>
          <w:sz w:val="26"/>
          <w:szCs w:val="26"/>
        </w:rPr>
        <w:t>ения</w:t>
      </w:r>
      <w:bookmarkStart w:id="1" w:name="OCRUncertain121"/>
      <w:r w:rsidR="000560EF">
        <w:rPr>
          <w:color w:val="000000"/>
          <w:sz w:val="26"/>
          <w:szCs w:val="26"/>
        </w:rPr>
        <w:t xml:space="preserve"> </w:t>
      </w:r>
      <w:r w:rsidR="009C5C86" w:rsidRPr="00095EAF">
        <w:rPr>
          <w:color w:val="000000"/>
          <w:sz w:val="26"/>
          <w:szCs w:val="26"/>
        </w:rPr>
        <w:t>доходной части</w:t>
      </w:r>
      <w:r w:rsidR="000560E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на общую сумму </w:t>
      </w:r>
      <w:r w:rsidR="008C547E">
        <w:rPr>
          <w:color w:val="000000"/>
          <w:sz w:val="26"/>
          <w:szCs w:val="26"/>
        </w:rPr>
        <w:t>188 507,0</w:t>
      </w:r>
      <w:r w:rsidR="00C04B89" w:rsidRPr="00095EAF">
        <w:rPr>
          <w:color w:val="000000"/>
          <w:sz w:val="26"/>
          <w:szCs w:val="26"/>
        </w:rPr>
        <w:t xml:space="preserve"> тыс. рублей</w:t>
      </w:r>
      <w:r w:rsidR="00911A5A" w:rsidRPr="00095EAF">
        <w:rPr>
          <w:color w:val="000000"/>
          <w:sz w:val="26"/>
          <w:szCs w:val="26"/>
        </w:rPr>
        <w:t xml:space="preserve"> (1</w:t>
      </w:r>
      <w:r w:rsidR="00B8468C">
        <w:rPr>
          <w:color w:val="000000"/>
          <w:sz w:val="26"/>
          <w:szCs w:val="26"/>
        </w:rPr>
        <w:t> 644</w:t>
      </w:r>
      <w:r w:rsidR="008C547E">
        <w:rPr>
          <w:color w:val="000000"/>
          <w:sz w:val="26"/>
          <w:szCs w:val="26"/>
        </w:rPr>
        <w:t> </w:t>
      </w:r>
      <w:r w:rsidR="00B8468C">
        <w:rPr>
          <w:color w:val="000000"/>
          <w:sz w:val="26"/>
          <w:szCs w:val="26"/>
        </w:rPr>
        <w:t>907</w:t>
      </w:r>
      <w:r w:rsidR="008C547E">
        <w:rPr>
          <w:color w:val="000000"/>
          <w:sz w:val="26"/>
          <w:szCs w:val="26"/>
        </w:rPr>
        <w:t>,0</w:t>
      </w:r>
      <w:r w:rsidR="00944EE4" w:rsidRPr="00095EAF">
        <w:rPr>
          <w:color w:val="000000"/>
          <w:sz w:val="26"/>
          <w:szCs w:val="26"/>
        </w:rPr>
        <w:t xml:space="preserve"> тыс. ру</w:t>
      </w:r>
      <w:r w:rsidR="00944EE4" w:rsidRPr="00095EAF">
        <w:rPr>
          <w:color w:val="000000"/>
          <w:sz w:val="26"/>
          <w:szCs w:val="26"/>
        </w:rPr>
        <w:t>б</w:t>
      </w:r>
      <w:r w:rsidR="00944EE4" w:rsidRPr="00095EAF">
        <w:rPr>
          <w:color w:val="000000"/>
          <w:sz w:val="26"/>
          <w:szCs w:val="26"/>
        </w:rPr>
        <w:t>лей)</w:t>
      </w:r>
      <w:r w:rsidR="00C04B89" w:rsidRPr="00095EAF">
        <w:rPr>
          <w:color w:val="000000"/>
          <w:sz w:val="26"/>
          <w:szCs w:val="26"/>
        </w:rPr>
        <w:t>, в том числе по собственным доходам</w:t>
      </w:r>
      <w:r w:rsidR="00911A5A" w:rsidRPr="00095EAF">
        <w:rPr>
          <w:color w:val="000000"/>
          <w:sz w:val="26"/>
          <w:szCs w:val="26"/>
        </w:rPr>
        <w:t xml:space="preserve"> </w:t>
      </w:r>
      <w:r w:rsidR="008C547E">
        <w:rPr>
          <w:color w:val="000000"/>
          <w:sz w:val="26"/>
          <w:szCs w:val="26"/>
        </w:rPr>
        <w:t>рост составил</w:t>
      </w:r>
      <w:r w:rsidR="000560EF" w:rsidRPr="00095EAF">
        <w:rPr>
          <w:color w:val="000000"/>
          <w:sz w:val="26"/>
          <w:szCs w:val="26"/>
        </w:rPr>
        <w:t xml:space="preserve"> </w:t>
      </w:r>
      <w:r w:rsidR="008C547E">
        <w:rPr>
          <w:color w:val="000000"/>
          <w:sz w:val="26"/>
          <w:szCs w:val="26"/>
        </w:rPr>
        <w:t>15 936,9</w:t>
      </w:r>
      <w:r w:rsidR="00C04B89" w:rsidRPr="00095EAF">
        <w:rPr>
          <w:color w:val="000000"/>
          <w:sz w:val="26"/>
          <w:szCs w:val="26"/>
        </w:rPr>
        <w:t xml:space="preserve"> тыс. руб</w:t>
      </w:r>
      <w:r w:rsidR="001C0F4F">
        <w:rPr>
          <w:color w:val="000000"/>
          <w:sz w:val="26"/>
          <w:szCs w:val="26"/>
        </w:rPr>
        <w:t>лей</w:t>
      </w:r>
      <w:r w:rsidR="000560EF">
        <w:rPr>
          <w:color w:val="000000"/>
          <w:sz w:val="26"/>
          <w:szCs w:val="26"/>
        </w:rPr>
        <w:t>,</w:t>
      </w:r>
      <w:r w:rsidR="001C0F4F">
        <w:rPr>
          <w:color w:val="000000"/>
          <w:sz w:val="26"/>
          <w:szCs w:val="26"/>
        </w:rPr>
        <w:t xml:space="preserve"> </w:t>
      </w:r>
      <w:r w:rsidR="00911A5A" w:rsidRPr="00095EAF">
        <w:rPr>
          <w:color w:val="000000"/>
          <w:sz w:val="26"/>
          <w:szCs w:val="26"/>
        </w:rPr>
        <w:t xml:space="preserve">по </w:t>
      </w:r>
      <w:r w:rsidR="00C04B89" w:rsidRPr="00095EAF">
        <w:rPr>
          <w:color w:val="000000"/>
          <w:sz w:val="26"/>
          <w:szCs w:val="26"/>
        </w:rPr>
        <w:t>бе</w:t>
      </w:r>
      <w:r w:rsidR="00C04B89" w:rsidRPr="00095EAF">
        <w:rPr>
          <w:color w:val="000000"/>
          <w:sz w:val="26"/>
          <w:szCs w:val="26"/>
        </w:rPr>
        <w:t>з</w:t>
      </w:r>
      <w:r w:rsidR="00C04B89" w:rsidRPr="00095EAF">
        <w:rPr>
          <w:color w:val="000000"/>
          <w:sz w:val="26"/>
          <w:szCs w:val="26"/>
        </w:rPr>
        <w:t>возмездным поступлени</w:t>
      </w:r>
      <w:r w:rsidR="00911A5A" w:rsidRPr="00095EAF">
        <w:rPr>
          <w:color w:val="000000"/>
          <w:sz w:val="26"/>
          <w:szCs w:val="26"/>
        </w:rPr>
        <w:t xml:space="preserve">ям </w:t>
      </w:r>
      <w:r w:rsidR="008C547E">
        <w:rPr>
          <w:color w:val="000000"/>
          <w:sz w:val="26"/>
          <w:szCs w:val="26"/>
        </w:rPr>
        <w:t>– 172 570,1</w:t>
      </w:r>
      <w:r w:rsidR="009C5C86" w:rsidRPr="00095EAF">
        <w:rPr>
          <w:color w:val="000000"/>
          <w:sz w:val="26"/>
          <w:szCs w:val="26"/>
        </w:rPr>
        <w:t xml:space="preserve"> </w:t>
      </w:r>
      <w:r w:rsidR="00C04B89" w:rsidRPr="00095EAF">
        <w:rPr>
          <w:color w:val="000000"/>
          <w:sz w:val="26"/>
          <w:szCs w:val="26"/>
        </w:rPr>
        <w:t xml:space="preserve">тыс. рублей. </w:t>
      </w:r>
    </w:p>
    <w:p w:rsidR="00536751" w:rsidRDefault="00C04B89" w:rsidP="00095EAF">
      <w:pPr>
        <w:ind w:firstLine="284"/>
        <w:jc w:val="both"/>
        <w:rPr>
          <w:sz w:val="26"/>
          <w:szCs w:val="26"/>
        </w:rPr>
      </w:pPr>
      <w:r w:rsidRPr="00095EAF">
        <w:rPr>
          <w:color w:val="000000"/>
          <w:sz w:val="26"/>
          <w:szCs w:val="26"/>
        </w:rPr>
        <w:t xml:space="preserve">По итогам </w:t>
      </w:r>
      <w:r w:rsidR="00233F80">
        <w:rPr>
          <w:color w:val="000000"/>
          <w:sz w:val="26"/>
          <w:szCs w:val="26"/>
        </w:rPr>
        <w:t>2022</w:t>
      </w:r>
      <w:r w:rsidRPr="00095EAF">
        <w:rPr>
          <w:color w:val="000000"/>
          <w:sz w:val="26"/>
          <w:szCs w:val="26"/>
        </w:rPr>
        <w:t xml:space="preserve"> года </w:t>
      </w:r>
      <w:r w:rsidR="003877A7" w:rsidRPr="00095EAF">
        <w:rPr>
          <w:color w:val="000000"/>
          <w:sz w:val="26"/>
          <w:szCs w:val="26"/>
        </w:rPr>
        <w:t xml:space="preserve">доходная часть </w:t>
      </w:r>
      <w:r w:rsidRPr="00095EAF">
        <w:rPr>
          <w:color w:val="000000"/>
          <w:sz w:val="26"/>
          <w:szCs w:val="26"/>
        </w:rPr>
        <w:t>бюджет</w:t>
      </w:r>
      <w:r w:rsidR="003877A7" w:rsidRPr="00095EAF">
        <w:rPr>
          <w:color w:val="000000"/>
          <w:sz w:val="26"/>
          <w:szCs w:val="26"/>
        </w:rPr>
        <w:t>а</w:t>
      </w:r>
      <w:r w:rsidR="00B342AC" w:rsidRPr="00095EAF">
        <w:rPr>
          <w:color w:val="000000"/>
          <w:sz w:val="26"/>
          <w:szCs w:val="26"/>
        </w:rPr>
        <w:t xml:space="preserve"> </w:t>
      </w:r>
      <w:r w:rsidR="00111C2C" w:rsidRPr="00095EAF">
        <w:rPr>
          <w:color w:val="000000"/>
          <w:sz w:val="26"/>
          <w:szCs w:val="26"/>
        </w:rPr>
        <w:t>района</w:t>
      </w:r>
      <w:r w:rsidRPr="00095EAF">
        <w:rPr>
          <w:color w:val="000000"/>
          <w:sz w:val="26"/>
          <w:szCs w:val="26"/>
        </w:rPr>
        <w:t xml:space="preserve"> исполнен</w:t>
      </w:r>
      <w:r w:rsidR="003877A7" w:rsidRPr="00095EAF">
        <w:rPr>
          <w:color w:val="000000"/>
          <w:sz w:val="26"/>
          <w:szCs w:val="26"/>
        </w:rPr>
        <w:t>а</w:t>
      </w:r>
      <w:r w:rsidRPr="00095EAF">
        <w:rPr>
          <w:color w:val="000000"/>
          <w:sz w:val="26"/>
          <w:szCs w:val="26"/>
        </w:rPr>
        <w:t xml:space="preserve"> в сумме </w:t>
      </w:r>
      <w:r w:rsidR="00522C35" w:rsidRPr="00095EAF">
        <w:rPr>
          <w:color w:val="000000"/>
          <w:sz w:val="26"/>
          <w:szCs w:val="26"/>
        </w:rPr>
        <w:t>1</w:t>
      </w:r>
      <w:r w:rsidR="00E13DE6">
        <w:rPr>
          <w:color w:val="000000"/>
          <w:sz w:val="26"/>
          <w:szCs w:val="26"/>
        </w:rPr>
        <w:t> 630 030,1</w:t>
      </w:r>
      <w:r w:rsidRPr="00095EAF">
        <w:rPr>
          <w:color w:val="000000"/>
          <w:sz w:val="26"/>
          <w:szCs w:val="26"/>
        </w:rPr>
        <w:t xml:space="preserve"> тыс. рублей</w:t>
      </w:r>
      <w:r w:rsidRPr="00095EAF">
        <w:rPr>
          <w:sz w:val="26"/>
          <w:szCs w:val="26"/>
        </w:rPr>
        <w:t xml:space="preserve">. Выполнение составило </w:t>
      </w:r>
      <w:r w:rsidR="00045594">
        <w:rPr>
          <w:sz w:val="26"/>
          <w:szCs w:val="26"/>
        </w:rPr>
        <w:t>9</w:t>
      </w:r>
      <w:r w:rsidR="008C547E">
        <w:rPr>
          <w:sz w:val="26"/>
          <w:szCs w:val="26"/>
        </w:rPr>
        <w:t>9,1</w:t>
      </w:r>
      <w:r w:rsidRPr="00095EAF">
        <w:rPr>
          <w:sz w:val="26"/>
          <w:szCs w:val="26"/>
        </w:rPr>
        <w:t xml:space="preserve"> % к уточненному годовому плану, в том числе по собственны</w:t>
      </w:r>
      <w:r w:rsidR="000560EF">
        <w:rPr>
          <w:sz w:val="26"/>
          <w:szCs w:val="26"/>
        </w:rPr>
        <w:t>м</w:t>
      </w:r>
      <w:r w:rsidRPr="00095EAF">
        <w:rPr>
          <w:sz w:val="26"/>
          <w:szCs w:val="26"/>
        </w:rPr>
        <w:t xml:space="preserve"> доход</w:t>
      </w:r>
      <w:r w:rsidR="000560EF">
        <w:rPr>
          <w:sz w:val="26"/>
          <w:szCs w:val="26"/>
        </w:rPr>
        <w:t>ам</w:t>
      </w:r>
      <w:r w:rsidR="00522C35" w:rsidRPr="00095EAF">
        <w:rPr>
          <w:sz w:val="26"/>
          <w:szCs w:val="26"/>
        </w:rPr>
        <w:t xml:space="preserve"> </w:t>
      </w:r>
      <w:r w:rsidR="00944EE4" w:rsidRPr="00095EAF">
        <w:rPr>
          <w:sz w:val="26"/>
          <w:szCs w:val="26"/>
        </w:rPr>
        <w:t>–</w:t>
      </w:r>
      <w:r w:rsidR="008C547E">
        <w:rPr>
          <w:color w:val="000000"/>
          <w:sz w:val="26"/>
          <w:szCs w:val="26"/>
        </w:rPr>
        <w:t>158 204,6</w:t>
      </w:r>
      <w:r w:rsidRPr="00095EAF">
        <w:rPr>
          <w:sz w:val="26"/>
          <w:szCs w:val="26"/>
        </w:rPr>
        <w:t xml:space="preserve"> тыс. рублей  или </w:t>
      </w:r>
      <w:r w:rsidR="00364AC6" w:rsidRPr="00095EAF">
        <w:rPr>
          <w:sz w:val="26"/>
          <w:szCs w:val="26"/>
        </w:rPr>
        <w:t>10</w:t>
      </w:r>
      <w:r w:rsidR="008C547E">
        <w:rPr>
          <w:sz w:val="26"/>
          <w:szCs w:val="26"/>
        </w:rPr>
        <w:t>4,1</w:t>
      </w:r>
      <w:r w:rsidRPr="00095EAF">
        <w:rPr>
          <w:sz w:val="26"/>
          <w:szCs w:val="26"/>
        </w:rPr>
        <w:t xml:space="preserve"> %</w:t>
      </w:r>
      <w:r w:rsidR="00364AC6" w:rsidRPr="00095EAF">
        <w:rPr>
          <w:sz w:val="26"/>
          <w:szCs w:val="26"/>
        </w:rPr>
        <w:t>, по безвозмездным п</w:t>
      </w:r>
      <w:r w:rsidR="00364AC6" w:rsidRPr="00095EAF">
        <w:rPr>
          <w:sz w:val="26"/>
          <w:szCs w:val="26"/>
        </w:rPr>
        <w:t>о</w:t>
      </w:r>
      <w:r w:rsidR="00364AC6" w:rsidRPr="00095EAF">
        <w:rPr>
          <w:sz w:val="26"/>
          <w:szCs w:val="26"/>
        </w:rPr>
        <w:t xml:space="preserve">ступлениям – </w:t>
      </w:r>
      <w:r w:rsidR="00045594" w:rsidRPr="00045594">
        <w:rPr>
          <w:sz w:val="26"/>
          <w:szCs w:val="26"/>
        </w:rPr>
        <w:t>1</w:t>
      </w:r>
      <w:r w:rsidR="008C547E">
        <w:rPr>
          <w:sz w:val="26"/>
          <w:szCs w:val="26"/>
        </w:rPr>
        <w:t>471 825,5</w:t>
      </w:r>
      <w:r w:rsidR="00364AC6" w:rsidRPr="00095EAF">
        <w:rPr>
          <w:sz w:val="26"/>
          <w:szCs w:val="26"/>
        </w:rPr>
        <w:t xml:space="preserve"> тыс. рублей или </w:t>
      </w:r>
      <w:r w:rsidR="008C547E">
        <w:rPr>
          <w:sz w:val="26"/>
          <w:szCs w:val="26"/>
        </w:rPr>
        <w:t>98,6</w:t>
      </w:r>
      <w:r w:rsidR="00364AC6" w:rsidRPr="00095EAF">
        <w:rPr>
          <w:sz w:val="26"/>
          <w:szCs w:val="26"/>
        </w:rPr>
        <w:t xml:space="preserve">%. </w:t>
      </w:r>
    </w:p>
    <w:p w:rsidR="00536751" w:rsidRPr="00536751" w:rsidRDefault="00536751" w:rsidP="00536751">
      <w:pPr>
        <w:ind w:firstLine="426"/>
        <w:jc w:val="both"/>
        <w:rPr>
          <w:sz w:val="26"/>
          <w:szCs w:val="26"/>
        </w:rPr>
      </w:pPr>
      <w:r w:rsidRPr="00536751">
        <w:rPr>
          <w:sz w:val="26"/>
          <w:szCs w:val="26"/>
        </w:rPr>
        <w:t>Поступление доходов по видам приведено в следующей таблице:</w:t>
      </w:r>
    </w:p>
    <w:tbl>
      <w:tblPr>
        <w:tblW w:w="9923" w:type="dxa"/>
        <w:tblInd w:w="108" w:type="dxa"/>
        <w:tblLayout w:type="fixed"/>
        <w:tblLook w:val="0000"/>
      </w:tblPr>
      <w:tblGrid>
        <w:gridCol w:w="4962"/>
        <w:gridCol w:w="1417"/>
        <w:gridCol w:w="1418"/>
        <w:gridCol w:w="850"/>
        <w:gridCol w:w="1276"/>
      </w:tblGrid>
      <w:tr w:rsidR="00536751" w:rsidRPr="00461B91" w:rsidTr="007471CE">
        <w:trPr>
          <w:trHeight w:val="56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Наименование вида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36751" w:rsidRDefault="00536751" w:rsidP="00BC4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536751" w:rsidRPr="00461B91" w:rsidRDefault="00536751" w:rsidP="00536751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 xml:space="preserve"> </w:t>
            </w:r>
            <w:r w:rsidR="00233F80">
              <w:rPr>
                <w:b/>
                <w:bCs/>
              </w:rPr>
              <w:t>2022</w:t>
            </w:r>
            <w:r w:rsidRPr="00461B91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36751" w:rsidRDefault="00536751" w:rsidP="00BC4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  <w:p w:rsidR="00536751" w:rsidRPr="00461B91" w:rsidRDefault="00536751" w:rsidP="00536751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 xml:space="preserve"> </w:t>
            </w:r>
            <w:r w:rsidR="00233F80">
              <w:rPr>
                <w:b/>
                <w:bCs/>
              </w:rPr>
              <w:t>2022</w:t>
            </w:r>
            <w:r w:rsidRPr="00461B91">
              <w:rPr>
                <w:b/>
                <w:bCs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Отклонение</w:t>
            </w:r>
          </w:p>
        </w:tc>
      </w:tr>
      <w:tr w:rsidR="00536751" w:rsidRPr="00461B91" w:rsidTr="007471CE">
        <w:trPr>
          <w:trHeight w:val="570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%%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51" w:rsidRPr="00461B91" w:rsidRDefault="00536751" w:rsidP="00BC44EB">
            <w:pPr>
              <w:jc w:val="center"/>
              <w:rPr>
                <w:b/>
                <w:bCs/>
              </w:rPr>
            </w:pPr>
            <w:r w:rsidRPr="00461B91">
              <w:rPr>
                <w:b/>
                <w:bCs/>
              </w:rPr>
              <w:t>тыс. руб.</w:t>
            </w:r>
          </w:p>
        </w:tc>
      </w:tr>
      <w:tr w:rsidR="00536751" w:rsidRPr="00461B91" w:rsidTr="007471C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461B91" w:rsidRDefault="00536751" w:rsidP="00BC44EB">
            <w:pPr>
              <w:rPr>
                <w:b/>
                <w:bCs/>
              </w:rPr>
            </w:pPr>
            <w:r w:rsidRPr="00461B91">
              <w:rPr>
                <w:b/>
                <w:bCs/>
              </w:rPr>
              <w:t>ДОХОДЫ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461B91" w:rsidRDefault="0066574E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1644907,0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6751" w:rsidRPr="00461B91" w:rsidRDefault="0066574E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1630030,1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751" w:rsidRPr="007B7197" w:rsidRDefault="007B719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751" w:rsidRPr="005B7827" w:rsidRDefault="007B719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-14876,9</w:t>
            </w:r>
          </w:p>
        </w:tc>
      </w:tr>
      <w:tr w:rsidR="00C91362" w:rsidRPr="00461B91" w:rsidTr="007471C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rPr>
                <w:b/>
                <w:bCs/>
              </w:rPr>
            </w:pPr>
            <w:r w:rsidRPr="00461B9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151963,9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C91362" w:rsidRDefault="0066574E" w:rsidP="005B7827">
            <w:pPr>
              <w:ind w:hanging="94"/>
              <w:jc w:val="right"/>
              <w:rPr>
                <w:b/>
              </w:rPr>
            </w:pPr>
            <w:r>
              <w:rPr>
                <w:b/>
              </w:rPr>
              <w:t>158204,6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7B719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5B7827" w:rsidRDefault="007B7197" w:rsidP="005B78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6240,7</w:t>
            </w:r>
          </w:p>
        </w:tc>
      </w:tr>
      <w:tr w:rsidR="00C91362" w:rsidRPr="00461B91" w:rsidTr="007471CE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  <w:rPr>
                <w:bCs/>
              </w:rPr>
            </w:pPr>
            <w:r w:rsidRPr="00461B91">
              <w:rPr>
                <w:bCs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252C2" w:rsidRDefault="0066574E" w:rsidP="005B7827">
            <w:pPr>
              <w:jc w:val="right"/>
              <w:rPr>
                <w:bCs/>
              </w:rPr>
            </w:pPr>
            <w:r>
              <w:rPr>
                <w:bCs/>
              </w:rPr>
              <w:t>114062,1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66574E" w:rsidP="005B7827">
            <w:pPr>
              <w:ind w:hanging="94"/>
              <w:jc w:val="right"/>
            </w:pPr>
            <w:r>
              <w:t>117736,6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3674,5</w:t>
            </w:r>
          </w:p>
        </w:tc>
      </w:tr>
      <w:tr w:rsidR="00C91362" w:rsidRPr="00461B91" w:rsidTr="007471CE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  <w:rPr>
                <w:bCs/>
              </w:rPr>
            </w:pPr>
            <w:r w:rsidRPr="00461B91">
              <w:rPr>
                <w:bCs/>
              </w:rPr>
              <w:t>Доходы от уплаты акцизов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6257,3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66574E" w:rsidP="005B7827">
            <w:pPr>
              <w:ind w:hanging="94"/>
              <w:jc w:val="right"/>
            </w:pPr>
            <w:r>
              <w:t>7220,6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5B782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963,3</w:t>
            </w:r>
          </w:p>
        </w:tc>
      </w:tr>
      <w:tr w:rsidR="00C91362" w:rsidRPr="00461B91" w:rsidTr="007471CE">
        <w:trPr>
          <w:trHeight w:val="2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1"/>
              <w:rPr>
                <w:bCs/>
              </w:rPr>
            </w:pPr>
            <w:r w:rsidRPr="00461B91">
              <w:rPr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17544,2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66574E" w:rsidP="005B7827">
            <w:pPr>
              <w:ind w:hanging="94"/>
              <w:jc w:val="right"/>
            </w:pPr>
            <w:r>
              <w:t>17880,4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336,2</w:t>
            </w:r>
          </w:p>
        </w:tc>
      </w:tr>
      <w:tr w:rsidR="00C91362" w:rsidRPr="00461B91" w:rsidTr="007471CE">
        <w:trPr>
          <w:trHeight w:val="16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1"/>
              <w:rPr>
                <w:bCs/>
              </w:rPr>
            </w:pPr>
            <w:r w:rsidRPr="00461B91">
              <w:rPr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66574E" w:rsidP="005B7827">
            <w:pPr>
              <w:ind w:hanging="94"/>
              <w:jc w:val="right"/>
            </w:pPr>
            <w:r>
              <w:t>1868,4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2,4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использования имущества, нах</w:t>
            </w:r>
            <w:r w:rsidRPr="00461B91">
              <w:t>о</w:t>
            </w:r>
            <w:r w:rsidRPr="00461B91">
              <w:t>дящегося в государственной и муниципал</w:t>
            </w:r>
            <w:r w:rsidRPr="00461B91">
              <w:t>ь</w:t>
            </w:r>
            <w:r w:rsidRPr="00461B91">
              <w:t>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4759,1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hanging="94"/>
              <w:jc w:val="right"/>
            </w:pPr>
          </w:p>
          <w:p w:rsidR="007B7197" w:rsidRDefault="007B7197" w:rsidP="005B7827">
            <w:pPr>
              <w:ind w:hanging="94"/>
              <w:jc w:val="right"/>
            </w:pPr>
          </w:p>
          <w:p w:rsidR="0066574E" w:rsidRPr="00A0557F" w:rsidRDefault="0066574E" w:rsidP="005B7827">
            <w:pPr>
              <w:ind w:hanging="94"/>
              <w:jc w:val="right"/>
            </w:pPr>
            <w:r>
              <w:t>5822,9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</w:rPr>
            </w:pPr>
          </w:p>
          <w:p w:rsidR="007B7197" w:rsidRDefault="007B7197" w:rsidP="005B7827">
            <w:pPr>
              <w:jc w:val="right"/>
              <w:outlineLvl w:val="0"/>
              <w:rPr>
                <w:bCs/>
              </w:rPr>
            </w:pPr>
          </w:p>
          <w:p w:rsidR="007B7197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1063,8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Платежи при пользовании природными р</w:t>
            </w:r>
            <w:r w:rsidRPr="00461B91">
              <w:t>е</w:t>
            </w:r>
            <w:r w:rsidRPr="00461B91">
              <w:t>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352,1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 w:hanging="94"/>
              <w:jc w:val="right"/>
            </w:pPr>
          </w:p>
          <w:p w:rsidR="0066574E" w:rsidRPr="00A0557F" w:rsidRDefault="0066574E" w:rsidP="005B7827">
            <w:pPr>
              <w:ind w:left="-94" w:hanging="94"/>
              <w:jc w:val="right"/>
            </w:pPr>
            <w:r>
              <w:t>352,7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</w:rPr>
            </w:pPr>
          </w:p>
          <w:p w:rsidR="007B7197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0,6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оказания платных услуг и компе</w:t>
            </w:r>
            <w:r w:rsidRPr="00461B91">
              <w:t>н</w:t>
            </w:r>
            <w:r w:rsidRPr="00461B91">
              <w:t>сации затрат</w:t>
            </w:r>
            <w:r w:rsidR="0092405B">
              <w:t xml:space="preserve">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1051,2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/>
              <w:jc w:val="right"/>
            </w:pPr>
          </w:p>
          <w:p w:rsidR="0066574E" w:rsidRPr="00A0557F" w:rsidRDefault="0066574E" w:rsidP="005B7827">
            <w:pPr>
              <w:ind w:left="-94"/>
              <w:jc w:val="right"/>
            </w:pPr>
            <w:r>
              <w:t>1223,9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</w:rPr>
            </w:pPr>
          </w:p>
          <w:p w:rsidR="007B7197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172,7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Доходы от продажи материальных и немат</w:t>
            </w:r>
            <w:r w:rsidRPr="00461B91">
              <w:t>е</w:t>
            </w:r>
            <w:r w:rsidRPr="00461B91">
              <w:t>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2466,8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Default="00C91362" w:rsidP="005B7827">
            <w:pPr>
              <w:ind w:left="-94"/>
              <w:jc w:val="right"/>
            </w:pPr>
          </w:p>
          <w:p w:rsidR="0066574E" w:rsidRPr="00A0557F" w:rsidRDefault="0066574E" w:rsidP="005B7827">
            <w:pPr>
              <w:ind w:left="-94"/>
              <w:jc w:val="right"/>
            </w:pPr>
            <w:r>
              <w:t>2497,3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Default="00C91362" w:rsidP="005B7827">
            <w:pPr>
              <w:jc w:val="right"/>
              <w:outlineLvl w:val="0"/>
              <w:rPr>
                <w:bCs/>
              </w:rPr>
            </w:pPr>
          </w:p>
          <w:p w:rsidR="007B7197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30,5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3"/>
            </w:pPr>
            <w:r w:rsidRPr="00461B91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3605,1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1362" w:rsidRPr="00A0557F" w:rsidRDefault="007B7197" w:rsidP="005B7827">
            <w:pPr>
              <w:ind w:left="-94"/>
              <w:jc w:val="right"/>
            </w:pPr>
            <w:r>
              <w:t>3612,9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7,8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3"/>
            </w:pPr>
            <w:r w:rsidRPr="00461B91"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</w:pPr>
            <w:r>
              <w:t>-11,1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-11,1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rPr>
                <w:b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  <w:rPr>
                <w:b/>
              </w:rPr>
            </w:pPr>
            <w:r>
              <w:rPr>
                <w:b/>
              </w:rPr>
              <w:t>1492943,1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7B7197" w:rsidP="005B7827">
            <w:pPr>
              <w:jc w:val="right"/>
              <w:outlineLvl w:val="0"/>
              <w:rPr>
                <w:b/>
              </w:rPr>
            </w:pPr>
            <w:r>
              <w:rPr>
                <w:b/>
              </w:rPr>
              <w:t>1471825,5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83193D" w:rsidRDefault="007B7197" w:rsidP="005B7827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-21117,6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357863,7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7B7197" w:rsidP="005B7827">
            <w:pPr>
              <w:jc w:val="right"/>
              <w:outlineLvl w:val="0"/>
            </w:pPr>
            <w:r>
              <w:t>357863,7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317275,2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</w:pPr>
            <w:r>
              <w:t>301224,4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-16050,8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777280,8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83193D" w:rsidRDefault="007B7197" w:rsidP="005B7827">
            <w:pPr>
              <w:jc w:val="right"/>
              <w:outlineLvl w:val="0"/>
            </w:pPr>
            <w:r>
              <w:t>772214,0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83193D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-5066,8</w:t>
            </w:r>
          </w:p>
        </w:tc>
      </w:tr>
      <w:tr w:rsidR="00C91362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C91362" w:rsidP="00BC44EB">
            <w:pPr>
              <w:outlineLvl w:val="0"/>
            </w:pPr>
            <w:r w:rsidRPr="00461B91"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461B91" w:rsidRDefault="0066574E" w:rsidP="005B7827">
            <w:pPr>
              <w:jc w:val="right"/>
              <w:outlineLvl w:val="0"/>
            </w:pPr>
            <w:r>
              <w:t>35199,5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62" w:rsidRPr="00461B91" w:rsidRDefault="007B7197" w:rsidP="005B7827">
            <w:pPr>
              <w:jc w:val="right"/>
              <w:outlineLvl w:val="0"/>
            </w:pPr>
            <w:r>
              <w:t>35199,5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362" w:rsidRPr="005B782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362" w:rsidRPr="007B719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B7197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461B91" w:rsidRDefault="007B7197" w:rsidP="00BC44EB">
            <w:pPr>
              <w:outlineLvl w:val="0"/>
            </w:pPr>
            <w:r w:rsidRPr="00461B91"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461B91" w:rsidRDefault="007B7197" w:rsidP="005B7827">
            <w:pPr>
              <w:jc w:val="right"/>
              <w:outlineLvl w:val="0"/>
            </w:pPr>
            <w: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7197" w:rsidRPr="00461B91" w:rsidRDefault="007B7197" w:rsidP="005B7827">
            <w:pPr>
              <w:jc w:val="right"/>
              <w:outlineLvl w:val="0"/>
            </w:pPr>
            <w: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5B7827" w:rsidRDefault="007B7197" w:rsidP="00E32A61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197" w:rsidRPr="00C91362" w:rsidRDefault="007B7197" w:rsidP="007B7197">
            <w:pPr>
              <w:tabs>
                <w:tab w:val="left" w:pos="450"/>
                <w:tab w:val="center" w:pos="529"/>
              </w:tabs>
              <w:outlineLvl w:val="0"/>
              <w:rPr>
                <w:bCs/>
                <w:lang w:val="en-US"/>
              </w:rPr>
            </w:pPr>
            <w:r>
              <w:rPr>
                <w:bCs/>
              </w:rPr>
              <w:t xml:space="preserve">            0,</w:t>
            </w:r>
            <w:r>
              <w:rPr>
                <w:bCs/>
                <w:lang w:val="en-US"/>
              </w:rPr>
              <w:t>0</w:t>
            </w:r>
          </w:p>
        </w:tc>
      </w:tr>
      <w:tr w:rsidR="007B7197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461B91" w:rsidRDefault="007B7197" w:rsidP="00BC44EB">
            <w:pPr>
              <w:outlineLvl w:val="0"/>
            </w:pPr>
            <w:r>
              <w:t xml:space="preserve">Доходы бюджетов бюджетной системы РФ от возврата остатков субсидий, субвенций и </w:t>
            </w:r>
            <w:r>
              <w:lastRenderedPageBreak/>
              <w:t>иных межбюджетных трансфертов, имеющих целевое 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Default="007B7197" w:rsidP="005B7827">
            <w:pPr>
              <w:jc w:val="right"/>
              <w:outlineLvl w:val="0"/>
            </w:pPr>
            <w:r>
              <w:lastRenderedPageBreak/>
              <w:t>1511,0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7197" w:rsidRDefault="007B7197" w:rsidP="005B7827">
            <w:pPr>
              <w:jc w:val="right"/>
              <w:outlineLvl w:val="0"/>
            </w:pPr>
            <w:r>
              <w:t>1511,0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5B7827" w:rsidRDefault="007B7197" w:rsidP="00E32A61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197" w:rsidRDefault="007B7197" w:rsidP="00E32A61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</w:p>
          <w:p w:rsidR="007B7197" w:rsidRPr="00C91362" w:rsidRDefault="007B7197" w:rsidP="007B7197">
            <w:pPr>
              <w:tabs>
                <w:tab w:val="left" w:pos="450"/>
                <w:tab w:val="center" w:pos="529"/>
              </w:tabs>
              <w:outlineLvl w:val="0"/>
              <w:rPr>
                <w:bCs/>
                <w:lang w:val="en-US"/>
              </w:rPr>
            </w:pPr>
            <w:r>
              <w:rPr>
                <w:bCs/>
              </w:rPr>
              <w:t xml:space="preserve">            0,</w:t>
            </w:r>
            <w:r>
              <w:rPr>
                <w:bCs/>
                <w:lang w:val="en-US"/>
              </w:rPr>
              <w:t>0</w:t>
            </w:r>
          </w:p>
        </w:tc>
      </w:tr>
      <w:tr w:rsidR="007B7197" w:rsidRPr="00461B91" w:rsidTr="007471CE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461B91" w:rsidRDefault="007B7197" w:rsidP="00BC44EB">
            <w:pPr>
              <w:outlineLvl w:val="0"/>
            </w:pPr>
            <w:r w:rsidRPr="00461B91"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461B91" w:rsidRDefault="007B7197" w:rsidP="005B7827">
            <w:pPr>
              <w:jc w:val="right"/>
              <w:outlineLvl w:val="0"/>
            </w:pPr>
            <w:r>
              <w:t>-3187,1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7197" w:rsidRPr="00461B91" w:rsidRDefault="007B7197" w:rsidP="005B7827">
            <w:pPr>
              <w:jc w:val="right"/>
              <w:outlineLvl w:val="0"/>
            </w:pPr>
            <w:r>
              <w:t>-3187,1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197" w:rsidRPr="005B7827" w:rsidRDefault="007B7197" w:rsidP="005B7827">
            <w:pPr>
              <w:jc w:val="right"/>
              <w:outlineLvl w:val="0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197" w:rsidRDefault="007B7197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</w:p>
          <w:p w:rsidR="007B7197" w:rsidRDefault="007B7197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</w:p>
          <w:p w:rsidR="007B7197" w:rsidRPr="00C91362" w:rsidRDefault="007B7197" w:rsidP="005B7827">
            <w:pPr>
              <w:tabs>
                <w:tab w:val="left" w:pos="450"/>
                <w:tab w:val="center" w:pos="529"/>
              </w:tabs>
              <w:jc w:val="right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0,</w:t>
            </w:r>
            <w:r>
              <w:rPr>
                <w:bCs/>
                <w:lang w:val="en-US"/>
              </w:rPr>
              <w:t>0</w:t>
            </w:r>
          </w:p>
        </w:tc>
      </w:tr>
    </w:tbl>
    <w:p w:rsidR="005B7827" w:rsidRDefault="00F4303A" w:rsidP="00F4303A">
      <w:pPr>
        <w:jc w:val="both"/>
      </w:pPr>
      <w:r>
        <w:t xml:space="preserve">    </w:t>
      </w:r>
    </w:p>
    <w:bookmarkEnd w:id="0"/>
    <w:bookmarkEnd w:id="1"/>
    <w:p w:rsidR="00355EC3" w:rsidRPr="00CC3328" w:rsidRDefault="00355EC3" w:rsidP="005B782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Анализ собственных доходов сформирован на основании сведений, представленных главными администраторами доходов бюджета района.</w:t>
      </w:r>
    </w:p>
    <w:p w:rsidR="00AD38F4" w:rsidRDefault="003B12CA" w:rsidP="003B12CA">
      <w:pPr>
        <w:ind w:firstLine="284"/>
        <w:jc w:val="both"/>
        <w:rPr>
          <w:sz w:val="26"/>
          <w:szCs w:val="26"/>
        </w:rPr>
      </w:pPr>
      <w:r w:rsidRPr="00CC3328">
        <w:rPr>
          <w:sz w:val="26"/>
          <w:szCs w:val="26"/>
        </w:rPr>
        <w:t xml:space="preserve">План выполнен по всем видам </w:t>
      </w:r>
      <w:r>
        <w:rPr>
          <w:sz w:val="26"/>
          <w:szCs w:val="26"/>
        </w:rPr>
        <w:t xml:space="preserve">собственных </w:t>
      </w:r>
      <w:r w:rsidRPr="00CC3328">
        <w:rPr>
          <w:sz w:val="26"/>
          <w:szCs w:val="26"/>
        </w:rPr>
        <w:t>доходов.</w:t>
      </w:r>
      <w:r>
        <w:rPr>
          <w:sz w:val="26"/>
          <w:szCs w:val="26"/>
        </w:rPr>
        <w:t xml:space="preserve"> </w:t>
      </w:r>
    </w:p>
    <w:p w:rsidR="00C04B89" w:rsidRDefault="00AD38F4" w:rsidP="003B12CA">
      <w:pPr>
        <w:ind w:firstLine="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По сравнению с прошлым годом</w:t>
      </w:r>
      <w:r w:rsidR="00074A57" w:rsidRPr="005B7827">
        <w:rPr>
          <w:sz w:val="26"/>
          <w:szCs w:val="26"/>
        </w:rPr>
        <w:t xml:space="preserve"> поступлени</w:t>
      </w:r>
      <w:r>
        <w:rPr>
          <w:sz w:val="26"/>
          <w:szCs w:val="26"/>
        </w:rPr>
        <w:t>я</w:t>
      </w:r>
      <w:r w:rsidR="00523562" w:rsidRPr="005B7827">
        <w:rPr>
          <w:sz w:val="26"/>
          <w:szCs w:val="26"/>
        </w:rPr>
        <w:t xml:space="preserve"> собственных доходов</w:t>
      </w:r>
      <w:r w:rsidR="00074A57" w:rsidRPr="005B7827">
        <w:rPr>
          <w:sz w:val="26"/>
          <w:szCs w:val="26"/>
        </w:rPr>
        <w:t xml:space="preserve"> относительно прошлого года </w:t>
      </w:r>
      <w:r>
        <w:rPr>
          <w:sz w:val="26"/>
          <w:szCs w:val="26"/>
        </w:rPr>
        <w:t xml:space="preserve">снизились </w:t>
      </w:r>
      <w:r w:rsidR="005B7827" w:rsidRPr="005B7827">
        <w:rPr>
          <w:color w:val="000000"/>
          <w:sz w:val="26"/>
          <w:szCs w:val="26"/>
        </w:rPr>
        <w:t xml:space="preserve">на </w:t>
      </w:r>
      <w:r w:rsidR="004E7712">
        <w:rPr>
          <w:color w:val="000000"/>
          <w:sz w:val="26"/>
          <w:szCs w:val="26"/>
        </w:rPr>
        <w:t>123 441,5</w:t>
      </w:r>
      <w:r w:rsidR="00074A57" w:rsidRPr="005B7827">
        <w:rPr>
          <w:color w:val="000000"/>
          <w:sz w:val="26"/>
          <w:szCs w:val="26"/>
        </w:rPr>
        <w:t xml:space="preserve"> тыс. рублей или на </w:t>
      </w:r>
      <w:r w:rsidR="004E7712">
        <w:rPr>
          <w:color w:val="000000"/>
          <w:sz w:val="26"/>
          <w:szCs w:val="26"/>
        </w:rPr>
        <w:t>56,2</w:t>
      </w:r>
      <w:r w:rsidR="00074A57" w:rsidRPr="005B7827">
        <w:rPr>
          <w:color w:val="000000"/>
          <w:sz w:val="26"/>
          <w:szCs w:val="26"/>
        </w:rPr>
        <w:t>%.</w:t>
      </w:r>
      <w:r w:rsidR="00074A57" w:rsidRPr="005B7827">
        <w:rPr>
          <w:sz w:val="26"/>
          <w:szCs w:val="26"/>
        </w:rPr>
        <w:t xml:space="preserve"> </w:t>
      </w:r>
      <w:r w:rsidR="00523562" w:rsidRPr="005B7827">
        <w:rPr>
          <w:sz w:val="26"/>
          <w:szCs w:val="26"/>
        </w:rPr>
        <w:t>Н</w:t>
      </w:r>
      <w:r w:rsidR="00C04B89" w:rsidRPr="005B7827">
        <w:rPr>
          <w:color w:val="000000"/>
          <w:sz w:val="26"/>
          <w:szCs w:val="26"/>
        </w:rPr>
        <w:t>алоговые доходы п</w:t>
      </w:r>
      <w:r w:rsidR="00C04B89" w:rsidRPr="005B7827">
        <w:rPr>
          <w:color w:val="000000"/>
          <w:sz w:val="26"/>
          <w:szCs w:val="26"/>
        </w:rPr>
        <w:t>о</w:t>
      </w:r>
      <w:r w:rsidR="00111C2C" w:rsidRPr="005B7827">
        <w:rPr>
          <w:color w:val="000000"/>
          <w:sz w:val="26"/>
          <w:szCs w:val="26"/>
        </w:rPr>
        <w:t>ступи</w:t>
      </w:r>
      <w:r w:rsidR="00522C35" w:rsidRPr="005B7827">
        <w:rPr>
          <w:color w:val="000000"/>
          <w:sz w:val="26"/>
          <w:szCs w:val="26"/>
        </w:rPr>
        <w:t>ли в су</w:t>
      </w:r>
      <w:r w:rsidR="00523562" w:rsidRPr="005B7827">
        <w:rPr>
          <w:color w:val="000000"/>
          <w:sz w:val="26"/>
          <w:szCs w:val="26"/>
        </w:rPr>
        <w:t>м</w:t>
      </w:r>
      <w:r w:rsidR="004E7712">
        <w:rPr>
          <w:color w:val="000000"/>
          <w:sz w:val="26"/>
          <w:szCs w:val="26"/>
        </w:rPr>
        <w:t>ме 144 705,9</w:t>
      </w:r>
      <w:r w:rsidR="00522C35" w:rsidRPr="005B7827">
        <w:rPr>
          <w:color w:val="000000"/>
          <w:sz w:val="26"/>
          <w:szCs w:val="26"/>
        </w:rPr>
        <w:t xml:space="preserve"> тыс. рублей, что </w:t>
      </w:r>
      <w:r w:rsidR="004E7712">
        <w:rPr>
          <w:color w:val="000000"/>
          <w:sz w:val="26"/>
          <w:szCs w:val="26"/>
        </w:rPr>
        <w:t>мень</w:t>
      </w:r>
      <w:r w:rsidR="00C04B89" w:rsidRPr="005B7827">
        <w:rPr>
          <w:color w:val="000000"/>
          <w:sz w:val="26"/>
          <w:szCs w:val="26"/>
        </w:rPr>
        <w:t xml:space="preserve">ше на </w:t>
      </w:r>
      <w:r w:rsidR="004E7712">
        <w:rPr>
          <w:color w:val="000000"/>
          <w:sz w:val="26"/>
          <w:szCs w:val="26"/>
        </w:rPr>
        <w:t>127 715,1</w:t>
      </w:r>
      <w:r w:rsidR="00C04B89" w:rsidRPr="005B7827">
        <w:rPr>
          <w:color w:val="000000"/>
          <w:sz w:val="26"/>
          <w:szCs w:val="26"/>
        </w:rPr>
        <w:t xml:space="preserve"> тыс. рублей</w:t>
      </w:r>
      <w:r w:rsidR="005A57BE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>по сравн</w:t>
      </w:r>
      <w:r w:rsidR="00C04B89" w:rsidRPr="005B7827">
        <w:rPr>
          <w:color w:val="000000"/>
          <w:sz w:val="26"/>
          <w:szCs w:val="26"/>
        </w:rPr>
        <w:t>е</w:t>
      </w:r>
      <w:r w:rsidR="00C04B89" w:rsidRPr="005B7827">
        <w:rPr>
          <w:color w:val="000000"/>
          <w:sz w:val="26"/>
          <w:szCs w:val="26"/>
        </w:rPr>
        <w:t xml:space="preserve">нию с прошлым </w:t>
      </w:r>
      <w:r w:rsidR="00111C2C" w:rsidRPr="005B7827">
        <w:rPr>
          <w:color w:val="000000"/>
          <w:sz w:val="26"/>
          <w:szCs w:val="26"/>
        </w:rPr>
        <w:t>годом (2</w:t>
      </w:r>
      <w:r w:rsidR="004E7712">
        <w:rPr>
          <w:color w:val="000000"/>
          <w:sz w:val="26"/>
          <w:szCs w:val="26"/>
        </w:rPr>
        <w:t>72 421,0</w:t>
      </w:r>
      <w:r w:rsidR="00522C35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>тыс. рублей).  Неналоговые доходы поступили в су</w:t>
      </w:r>
      <w:r w:rsidR="00C04B89" w:rsidRPr="005B7827">
        <w:rPr>
          <w:color w:val="000000"/>
          <w:sz w:val="26"/>
          <w:szCs w:val="26"/>
        </w:rPr>
        <w:t>м</w:t>
      </w:r>
      <w:r w:rsidR="00364AC6" w:rsidRPr="005B7827">
        <w:rPr>
          <w:color w:val="000000"/>
          <w:sz w:val="26"/>
          <w:szCs w:val="26"/>
        </w:rPr>
        <w:t xml:space="preserve">ме </w:t>
      </w:r>
      <w:r w:rsidR="004E7712">
        <w:rPr>
          <w:color w:val="000000"/>
          <w:sz w:val="26"/>
          <w:szCs w:val="26"/>
        </w:rPr>
        <w:t>13 498,7</w:t>
      </w:r>
      <w:r w:rsidR="00C04B89" w:rsidRPr="005B7827">
        <w:rPr>
          <w:color w:val="000000"/>
          <w:sz w:val="26"/>
          <w:szCs w:val="26"/>
        </w:rPr>
        <w:t xml:space="preserve"> ты</w:t>
      </w:r>
      <w:r w:rsidR="00404730" w:rsidRPr="005B7827">
        <w:rPr>
          <w:color w:val="000000"/>
          <w:sz w:val="26"/>
          <w:szCs w:val="26"/>
        </w:rPr>
        <w:t xml:space="preserve">с. рублей, что </w:t>
      </w:r>
      <w:r w:rsidR="004E7712">
        <w:rPr>
          <w:color w:val="000000"/>
          <w:sz w:val="26"/>
          <w:szCs w:val="26"/>
        </w:rPr>
        <w:t>бол</w:t>
      </w:r>
      <w:r w:rsidR="00404730" w:rsidRPr="005B7827">
        <w:rPr>
          <w:color w:val="000000"/>
          <w:sz w:val="26"/>
          <w:szCs w:val="26"/>
        </w:rPr>
        <w:t xml:space="preserve">ьше на </w:t>
      </w:r>
      <w:r w:rsidR="004E7712">
        <w:rPr>
          <w:color w:val="000000"/>
          <w:sz w:val="26"/>
          <w:szCs w:val="26"/>
        </w:rPr>
        <w:t>4 273,6</w:t>
      </w:r>
      <w:r w:rsidR="00C04B89" w:rsidRPr="005B7827">
        <w:rPr>
          <w:color w:val="000000"/>
          <w:sz w:val="26"/>
          <w:szCs w:val="26"/>
        </w:rPr>
        <w:t xml:space="preserve"> тыс. рублей по сравнению с прошлым го</w:t>
      </w:r>
      <w:r w:rsidR="00404730" w:rsidRPr="005B7827">
        <w:rPr>
          <w:color w:val="000000"/>
          <w:sz w:val="26"/>
          <w:szCs w:val="26"/>
        </w:rPr>
        <w:t>дом (</w:t>
      </w:r>
      <w:r w:rsidR="004E7712">
        <w:rPr>
          <w:color w:val="000000"/>
          <w:sz w:val="26"/>
          <w:szCs w:val="26"/>
        </w:rPr>
        <w:t>9 225,1</w:t>
      </w:r>
      <w:r w:rsidR="00D438FD" w:rsidRPr="005B7827">
        <w:rPr>
          <w:color w:val="000000"/>
          <w:sz w:val="26"/>
          <w:szCs w:val="26"/>
        </w:rPr>
        <w:t xml:space="preserve"> </w:t>
      </w:r>
      <w:r w:rsidR="00C04B89" w:rsidRPr="005B7827">
        <w:rPr>
          <w:color w:val="000000"/>
          <w:sz w:val="26"/>
          <w:szCs w:val="26"/>
        </w:rPr>
        <w:t>тыс. рублей).</w:t>
      </w:r>
      <w:r w:rsidR="00C04B89" w:rsidRPr="006447F1">
        <w:rPr>
          <w:color w:val="000000"/>
          <w:sz w:val="26"/>
          <w:szCs w:val="26"/>
        </w:rPr>
        <w:t xml:space="preserve"> </w:t>
      </w:r>
    </w:p>
    <w:p w:rsidR="00C6042D" w:rsidRPr="00F4303A" w:rsidRDefault="00C6042D" w:rsidP="003B12CA">
      <w:pPr>
        <w:ind w:firstLine="284"/>
        <w:jc w:val="both"/>
        <w:rPr>
          <w:sz w:val="26"/>
          <w:szCs w:val="26"/>
        </w:rPr>
      </w:pPr>
    </w:p>
    <w:tbl>
      <w:tblPr>
        <w:tblW w:w="10021" w:type="dxa"/>
        <w:tblInd w:w="94" w:type="dxa"/>
        <w:tblLayout w:type="fixed"/>
        <w:tblLook w:val="04A0"/>
      </w:tblPr>
      <w:tblGrid>
        <w:gridCol w:w="4409"/>
        <w:gridCol w:w="1701"/>
        <w:gridCol w:w="1701"/>
        <w:gridCol w:w="1275"/>
        <w:gridCol w:w="935"/>
      </w:tblGrid>
      <w:tr w:rsidR="00C04B89" w:rsidRPr="002A60CA" w:rsidTr="005B7827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E21CB4" w:rsidP="00E21CB4">
            <w:pPr>
              <w:ind w:hanging="9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E21CB4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233F80">
              <w:rPr>
                <w:i/>
                <w:color w:val="000000"/>
              </w:rPr>
              <w:t>2021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E21CB4">
            <w:pPr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233F80">
              <w:rPr>
                <w:i/>
                <w:color w:val="000000"/>
              </w:rPr>
              <w:t>2022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CB4" w:rsidRDefault="005B7827" w:rsidP="005B7827">
            <w:pPr>
              <w:ind w:hanging="94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Отклонение</w:t>
            </w:r>
            <w:proofErr w:type="gramStart"/>
            <w:r>
              <w:rPr>
                <w:i/>
                <w:color w:val="000000"/>
              </w:rPr>
              <w:t xml:space="preserve"> (+,-)</w:t>
            </w:r>
            <w:proofErr w:type="gramEnd"/>
          </w:p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/факт </w:t>
            </w:r>
            <w:r w:rsidR="00233F80">
              <w:rPr>
                <w:i/>
                <w:color w:val="000000"/>
              </w:rPr>
              <w:t>2022</w:t>
            </w:r>
            <w:r w:rsidRPr="00A0557F">
              <w:rPr>
                <w:i/>
                <w:color w:val="000000"/>
              </w:rPr>
              <w:t xml:space="preserve"> к фа</w:t>
            </w:r>
            <w:r w:rsidRPr="00A0557F">
              <w:rPr>
                <w:i/>
                <w:color w:val="000000"/>
              </w:rPr>
              <w:t>к</w:t>
            </w:r>
            <w:r w:rsidRPr="00A0557F">
              <w:rPr>
                <w:i/>
                <w:color w:val="000000"/>
              </w:rPr>
              <w:t xml:space="preserve">ту </w:t>
            </w:r>
            <w:r w:rsidR="00233F80">
              <w:rPr>
                <w:i/>
                <w:color w:val="000000"/>
              </w:rPr>
              <w:t>2021</w:t>
            </w:r>
            <w:r w:rsidRPr="00A0557F">
              <w:rPr>
                <w:i/>
                <w:color w:val="000000"/>
              </w:rPr>
              <w:t>/</w:t>
            </w:r>
          </w:p>
        </w:tc>
      </w:tr>
      <w:tr w:rsidR="00C04B89" w:rsidRPr="002A60CA" w:rsidTr="005B7827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</w:tr>
      <w:tr w:rsidR="00C04B89" w:rsidRPr="002A60CA" w:rsidTr="005B7827">
        <w:trPr>
          <w:trHeight w:val="277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5B7827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%</w:t>
            </w:r>
          </w:p>
        </w:tc>
      </w:tr>
      <w:tr w:rsidR="004E7712" w:rsidRPr="002A60CA" w:rsidTr="00404730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EA5370" w:rsidRDefault="004E7712" w:rsidP="00495D09">
            <w:pPr>
              <w:ind w:hanging="94"/>
              <w:rPr>
                <w:b/>
              </w:rPr>
            </w:pPr>
            <w:r w:rsidRPr="00EA5370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EC20A6" w:rsidRDefault="004E7712" w:rsidP="00E32A61">
            <w:pPr>
              <w:ind w:hanging="94"/>
              <w:jc w:val="right"/>
              <w:rPr>
                <w:b/>
                <w:lang w:val="en-US"/>
              </w:rPr>
            </w:pPr>
            <w:r w:rsidRPr="00EA5370">
              <w:rPr>
                <w:b/>
              </w:rPr>
              <w:t>281 646,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C91362" w:rsidRDefault="004E7712" w:rsidP="00E32A61">
            <w:pPr>
              <w:ind w:hanging="94"/>
              <w:jc w:val="right"/>
              <w:rPr>
                <w:b/>
              </w:rPr>
            </w:pPr>
            <w:r>
              <w:rPr>
                <w:b/>
              </w:rPr>
              <w:t>158204,6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EA5370" w:rsidRDefault="004E7712" w:rsidP="00495D09">
            <w:pPr>
              <w:ind w:hanging="94"/>
              <w:jc w:val="right"/>
              <w:rPr>
                <w:b/>
              </w:rPr>
            </w:pPr>
            <w:r>
              <w:rPr>
                <w:b/>
              </w:rPr>
              <w:t>-123 441,5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EA5370" w:rsidRDefault="00CF4F70" w:rsidP="00495D09">
            <w:pPr>
              <w:ind w:hanging="94"/>
              <w:jc w:val="right"/>
              <w:rPr>
                <w:b/>
              </w:rPr>
            </w:pPr>
            <w:r>
              <w:rPr>
                <w:b/>
              </w:rPr>
              <w:t>56,2</w:t>
            </w:r>
          </w:p>
        </w:tc>
      </w:tr>
      <w:tr w:rsidR="004E7712" w:rsidRPr="002A60CA" w:rsidTr="00404730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hanging="94"/>
            </w:pPr>
            <w:r w:rsidRPr="00A0557F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248 217,0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117736,6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495D09">
            <w:pPr>
              <w:ind w:hanging="94"/>
              <w:jc w:val="right"/>
            </w:pPr>
            <w:r>
              <w:t>-130 480,4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495D09">
            <w:pPr>
              <w:ind w:hanging="94"/>
              <w:jc w:val="right"/>
            </w:pPr>
            <w:r>
              <w:t>47,4</w:t>
            </w:r>
          </w:p>
        </w:tc>
      </w:tr>
      <w:tr w:rsidR="004E7712" w:rsidRPr="002A60CA" w:rsidTr="00404730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hanging="94"/>
            </w:pPr>
            <w:r w:rsidRPr="00A0557F"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6 269,8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7220,6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495D09">
            <w:pPr>
              <w:ind w:hanging="94"/>
              <w:jc w:val="right"/>
            </w:pPr>
            <w:r>
              <w:t>950,8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495D09">
            <w:pPr>
              <w:ind w:hanging="94"/>
              <w:jc w:val="right"/>
            </w:pPr>
            <w:r>
              <w:t>115,2</w:t>
            </w:r>
          </w:p>
        </w:tc>
      </w:tr>
      <w:tr w:rsidR="004E7712" w:rsidRPr="002A60CA" w:rsidTr="00404730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hanging="94"/>
            </w:pPr>
            <w:r w:rsidRPr="00A0557F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16 421,5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17880,4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536751">
            <w:pPr>
              <w:ind w:hanging="94"/>
              <w:jc w:val="right"/>
            </w:pPr>
            <w:r>
              <w:t>1458,9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495D09">
            <w:pPr>
              <w:ind w:hanging="94"/>
              <w:jc w:val="right"/>
            </w:pPr>
            <w:r>
              <w:t>108,9</w:t>
            </w:r>
          </w:p>
        </w:tc>
      </w:tr>
      <w:tr w:rsidR="004E7712" w:rsidRPr="002A60CA" w:rsidTr="00404730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hanging="94"/>
            </w:pPr>
            <w:r w:rsidRPr="00A0557F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1 512,8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hanging="94"/>
              <w:jc w:val="right"/>
            </w:pPr>
            <w:r>
              <w:t>1868,4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495D09">
            <w:pPr>
              <w:ind w:hanging="94"/>
              <w:jc w:val="right"/>
            </w:pPr>
            <w:r>
              <w:t>355,6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495D09">
            <w:pPr>
              <w:ind w:hanging="94"/>
              <w:jc w:val="right"/>
            </w:pPr>
            <w:r>
              <w:t>123,5</w:t>
            </w:r>
          </w:p>
        </w:tc>
      </w:tr>
      <w:tr w:rsidR="004E7712" w:rsidRPr="002A60CA" w:rsidTr="00404730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92405B">
            <w:pPr>
              <w:ind w:left="-94"/>
            </w:pPr>
            <w:r w:rsidRPr="00461B91">
              <w:t>Доходы от использования имущества, находящегося в государственной и м</w:t>
            </w:r>
            <w:r w:rsidRPr="00461B91">
              <w:t>у</w:t>
            </w:r>
            <w:r w:rsidRPr="00461B91">
              <w:t>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Default="004E7712" w:rsidP="00E32A61">
            <w:pPr>
              <w:ind w:hanging="94"/>
              <w:jc w:val="right"/>
            </w:pPr>
          </w:p>
          <w:p w:rsidR="004E7712" w:rsidRDefault="004E7712" w:rsidP="00E32A61">
            <w:pPr>
              <w:ind w:hanging="94"/>
              <w:jc w:val="right"/>
            </w:pPr>
          </w:p>
          <w:p w:rsidR="004E7712" w:rsidRPr="00A0557F" w:rsidRDefault="004E7712" w:rsidP="00E32A61">
            <w:pPr>
              <w:ind w:hanging="94"/>
              <w:jc w:val="right"/>
            </w:pPr>
            <w:r>
              <w:t>5 038,3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E32A61">
            <w:pPr>
              <w:ind w:hanging="94"/>
              <w:jc w:val="right"/>
            </w:pPr>
          </w:p>
          <w:p w:rsidR="004E7712" w:rsidRDefault="004E7712" w:rsidP="00E32A61">
            <w:pPr>
              <w:ind w:hanging="94"/>
              <w:jc w:val="right"/>
            </w:pPr>
          </w:p>
          <w:p w:rsidR="004E7712" w:rsidRPr="00A0557F" w:rsidRDefault="004E7712" w:rsidP="00E32A61">
            <w:pPr>
              <w:ind w:hanging="94"/>
              <w:jc w:val="right"/>
            </w:pPr>
            <w:r>
              <w:t>5822,9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hanging="94"/>
              <w:jc w:val="right"/>
            </w:pPr>
          </w:p>
          <w:p w:rsidR="004E7712" w:rsidRDefault="004E7712" w:rsidP="00495D09">
            <w:pPr>
              <w:ind w:hanging="94"/>
              <w:jc w:val="right"/>
            </w:pPr>
          </w:p>
          <w:p w:rsidR="004E7712" w:rsidRPr="00A0557F" w:rsidRDefault="004E7712" w:rsidP="00495D09">
            <w:pPr>
              <w:ind w:hanging="94"/>
              <w:jc w:val="right"/>
            </w:pPr>
            <w:r>
              <w:t>784,6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F70" w:rsidRDefault="00CF4F70" w:rsidP="00495D09">
            <w:pPr>
              <w:ind w:hanging="94"/>
              <w:jc w:val="right"/>
            </w:pPr>
          </w:p>
          <w:p w:rsidR="00CF4F70" w:rsidRDefault="00CF4F70" w:rsidP="00495D09">
            <w:pPr>
              <w:ind w:hanging="94"/>
              <w:jc w:val="right"/>
            </w:pPr>
          </w:p>
          <w:p w:rsidR="004E7712" w:rsidRPr="00A0557F" w:rsidRDefault="00CF4F70" w:rsidP="00495D09">
            <w:pPr>
              <w:ind w:hanging="94"/>
              <w:jc w:val="right"/>
            </w:pPr>
            <w:r>
              <w:t>115,6</w:t>
            </w:r>
          </w:p>
        </w:tc>
      </w:tr>
      <w:tr w:rsidR="004E7712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left="-94"/>
            </w:pPr>
            <w:r w:rsidRPr="00461B91"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Default="004E7712" w:rsidP="00E32A61">
            <w:pPr>
              <w:ind w:left="-94" w:hanging="94"/>
              <w:jc w:val="right"/>
            </w:pPr>
          </w:p>
          <w:p w:rsidR="004E7712" w:rsidRPr="00A0557F" w:rsidRDefault="004E7712" w:rsidP="00E32A61">
            <w:pPr>
              <w:ind w:left="-94" w:hanging="94"/>
              <w:jc w:val="right"/>
            </w:pPr>
            <w: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E32A61">
            <w:pPr>
              <w:ind w:left="-94" w:hanging="94"/>
              <w:jc w:val="right"/>
            </w:pPr>
          </w:p>
          <w:p w:rsidR="004E7712" w:rsidRPr="00A0557F" w:rsidRDefault="004E7712" w:rsidP="00E32A61">
            <w:pPr>
              <w:ind w:left="-94" w:hanging="94"/>
              <w:jc w:val="right"/>
            </w:pPr>
            <w: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 w:hanging="94"/>
              <w:jc w:val="right"/>
            </w:pPr>
          </w:p>
          <w:p w:rsidR="004E7712" w:rsidRPr="00A0557F" w:rsidRDefault="004E7712" w:rsidP="00495D09">
            <w:pPr>
              <w:ind w:left="-94" w:hanging="94"/>
              <w:jc w:val="right"/>
            </w:pPr>
            <w:r>
              <w:t>269,0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 w:hanging="94"/>
              <w:jc w:val="right"/>
            </w:pPr>
          </w:p>
          <w:p w:rsidR="00CF4F70" w:rsidRPr="00A0557F" w:rsidRDefault="00CF4F70" w:rsidP="00495D09">
            <w:pPr>
              <w:ind w:left="-94" w:hanging="94"/>
              <w:jc w:val="right"/>
            </w:pPr>
            <w:r>
              <w:t>421,5</w:t>
            </w:r>
          </w:p>
        </w:tc>
      </w:tr>
      <w:tr w:rsidR="004E7712" w:rsidRPr="002A60CA" w:rsidTr="00404730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left="-94"/>
            </w:pPr>
            <w:r w:rsidRPr="00461B91">
              <w:t>Доходы от оказания платных услуг и компенсации затрат</w:t>
            </w:r>
            <w:r>
              <w:t xml:space="preserve">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Default="004E7712" w:rsidP="00E32A61">
            <w:pPr>
              <w:ind w:left="-94"/>
              <w:jc w:val="right"/>
            </w:pPr>
          </w:p>
          <w:p w:rsidR="004E7712" w:rsidRPr="004E7712" w:rsidRDefault="004E7712" w:rsidP="00E32A61">
            <w:pPr>
              <w:ind w:left="-94"/>
              <w:jc w:val="right"/>
            </w:pPr>
            <w:r>
              <w:t>766,2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E32A61">
            <w:pPr>
              <w:ind w:left="-94"/>
              <w:jc w:val="right"/>
            </w:pPr>
          </w:p>
          <w:p w:rsidR="004E7712" w:rsidRPr="00A0557F" w:rsidRDefault="004E7712" w:rsidP="00E32A61">
            <w:pPr>
              <w:ind w:left="-94"/>
              <w:jc w:val="right"/>
            </w:pPr>
            <w:r>
              <w:t>1223,9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/>
              <w:jc w:val="right"/>
            </w:pPr>
          </w:p>
          <w:p w:rsidR="004E7712" w:rsidRPr="004E7712" w:rsidRDefault="004E7712" w:rsidP="00495D09">
            <w:pPr>
              <w:ind w:left="-94"/>
              <w:jc w:val="right"/>
            </w:pPr>
            <w:r>
              <w:t>457,7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/>
              <w:jc w:val="right"/>
            </w:pPr>
          </w:p>
          <w:p w:rsidR="00CF4F70" w:rsidRPr="00A0557F" w:rsidRDefault="00CF4F70" w:rsidP="00495D09">
            <w:pPr>
              <w:ind w:left="-94"/>
              <w:jc w:val="right"/>
            </w:pPr>
            <w:r>
              <w:t>159,7</w:t>
            </w:r>
          </w:p>
        </w:tc>
      </w:tr>
      <w:tr w:rsidR="004E7712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left="-94"/>
            </w:pPr>
            <w:r w:rsidRPr="00A0557F">
              <w:t>Доходы от продажи материальных и н</w:t>
            </w:r>
            <w:r w:rsidRPr="00A0557F">
              <w:t>е</w:t>
            </w:r>
            <w:r w:rsidRPr="00A0557F">
              <w:t>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Default="004E7712" w:rsidP="00E32A61">
            <w:pPr>
              <w:ind w:left="-94"/>
              <w:jc w:val="right"/>
            </w:pPr>
          </w:p>
          <w:p w:rsidR="004E7712" w:rsidRPr="00A0557F" w:rsidRDefault="004E7712" w:rsidP="00E32A61">
            <w:pPr>
              <w:ind w:left="-94"/>
              <w:jc w:val="right"/>
            </w:pPr>
            <w:r>
              <w:t>1 095,3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E32A61">
            <w:pPr>
              <w:ind w:left="-94"/>
              <w:jc w:val="right"/>
            </w:pPr>
          </w:p>
          <w:p w:rsidR="004E7712" w:rsidRPr="00A0557F" w:rsidRDefault="004E7712" w:rsidP="00E32A61">
            <w:pPr>
              <w:ind w:left="-94"/>
              <w:jc w:val="right"/>
            </w:pPr>
            <w:r>
              <w:t>2497,3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/>
              <w:jc w:val="right"/>
            </w:pPr>
          </w:p>
          <w:p w:rsidR="004E7712" w:rsidRPr="00A0557F" w:rsidRDefault="004E7712" w:rsidP="00495D09">
            <w:pPr>
              <w:ind w:left="-94"/>
              <w:jc w:val="right"/>
            </w:pPr>
            <w:r>
              <w:t>1402,0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Default="004E7712" w:rsidP="00495D09">
            <w:pPr>
              <w:ind w:left="-94"/>
              <w:jc w:val="right"/>
            </w:pPr>
          </w:p>
          <w:p w:rsidR="00CF4F70" w:rsidRPr="00A0557F" w:rsidRDefault="00CF4F70" w:rsidP="00495D09">
            <w:pPr>
              <w:ind w:left="-94"/>
              <w:jc w:val="right"/>
            </w:pPr>
            <w:r>
              <w:t>228</w:t>
            </w:r>
          </w:p>
        </w:tc>
      </w:tr>
      <w:tr w:rsidR="004E7712" w:rsidRPr="002A60CA" w:rsidTr="00404730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left="-94"/>
            </w:pPr>
            <w:r w:rsidRPr="00A0557F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Pr="00A0557F" w:rsidRDefault="004E7712" w:rsidP="00E32A61">
            <w:pPr>
              <w:ind w:left="-94"/>
              <w:jc w:val="right"/>
            </w:pPr>
            <w:r>
              <w:t>2 233,3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E32A61">
            <w:pPr>
              <w:ind w:left="-94"/>
              <w:jc w:val="right"/>
            </w:pPr>
            <w:r>
              <w:t>3612,9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495D09">
            <w:pPr>
              <w:ind w:left="-94"/>
              <w:jc w:val="right"/>
            </w:pPr>
            <w:r>
              <w:t>1379,6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495D09">
            <w:pPr>
              <w:ind w:left="-94"/>
              <w:jc w:val="right"/>
            </w:pPr>
            <w:r>
              <w:t>161,8</w:t>
            </w:r>
          </w:p>
        </w:tc>
      </w:tr>
      <w:tr w:rsidR="004E7712" w:rsidRPr="002A60CA" w:rsidTr="00E32A61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2" w:rsidRPr="00A0557F" w:rsidRDefault="004E7712" w:rsidP="00495D09">
            <w:pPr>
              <w:ind w:left="-94"/>
            </w:pPr>
            <w:r w:rsidRPr="00A0557F"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2" w:rsidRPr="00A0557F" w:rsidRDefault="004E7712" w:rsidP="00E32A61">
            <w:pPr>
              <w:ind w:left="-94"/>
              <w:jc w:val="right"/>
            </w:pPr>
            <w: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712" w:rsidRPr="007B7197" w:rsidRDefault="004E7712" w:rsidP="00E32A61">
            <w:pPr>
              <w:jc w:val="right"/>
              <w:outlineLvl w:val="0"/>
            </w:pPr>
            <w:r>
              <w:t>-11,1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4E7712" w:rsidP="00495D09">
            <w:pPr>
              <w:ind w:left="-94"/>
              <w:jc w:val="right"/>
            </w:pPr>
            <w:r>
              <w:t>-19,3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712" w:rsidRPr="00A0557F" w:rsidRDefault="00CF4F70" w:rsidP="00BE6262">
            <w:pPr>
              <w:ind w:left="-94"/>
              <w:jc w:val="right"/>
            </w:pPr>
            <w:r>
              <w:t>-134,6</w:t>
            </w:r>
          </w:p>
        </w:tc>
      </w:tr>
    </w:tbl>
    <w:p w:rsidR="00C6042D" w:rsidRDefault="00C6042D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</w:p>
    <w:p w:rsidR="004E1EA1" w:rsidRPr="00B342AC" w:rsidRDefault="004E1EA1" w:rsidP="00E21CB4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Наибольший удельный вес в структуре поступлений занимают:</w:t>
      </w:r>
    </w:p>
    <w:p w:rsidR="004E1EA1" w:rsidRPr="00B342AC" w:rsidRDefault="004E1EA1" w:rsidP="00095EAF">
      <w:pPr>
        <w:numPr>
          <w:ilvl w:val="0"/>
          <w:numId w:val="4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налог на доходы физических лиц  – </w:t>
      </w:r>
      <w:r w:rsidR="00CF4F70">
        <w:rPr>
          <w:sz w:val="26"/>
          <w:szCs w:val="26"/>
        </w:rPr>
        <w:t>74,4</w:t>
      </w:r>
      <w:r w:rsidRPr="00B342AC">
        <w:rPr>
          <w:sz w:val="26"/>
          <w:szCs w:val="26"/>
        </w:rPr>
        <w:t>% (</w:t>
      </w:r>
      <w:r w:rsidR="00CF4F70">
        <w:rPr>
          <w:sz w:val="26"/>
          <w:szCs w:val="26"/>
        </w:rPr>
        <w:t>117 736,6</w:t>
      </w:r>
      <w:r w:rsidR="00C715F3">
        <w:rPr>
          <w:sz w:val="26"/>
          <w:szCs w:val="26"/>
        </w:rPr>
        <w:t xml:space="preserve"> тыс. рублей</w:t>
      </w:r>
      <w:r w:rsidRPr="00B342AC">
        <w:rPr>
          <w:sz w:val="26"/>
          <w:szCs w:val="26"/>
        </w:rPr>
        <w:t>),</w:t>
      </w:r>
    </w:p>
    <w:p w:rsidR="004E1EA1" w:rsidRPr="00B342AC" w:rsidRDefault="00074A57" w:rsidP="00095EAF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налог</w:t>
      </w:r>
      <w:r w:rsidR="00CC3328">
        <w:rPr>
          <w:sz w:val="26"/>
          <w:szCs w:val="26"/>
        </w:rPr>
        <w:t>, взимаемый по упрощенн</w:t>
      </w:r>
      <w:r w:rsidR="00E13DE6">
        <w:rPr>
          <w:sz w:val="26"/>
          <w:szCs w:val="26"/>
        </w:rPr>
        <w:t>ой системе налогообложения – 10,</w:t>
      </w:r>
      <w:r w:rsidR="00CF4F70">
        <w:rPr>
          <w:sz w:val="26"/>
          <w:szCs w:val="26"/>
        </w:rPr>
        <w:t>7</w:t>
      </w:r>
      <w:r w:rsidR="004E1EA1" w:rsidRPr="00B342AC">
        <w:rPr>
          <w:sz w:val="26"/>
          <w:szCs w:val="26"/>
        </w:rPr>
        <w:t>% (</w:t>
      </w:r>
      <w:r>
        <w:rPr>
          <w:sz w:val="26"/>
          <w:szCs w:val="26"/>
        </w:rPr>
        <w:t>1</w:t>
      </w:r>
      <w:r w:rsidR="00CF4F70">
        <w:rPr>
          <w:sz w:val="26"/>
          <w:szCs w:val="26"/>
        </w:rPr>
        <w:t>6 925,1</w:t>
      </w:r>
      <w:r w:rsidR="00C715F3">
        <w:rPr>
          <w:sz w:val="26"/>
          <w:szCs w:val="26"/>
        </w:rPr>
        <w:t xml:space="preserve"> тыс. рублей</w:t>
      </w:r>
      <w:r w:rsidR="004E1EA1" w:rsidRPr="00B342AC">
        <w:rPr>
          <w:sz w:val="26"/>
          <w:szCs w:val="26"/>
        </w:rPr>
        <w:t>),</w:t>
      </w:r>
    </w:p>
    <w:p w:rsidR="004E1EA1" w:rsidRPr="00B342AC" w:rsidRDefault="004E1EA1" w:rsidP="00095EAF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доходы </w:t>
      </w:r>
      <w:r w:rsidR="00C7039A" w:rsidRPr="00B342AC">
        <w:rPr>
          <w:sz w:val="26"/>
          <w:szCs w:val="26"/>
        </w:rPr>
        <w:t>от уплаты акцизов</w:t>
      </w:r>
      <w:r w:rsidR="00A37B35" w:rsidRPr="00B342AC">
        <w:rPr>
          <w:sz w:val="26"/>
          <w:szCs w:val="26"/>
        </w:rPr>
        <w:t xml:space="preserve"> –</w:t>
      </w:r>
      <w:r w:rsidR="00CF4F70">
        <w:rPr>
          <w:sz w:val="26"/>
          <w:szCs w:val="26"/>
        </w:rPr>
        <w:t xml:space="preserve"> 4,6</w:t>
      </w:r>
      <w:r w:rsidR="00074A57">
        <w:rPr>
          <w:sz w:val="26"/>
          <w:szCs w:val="26"/>
        </w:rPr>
        <w:t xml:space="preserve"> </w:t>
      </w:r>
      <w:r w:rsidRPr="00B342AC">
        <w:rPr>
          <w:sz w:val="26"/>
          <w:szCs w:val="26"/>
        </w:rPr>
        <w:t>% (</w:t>
      </w:r>
      <w:r w:rsidR="00CF4F70">
        <w:rPr>
          <w:sz w:val="26"/>
          <w:szCs w:val="26"/>
        </w:rPr>
        <w:t>7 220,6</w:t>
      </w:r>
      <w:r w:rsidR="00C715F3">
        <w:rPr>
          <w:sz w:val="26"/>
          <w:szCs w:val="26"/>
        </w:rPr>
        <w:t xml:space="preserve"> тыс. рублей</w:t>
      </w:r>
      <w:r w:rsidRPr="00B342AC">
        <w:rPr>
          <w:sz w:val="26"/>
          <w:szCs w:val="26"/>
        </w:rPr>
        <w:t xml:space="preserve">). </w:t>
      </w:r>
    </w:p>
    <w:p w:rsidR="00147E1D" w:rsidRDefault="00147E1D" w:rsidP="00147E1D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По </w:t>
      </w:r>
      <w:r w:rsidRPr="00147E1D">
        <w:rPr>
          <w:b/>
          <w:sz w:val="26"/>
          <w:szCs w:val="26"/>
        </w:rPr>
        <w:t>налогу на доходы физических лиц</w:t>
      </w:r>
      <w:r>
        <w:rPr>
          <w:sz w:val="26"/>
          <w:szCs w:val="26"/>
        </w:rPr>
        <w:t xml:space="preserve"> за 2022 год поступило 117 736,6</w:t>
      </w:r>
      <w:r w:rsidRPr="00147E1D">
        <w:rPr>
          <w:sz w:val="26"/>
          <w:szCs w:val="26"/>
        </w:rPr>
        <w:t xml:space="preserve"> тыс. ру</w:t>
      </w:r>
      <w:r w:rsidRPr="00147E1D">
        <w:rPr>
          <w:sz w:val="26"/>
          <w:szCs w:val="26"/>
        </w:rPr>
        <w:t>б</w:t>
      </w:r>
      <w:r>
        <w:rPr>
          <w:sz w:val="26"/>
          <w:szCs w:val="26"/>
        </w:rPr>
        <w:t>лей, что на 130 480,4</w:t>
      </w:r>
      <w:r w:rsidRPr="00147E1D">
        <w:rPr>
          <w:sz w:val="26"/>
          <w:szCs w:val="26"/>
        </w:rPr>
        <w:t xml:space="preserve"> тыс. рублей меньше поступлений прошлого года. Темп роста с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ста</w:t>
      </w:r>
      <w:r>
        <w:rPr>
          <w:sz w:val="26"/>
          <w:szCs w:val="26"/>
        </w:rPr>
        <w:t>вил 47,4%</w:t>
      </w:r>
      <w:r w:rsidRPr="00147E1D">
        <w:rPr>
          <w:sz w:val="26"/>
          <w:szCs w:val="26"/>
        </w:rPr>
        <w:t>. Основной причиной снижения поступлений явилось изменения нормат</w:t>
      </w:r>
      <w:r w:rsidRPr="00147E1D">
        <w:rPr>
          <w:sz w:val="26"/>
          <w:szCs w:val="26"/>
        </w:rPr>
        <w:t>и</w:t>
      </w:r>
      <w:r w:rsidRPr="00147E1D">
        <w:rPr>
          <w:sz w:val="26"/>
          <w:szCs w:val="26"/>
        </w:rPr>
        <w:t>вов отчислений в местный бюджет: в 2021 году</w:t>
      </w:r>
      <w:r>
        <w:rPr>
          <w:sz w:val="26"/>
          <w:szCs w:val="26"/>
        </w:rPr>
        <w:t xml:space="preserve"> составил </w:t>
      </w:r>
      <w:r w:rsidR="00EF7F80">
        <w:rPr>
          <w:sz w:val="26"/>
          <w:szCs w:val="26"/>
        </w:rPr>
        <w:t>98</w:t>
      </w:r>
      <w:r>
        <w:rPr>
          <w:sz w:val="26"/>
          <w:szCs w:val="26"/>
        </w:rPr>
        <w:t>%, в 2022 году – 42%</w:t>
      </w:r>
      <w:r w:rsidRPr="00147E1D">
        <w:rPr>
          <w:sz w:val="26"/>
          <w:szCs w:val="26"/>
        </w:rPr>
        <w:t>. В с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поставимых условиях темп рос</w:t>
      </w:r>
      <w:r>
        <w:rPr>
          <w:sz w:val="26"/>
          <w:szCs w:val="26"/>
        </w:rPr>
        <w:t xml:space="preserve">та составит </w:t>
      </w:r>
      <w:r w:rsidR="00EF7F80">
        <w:rPr>
          <w:sz w:val="26"/>
          <w:szCs w:val="26"/>
        </w:rPr>
        <w:t>110,7</w:t>
      </w:r>
      <w:r w:rsidR="00E13DE6">
        <w:rPr>
          <w:sz w:val="26"/>
          <w:szCs w:val="26"/>
        </w:rPr>
        <w:t xml:space="preserve"> % </w:t>
      </w:r>
      <w:r w:rsidR="00EF7F80">
        <w:rPr>
          <w:sz w:val="26"/>
          <w:szCs w:val="26"/>
        </w:rPr>
        <w:t>(</w:t>
      </w:r>
      <w:r>
        <w:rPr>
          <w:sz w:val="26"/>
          <w:szCs w:val="26"/>
        </w:rPr>
        <w:t>(117 736,6 /42</w:t>
      </w:r>
      <w:r w:rsidRPr="00147E1D">
        <w:rPr>
          <w:sz w:val="26"/>
          <w:szCs w:val="26"/>
        </w:rPr>
        <w:t>*</w:t>
      </w:r>
      <w:r w:rsidR="00EF7F80">
        <w:rPr>
          <w:sz w:val="26"/>
          <w:szCs w:val="26"/>
        </w:rPr>
        <w:t>98</w:t>
      </w:r>
      <w:r w:rsidRPr="00147E1D">
        <w:rPr>
          <w:sz w:val="26"/>
          <w:szCs w:val="26"/>
        </w:rPr>
        <w:t>)/</w:t>
      </w:r>
      <w:r w:rsidR="00EF7F80">
        <w:rPr>
          <w:sz w:val="26"/>
          <w:szCs w:val="26"/>
        </w:rPr>
        <w:t>274718,7</w:t>
      </w:r>
      <w:r w:rsidRPr="00147E1D">
        <w:rPr>
          <w:sz w:val="26"/>
          <w:szCs w:val="26"/>
        </w:rPr>
        <w:t xml:space="preserve">). </w:t>
      </w:r>
    </w:p>
    <w:p w:rsidR="00EC7682" w:rsidRDefault="00147E1D" w:rsidP="00147E1D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Рост поступлений относительно прошлого года обеспечено плательщиками видов деятельности: «Добыча нефти» на 3 753 тыс. руб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 xml:space="preserve"> (индексация заработной платы с 01.04.2022 на 7%, с 01.10.2023 на 10,5%); </w:t>
      </w:r>
      <w:proofErr w:type="gramStart"/>
      <w:r w:rsidRPr="00147E1D">
        <w:rPr>
          <w:sz w:val="26"/>
          <w:szCs w:val="26"/>
        </w:rPr>
        <w:t>«Ремонт электрического оборудования» на 665 тыс. руб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 xml:space="preserve"> (рост численности), «Деятельность вспомогательная, связанная с вну</w:t>
      </w:r>
      <w:r w:rsidRPr="00147E1D">
        <w:rPr>
          <w:sz w:val="26"/>
          <w:szCs w:val="26"/>
        </w:rPr>
        <w:t>т</w:t>
      </w:r>
      <w:r w:rsidRPr="00147E1D">
        <w:rPr>
          <w:sz w:val="26"/>
          <w:szCs w:val="26"/>
        </w:rPr>
        <w:lastRenderedPageBreak/>
        <w:t>ренним водны</w:t>
      </w:r>
      <w:r w:rsidR="00C715F3">
        <w:rPr>
          <w:sz w:val="26"/>
          <w:szCs w:val="26"/>
        </w:rPr>
        <w:t xml:space="preserve">м транспортом» на 538 тыс. рублей </w:t>
      </w:r>
      <w:r w:rsidRPr="00147E1D">
        <w:rPr>
          <w:sz w:val="26"/>
          <w:szCs w:val="26"/>
        </w:rPr>
        <w:t>(рост заработной платы), «Предоста</w:t>
      </w:r>
      <w:r w:rsidRPr="00147E1D">
        <w:rPr>
          <w:sz w:val="26"/>
          <w:szCs w:val="26"/>
        </w:rPr>
        <w:t>в</w:t>
      </w:r>
      <w:r w:rsidRPr="00147E1D">
        <w:rPr>
          <w:sz w:val="26"/>
          <w:szCs w:val="26"/>
        </w:rPr>
        <w:t>ление социальных услуг без обеспечения проживания престарелым и инвалида</w:t>
      </w:r>
      <w:r w:rsidR="00C715F3">
        <w:rPr>
          <w:sz w:val="26"/>
          <w:szCs w:val="26"/>
        </w:rPr>
        <w:t>м» на 515 тыс. рублей</w:t>
      </w:r>
      <w:r w:rsidRPr="00147E1D">
        <w:rPr>
          <w:sz w:val="26"/>
          <w:szCs w:val="26"/>
        </w:rPr>
        <w:t xml:space="preserve"> (рост заработной платы), «Строительство жилых и </w:t>
      </w:r>
      <w:r w:rsidR="00C715F3">
        <w:rPr>
          <w:sz w:val="26"/>
          <w:szCs w:val="26"/>
        </w:rPr>
        <w:t>нежилых зданий» на 509 тыс. рублей</w:t>
      </w:r>
      <w:r w:rsidRPr="00147E1D">
        <w:rPr>
          <w:sz w:val="26"/>
          <w:szCs w:val="26"/>
        </w:rPr>
        <w:t xml:space="preserve"> (рост численности), «Деятельность учреждений клубного типа: клубов, дворцов и домов культуры, домов</w:t>
      </w:r>
      <w:proofErr w:type="gramEnd"/>
      <w:r w:rsidRPr="00147E1D">
        <w:rPr>
          <w:sz w:val="26"/>
          <w:szCs w:val="26"/>
        </w:rPr>
        <w:t xml:space="preserve"> народного творчества» на 437 тыс. руб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>, образов</w:t>
      </w:r>
      <w:r w:rsidRPr="00147E1D">
        <w:rPr>
          <w:sz w:val="26"/>
          <w:szCs w:val="26"/>
        </w:rPr>
        <w:t>а</w:t>
      </w:r>
      <w:r w:rsidRPr="00147E1D">
        <w:rPr>
          <w:sz w:val="26"/>
          <w:szCs w:val="26"/>
        </w:rPr>
        <w:t>тельные учре</w:t>
      </w:r>
      <w:r w:rsidR="00C715F3">
        <w:rPr>
          <w:sz w:val="26"/>
          <w:szCs w:val="26"/>
        </w:rPr>
        <w:t>ждения на 633 тыс. рублей</w:t>
      </w:r>
      <w:r w:rsidRPr="00147E1D">
        <w:rPr>
          <w:sz w:val="26"/>
          <w:szCs w:val="26"/>
        </w:rPr>
        <w:t xml:space="preserve"> в связи с увеличением заработной платы и др</w:t>
      </w:r>
      <w:r w:rsidRPr="00147E1D">
        <w:rPr>
          <w:sz w:val="26"/>
          <w:szCs w:val="26"/>
        </w:rPr>
        <w:t>у</w:t>
      </w:r>
      <w:r w:rsidRPr="00147E1D">
        <w:rPr>
          <w:sz w:val="26"/>
          <w:szCs w:val="26"/>
        </w:rPr>
        <w:t xml:space="preserve">гие. </w:t>
      </w:r>
    </w:p>
    <w:p w:rsidR="00EC7682" w:rsidRDefault="00147E1D" w:rsidP="00147E1D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Численность постоянного населения на 01.01.2022</w:t>
      </w:r>
      <w:r w:rsidR="00C715F3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>г. составила 16,8 тыс. человек, что меньше на 0,9 % по отношению к прошлому году. Среднесписочная численность работников организаций за январь - се</w:t>
      </w:r>
      <w:r w:rsidR="00C715F3">
        <w:rPr>
          <w:sz w:val="26"/>
          <w:szCs w:val="26"/>
        </w:rPr>
        <w:t>нтябрь 2022 составила 2 854 человек</w:t>
      </w:r>
      <w:r w:rsidRPr="00147E1D">
        <w:rPr>
          <w:sz w:val="26"/>
          <w:szCs w:val="26"/>
        </w:rPr>
        <w:t>, что соста</w:t>
      </w:r>
      <w:r w:rsidRPr="00147E1D">
        <w:rPr>
          <w:sz w:val="26"/>
          <w:szCs w:val="26"/>
        </w:rPr>
        <w:t>в</w:t>
      </w:r>
      <w:r w:rsidRPr="00147E1D">
        <w:rPr>
          <w:sz w:val="26"/>
          <w:szCs w:val="26"/>
        </w:rPr>
        <w:t>ляет 99,7</w:t>
      </w:r>
      <w:r w:rsidR="00C715F3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 xml:space="preserve">% к 2021 году.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Среднемесячная номинальная начисленная зарабо</w:t>
      </w:r>
      <w:r w:rsidR="00C715F3">
        <w:rPr>
          <w:sz w:val="26"/>
          <w:szCs w:val="26"/>
        </w:rPr>
        <w:t>тная плата составила 54 918 ру</w:t>
      </w:r>
      <w:r w:rsidR="00C715F3">
        <w:rPr>
          <w:sz w:val="26"/>
          <w:szCs w:val="26"/>
        </w:rPr>
        <w:t>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>, что составляет 76</w:t>
      </w:r>
      <w:r w:rsidR="00C715F3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>% к средней по Республике Коми (72 026 рублей). По сравнению с соответствующим периодом прошлого г</w:t>
      </w:r>
      <w:r w:rsidR="00C715F3">
        <w:rPr>
          <w:sz w:val="26"/>
          <w:szCs w:val="26"/>
        </w:rPr>
        <w:t>ода увеличилась на 10,8 %</w:t>
      </w:r>
      <w:r w:rsidRPr="00147E1D">
        <w:rPr>
          <w:sz w:val="26"/>
          <w:szCs w:val="26"/>
        </w:rPr>
        <w:t xml:space="preserve">.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Уровень заработной платы по отраслям экономики выглядит следующим образом: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 - государственное управление и обеспечение военной безопасности; соци</w:t>
      </w:r>
      <w:r w:rsidR="00C715F3">
        <w:rPr>
          <w:sz w:val="26"/>
          <w:szCs w:val="26"/>
        </w:rPr>
        <w:t>альное страхование – 66 246 рублей</w:t>
      </w:r>
      <w:r w:rsidRPr="00147E1D">
        <w:rPr>
          <w:sz w:val="26"/>
          <w:szCs w:val="26"/>
        </w:rPr>
        <w:t xml:space="preserve">,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- деятельность в области здравоохранения и социальных услуг – 53 614 руб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 xml:space="preserve">,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- обеспечение электрической энергией, газом и паром, кондиционирование воздуха – 49 690 руб</w:t>
      </w:r>
      <w:r w:rsidR="00C715F3">
        <w:rPr>
          <w:sz w:val="26"/>
          <w:szCs w:val="26"/>
        </w:rPr>
        <w:t>лей</w:t>
      </w:r>
      <w:r w:rsidRPr="00147E1D">
        <w:rPr>
          <w:sz w:val="26"/>
          <w:szCs w:val="26"/>
        </w:rPr>
        <w:t xml:space="preserve">, </w:t>
      </w:r>
    </w:p>
    <w:p w:rsidR="00EC7682" w:rsidRDefault="00C715F3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 образование – 49 388 рубля</w:t>
      </w:r>
      <w:r w:rsidR="00147E1D" w:rsidRPr="00147E1D">
        <w:rPr>
          <w:sz w:val="26"/>
          <w:szCs w:val="26"/>
        </w:rPr>
        <w:t xml:space="preserve">,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- деятельность в области культуры, спорта, организации досуга и развлечений – 47 976 рублей;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- торговля оптовая и розничная; ремонт автотранспортных средств и мотоциклов – 47 451 руб</w:t>
      </w:r>
      <w:r w:rsidR="00C715F3">
        <w:rPr>
          <w:sz w:val="26"/>
          <w:szCs w:val="26"/>
        </w:rPr>
        <w:t>ль</w:t>
      </w:r>
      <w:r w:rsidRPr="00147E1D">
        <w:rPr>
          <w:sz w:val="26"/>
          <w:szCs w:val="26"/>
        </w:rPr>
        <w:t xml:space="preserve">;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- деятельность профессиональная, научная и техническая – 42 244 рубля. </w:t>
      </w:r>
    </w:p>
    <w:p w:rsidR="005772B1" w:rsidRPr="00B342AC" w:rsidRDefault="005772B1" w:rsidP="005772B1">
      <w:pPr>
        <w:ind w:firstLine="426"/>
        <w:jc w:val="both"/>
        <w:rPr>
          <w:sz w:val="26"/>
          <w:szCs w:val="26"/>
        </w:rPr>
      </w:pPr>
      <w:r w:rsidRPr="00B342AC">
        <w:rPr>
          <w:b/>
          <w:bCs/>
          <w:sz w:val="26"/>
          <w:szCs w:val="26"/>
        </w:rPr>
        <w:t>Доходы от уплаты акцизов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при установленном плане 6 257,3</w:t>
      </w:r>
      <w:r w:rsidRPr="00B342AC">
        <w:rPr>
          <w:sz w:val="26"/>
          <w:szCs w:val="26"/>
        </w:rPr>
        <w:t xml:space="preserve"> тыс. рублей пост</w:t>
      </w:r>
      <w:r w:rsidRPr="00B342AC">
        <w:rPr>
          <w:sz w:val="26"/>
          <w:szCs w:val="26"/>
        </w:rPr>
        <w:t>у</w:t>
      </w:r>
      <w:r w:rsidRPr="00B342AC">
        <w:rPr>
          <w:sz w:val="26"/>
          <w:szCs w:val="26"/>
        </w:rPr>
        <w:t xml:space="preserve">пили в сумме </w:t>
      </w:r>
      <w:r>
        <w:rPr>
          <w:sz w:val="26"/>
          <w:szCs w:val="26"/>
        </w:rPr>
        <w:t xml:space="preserve">7 220,6 </w:t>
      </w:r>
      <w:r w:rsidRPr="00B342AC">
        <w:rPr>
          <w:sz w:val="26"/>
          <w:szCs w:val="26"/>
        </w:rPr>
        <w:t xml:space="preserve">тыс. рублей, </w:t>
      </w:r>
      <w:r>
        <w:rPr>
          <w:sz w:val="26"/>
          <w:szCs w:val="26"/>
        </w:rPr>
        <w:t>план перевыполнен на сумму 963,2</w:t>
      </w:r>
      <w:r w:rsidRPr="00B342AC">
        <w:rPr>
          <w:sz w:val="26"/>
          <w:szCs w:val="26"/>
        </w:rPr>
        <w:t xml:space="preserve"> тыс. рублей или</w:t>
      </w:r>
      <w:r>
        <w:rPr>
          <w:sz w:val="26"/>
          <w:szCs w:val="26"/>
        </w:rPr>
        <w:t xml:space="preserve"> на</w:t>
      </w:r>
      <w:r w:rsidRPr="00B342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115,4 </w:t>
      </w:r>
      <w:r w:rsidRPr="00B342AC">
        <w:rPr>
          <w:sz w:val="26"/>
          <w:szCs w:val="26"/>
        </w:rPr>
        <w:t>%. По сравнению с прошлым годом (</w:t>
      </w:r>
      <w:r>
        <w:rPr>
          <w:sz w:val="26"/>
          <w:szCs w:val="26"/>
        </w:rPr>
        <w:t>6 269,8</w:t>
      </w:r>
      <w:r w:rsidRPr="00B342AC">
        <w:rPr>
          <w:sz w:val="26"/>
          <w:szCs w:val="26"/>
        </w:rPr>
        <w:t xml:space="preserve"> тыс. рублей) поступления </w:t>
      </w:r>
      <w:r>
        <w:rPr>
          <w:sz w:val="26"/>
          <w:szCs w:val="26"/>
        </w:rPr>
        <w:t xml:space="preserve">также </w:t>
      </w:r>
      <w:r w:rsidRPr="00B342AC">
        <w:rPr>
          <w:sz w:val="26"/>
          <w:szCs w:val="26"/>
        </w:rPr>
        <w:t>у</w:t>
      </w:r>
      <w:r>
        <w:rPr>
          <w:sz w:val="26"/>
          <w:szCs w:val="26"/>
        </w:rPr>
        <w:t>велич</w:t>
      </w:r>
      <w:r w:rsidRPr="00B342AC">
        <w:rPr>
          <w:sz w:val="26"/>
          <w:szCs w:val="26"/>
        </w:rPr>
        <w:t xml:space="preserve">ились на </w:t>
      </w:r>
      <w:r>
        <w:rPr>
          <w:sz w:val="26"/>
          <w:szCs w:val="26"/>
        </w:rPr>
        <w:t>950,8</w:t>
      </w:r>
      <w:r w:rsidRPr="00B342AC">
        <w:rPr>
          <w:sz w:val="26"/>
          <w:szCs w:val="26"/>
        </w:rPr>
        <w:t xml:space="preserve"> тыс. рублей или на </w:t>
      </w:r>
      <w:r>
        <w:rPr>
          <w:sz w:val="26"/>
          <w:szCs w:val="26"/>
        </w:rPr>
        <w:t xml:space="preserve">115,2 </w:t>
      </w:r>
      <w:r w:rsidRPr="00B342AC">
        <w:rPr>
          <w:sz w:val="26"/>
          <w:szCs w:val="26"/>
        </w:rPr>
        <w:t xml:space="preserve">%. </w:t>
      </w:r>
    </w:p>
    <w:p w:rsidR="00EC7682" w:rsidRDefault="005772B1" w:rsidP="005772B1">
      <w:pPr>
        <w:ind w:firstLine="426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Поступления доходов производятся в соответствии с дифференцированными но</w:t>
      </w:r>
      <w:r w:rsidRPr="00B342AC">
        <w:rPr>
          <w:sz w:val="26"/>
          <w:szCs w:val="26"/>
        </w:rPr>
        <w:t>р</w:t>
      </w:r>
      <w:r w:rsidRPr="00B342AC">
        <w:rPr>
          <w:sz w:val="26"/>
          <w:szCs w:val="26"/>
        </w:rPr>
        <w:t xml:space="preserve">мативами отчислений, утвержденными в приложении к закону о республиканском бюджете Республики Коми на </w:t>
      </w:r>
      <w:r>
        <w:rPr>
          <w:sz w:val="26"/>
          <w:szCs w:val="26"/>
        </w:rPr>
        <w:t>2022 год и плановый период 2023</w:t>
      </w:r>
      <w:r w:rsidRPr="00B342AC">
        <w:rPr>
          <w:sz w:val="26"/>
          <w:szCs w:val="26"/>
        </w:rPr>
        <w:t xml:space="preserve"> и </w:t>
      </w:r>
      <w:r>
        <w:rPr>
          <w:sz w:val="26"/>
          <w:szCs w:val="26"/>
        </w:rPr>
        <w:t>2024</w:t>
      </w:r>
      <w:r w:rsidRPr="00B342AC">
        <w:rPr>
          <w:sz w:val="26"/>
          <w:szCs w:val="26"/>
        </w:rPr>
        <w:t xml:space="preserve"> годов.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По </w:t>
      </w:r>
      <w:r w:rsidRPr="00EC7682">
        <w:rPr>
          <w:b/>
          <w:sz w:val="26"/>
          <w:szCs w:val="26"/>
        </w:rPr>
        <w:t>упрощенной системе налогообложения</w:t>
      </w:r>
      <w:r w:rsidR="00EC7682">
        <w:rPr>
          <w:sz w:val="26"/>
          <w:szCs w:val="26"/>
        </w:rPr>
        <w:t xml:space="preserve"> за 2022 год поступило 16 925,1</w:t>
      </w:r>
      <w:r w:rsidRPr="00147E1D">
        <w:rPr>
          <w:sz w:val="26"/>
          <w:szCs w:val="26"/>
        </w:rPr>
        <w:t xml:space="preserve"> тыс. рублей, что больш</w:t>
      </w:r>
      <w:r w:rsidR="00EC7682">
        <w:rPr>
          <w:sz w:val="26"/>
          <w:szCs w:val="26"/>
        </w:rPr>
        <w:t>е поступлений 2021 года на 4 284,0</w:t>
      </w:r>
      <w:r w:rsidRPr="00147E1D">
        <w:rPr>
          <w:sz w:val="26"/>
          <w:szCs w:val="26"/>
        </w:rPr>
        <w:t xml:space="preserve"> тыс. рублей (темп роста 133,9</w:t>
      </w:r>
      <w:r w:rsidR="00EC7682">
        <w:rPr>
          <w:sz w:val="26"/>
          <w:szCs w:val="26"/>
        </w:rPr>
        <w:t>%</w:t>
      </w:r>
      <w:r w:rsidRPr="00147E1D">
        <w:rPr>
          <w:sz w:val="26"/>
          <w:szCs w:val="26"/>
        </w:rPr>
        <w:t>). Рост поступлений связан с переходом налогоплательщиков на упрощенную систему н</w:t>
      </w:r>
      <w:r w:rsidRPr="00147E1D">
        <w:rPr>
          <w:sz w:val="26"/>
          <w:szCs w:val="26"/>
        </w:rPr>
        <w:t>а</w:t>
      </w:r>
      <w:r w:rsidRPr="00147E1D">
        <w:rPr>
          <w:sz w:val="26"/>
          <w:szCs w:val="26"/>
        </w:rPr>
        <w:t xml:space="preserve">логообложения в связи с отменой ЕНВД с 01.01.2021 года.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Наибольший рост поступлений по причине роста выручки от реализации товаров, работ, услуг в связи с ростом цен и тарифов обеспечили плательщики видов деятельн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сти: «Торговл</w:t>
      </w:r>
      <w:r w:rsidR="00C715F3">
        <w:rPr>
          <w:sz w:val="26"/>
          <w:szCs w:val="26"/>
        </w:rPr>
        <w:t>я розничная…» на 3 926 тыс. рублей</w:t>
      </w:r>
      <w:r w:rsidRPr="00147E1D">
        <w:rPr>
          <w:sz w:val="26"/>
          <w:szCs w:val="26"/>
        </w:rPr>
        <w:t xml:space="preserve">, «Образование дополнительное…» на </w:t>
      </w:r>
      <w:r w:rsidR="00C715F3">
        <w:rPr>
          <w:sz w:val="26"/>
          <w:szCs w:val="26"/>
        </w:rPr>
        <w:t xml:space="preserve"> 1 068 тыс. рублей</w:t>
      </w:r>
      <w:r w:rsidRPr="00147E1D">
        <w:rPr>
          <w:sz w:val="26"/>
          <w:szCs w:val="26"/>
        </w:rPr>
        <w:t xml:space="preserve">, «Деятельность автомобильного грузового транспорта и услуги по перевозкам» на 300 тыс. рублей и другие. </w:t>
      </w:r>
    </w:p>
    <w:p w:rsidR="00EC7682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По данным отчета №</w:t>
      </w:r>
      <w:r w:rsidR="00EC7682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>5-УСН налоговая база за 2020 год для исчисления налога с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 xml:space="preserve">ставила 1 405 141 тыс. рублей и увеличилась </w:t>
      </w:r>
      <w:r w:rsidR="00C715F3">
        <w:rPr>
          <w:sz w:val="26"/>
          <w:szCs w:val="26"/>
        </w:rPr>
        <w:t>на 171% или на 886 470 тыс. рублей</w:t>
      </w:r>
      <w:r w:rsidRPr="00147E1D">
        <w:rPr>
          <w:sz w:val="26"/>
          <w:szCs w:val="26"/>
        </w:rPr>
        <w:t xml:space="preserve"> по сравнению с налоговой базой </w:t>
      </w:r>
      <w:r w:rsidR="00C715F3">
        <w:rPr>
          <w:sz w:val="26"/>
          <w:szCs w:val="26"/>
        </w:rPr>
        <w:t>за 2019 год (518 671 тыс. рублей</w:t>
      </w:r>
      <w:r w:rsidRPr="00147E1D">
        <w:rPr>
          <w:sz w:val="26"/>
          <w:szCs w:val="26"/>
        </w:rPr>
        <w:t>). Сумма исчисленного налога составила 50 630 тыс. рублей и увеличилась на 184</w:t>
      </w:r>
      <w:r w:rsidR="00C715F3">
        <w:rPr>
          <w:sz w:val="26"/>
          <w:szCs w:val="26"/>
        </w:rPr>
        <w:t xml:space="preserve"> </w:t>
      </w:r>
      <w:r w:rsidR="00EC7682">
        <w:rPr>
          <w:sz w:val="26"/>
          <w:szCs w:val="26"/>
        </w:rPr>
        <w:t>%</w:t>
      </w:r>
      <w:r w:rsidRPr="00147E1D">
        <w:rPr>
          <w:sz w:val="26"/>
          <w:szCs w:val="26"/>
        </w:rPr>
        <w:t xml:space="preserve"> или на 32 774 тыс. рублей (в т. ч. в ме</w:t>
      </w:r>
      <w:r w:rsidR="00C715F3">
        <w:rPr>
          <w:sz w:val="26"/>
          <w:szCs w:val="26"/>
        </w:rPr>
        <w:t>стный бюджет на 16 387 тыс. рублей</w:t>
      </w:r>
      <w:r w:rsidRPr="00147E1D">
        <w:rPr>
          <w:sz w:val="26"/>
          <w:szCs w:val="26"/>
        </w:rPr>
        <w:t xml:space="preserve">). Сумма налога, подлежащая уплате за налоговый период, составила 27 984 тыс. рублей и увеличилась на 17 162 тыс. рублей (в том числе в местный бюджет на 8 581 тыс. рублей). </w:t>
      </w:r>
    </w:p>
    <w:p w:rsidR="00E32A61" w:rsidRDefault="00147E1D" w:rsidP="00EC7682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lastRenderedPageBreak/>
        <w:t xml:space="preserve">По </w:t>
      </w:r>
      <w:r w:rsidRPr="00EC7682">
        <w:rPr>
          <w:b/>
          <w:sz w:val="26"/>
          <w:szCs w:val="26"/>
        </w:rPr>
        <w:t>единому налогу на вмененный доход</w:t>
      </w:r>
      <w:r w:rsidRPr="00147E1D">
        <w:rPr>
          <w:sz w:val="26"/>
          <w:szCs w:val="26"/>
        </w:rPr>
        <w:t xml:space="preserve"> за 2022 год возмещение из бюджета с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ста</w:t>
      </w:r>
      <w:r w:rsidR="00E32A61">
        <w:rPr>
          <w:sz w:val="26"/>
          <w:szCs w:val="26"/>
        </w:rPr>
        <w:t>вило 205,4</w:t>
      </w:r>
      <w:r w:rsidRPr="00147E1D">
        <w:rPr>
          <w:sz w:val="26"/>
          <w:szCs w:val="26"/>
        </w:rPr>
        <w:t xml:space="preserve"> тыс. рублей, что меньше поступлений аналоги</w:t>
      </w:r>
      <w:r w:rsidR="00E32A61">
        <w:rPr>
          <w:sz w:val="26"/>
          <w:szCs w:val="26"/>
        </w:rPr>
        <w:t>чного периода 2021 года на 2 550,4</w:t>
      </w:r>
      <w:r w:rsidRPr="00147E1D">
        <w:rPr>
          <w:sz w:val="26"/>
          <w:szCs w:val="26"/>
        </w:rPr>
        <w:t xml:space="preserve"> тыс. рублей. </w:t>
      </w:r>
    </w:p>
    <w:p w:rsidR="00E32A6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Основное снижение поступлений в связи с прекращением действия ЕНВД с 01.01.2021 года и переходом налогоплательщиков на иные системы налогообложения.</w:t>
      </w:r>
    </w:p>
    <w:p w:rsidR="00E32A6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По </w:t>
      </w:r>
      <w:r w:rsidRPr="00E32A61">
        <w:rPr>
          <w:b/>
          <w:sz w:val="26"/>
          <w:szCs w:val="26"/>
        </w:rPr>
        <w:t>единому сельскохозяйственному налогу</w:t>
      </w:r>
      <w:r w:rsidRPr="00147E1D">
        <w:rPr>
          <w:sz w:val="26"/>
          <w:szCs w:val="26"/>
        </w:rPr>
        <w:t xml:space="preserve"> за 2022 год поступи</w:t>
      </w:r>
      <w:r w:rsidR="00E32A61">
        <w:rPr>
          <w:sz w:val="26"/>
          <w:szCs w:val="26"/>
        </w:rPr>
        <w:t>ло 87,2</w:t>
      </w:r>
      <w:r w:rsidRPr="00147E1D">
        <w:rPr>
          <w:sz w:val="26"/>
          <w:szCs w:val="26"/>
        </w:rPr>
        <w:t xml:space="preserve"> тыс. ру</w:t>
      </w:r>
      <w:r w:rsidRPr="00147E1D">
        <w:rPr>
          <w:sz w:val="26"/>
          <w:szCs w:val="26"/>
        </w:rPr>
        <w:t>б</w:t>
      </w:r>
      <w:r w:rsidRPr="00147E1D">
        <w:rPr>
          <w:sz w:val="26"/>
          <w:szCs w:val="26"/>
        </w:rPr>
        <w:t>лей, что больше поступлений соответствующего пе</w:t>
      </w:r>
      <w:r w:rsidR="00E32A61">
        <w:rPr>
          <w:sz w:val="26"/>
          <w:szCs w:val="26"/>
        </w:rPr>
        <w:t>риода 2021 года на 45,2</w:t>
      </w:r>
      <w:r w:rsidRPr="00147E1D">
        <w:rPr>
          <w:sz w:val="26"/>
          <w:szCs w:val="26"/>
        </w:rPr>
        <w:t xml:space="preserve"> тыс. рублей, темп роста </w:t>
      </w:r>
      <w:r w:rsidR="00E32A61">
        <w:rPr>
          <w:sz w:val="26"/>
          <w:szCs w:val="26"/>
        </w:rPr>
        <w:t>207,8%</w:t>
      </w:r>
      <w:r w:rsidRPr="00147E1D">
        <w:rPr>
          <w:sz w:val="26"/>
          <w:szCs w:val="26"/>
        </w:rPr>
        <w:t xml:space="preserve">. </w:t>
      </w:r>
    </w:p>
    <w:p w:rsidR="00E32A6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Наибольший рост поступлений обеспечили плательщики видов деятельности: «Ра</w:t>
      </w:r>
      <w:r w:rsidRPr="00147E1D">
        <w:rPr>
          <w:sz w:val="26"/>
          <w:szCs w:val="26"/>
        </w:rPr>
        <w:t>з</w:t>
      </w:r>
      <w:r w:rsidRPr="00147E1D">
        <w:rPr>
          <w:sz w:val="26"/>
          <w:szCs w:val="26"/>
        </w:rPr>
        <w:t>ведение молочного крупного рогатого скота, производств</w:t>
      </w:r>
      <w:r w:rsidR="00C715F3">
        <w:rPr>
          <w:sz w:val="26"/>
          <w:szCs w:val="26"/>
        </w:rPr>
        <w:t>о сырого молока» на 57 тыс. рублей</w:t>
      </w:r>
      <w:r w:rsidRPr="00147E1D">
        <w:rPr>
          <w:sz w:val="26"/>
          <w:szCs w:val="26"/>
        </w:rPr>
        <w:t xml:space="preserve"> (в 2021 году уплата налога не производилась). </w:t>
      </w:r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По данным отчета №</w:t>
      </w:r>
      <w:r w:rsidR="00E32A61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>5-ЕСХН налоговая база за 2021 год составила 3 167 тыс. ру</w:t>
      </w:r>
      <w:r w:rsidRPr="00147E1D">
        <w:rPr>
          <w:sz w:val="26"/>
          <w:szCs w:val="26"/>
        </w:rPr>
        <w:t>б</w:t>
      </w:r>
      <w:r w:rsidRPr="00147E1D">
        <w:rPr>
          <w:sz w:val="26"/>
          <w:szCs w:val="26"/>
        </w:rPr>
        <w:t>лей и увеличилась на 1 417 тыс. рублей по сравнению с налоговой ба</w:t>
      </w:r>
      <w:r w:rsidR="00C715F3">
        <w:rPr>
          <w:sz w:val="26"/>
          <w:szCs w:val="26"/>
        </w:rPr>
        <w:t>зой за 2020 год (1 750 тыс. рублей</w:t>
      </w:r>
      <w:r w:rsidRPr="00147E1D">
        <w:rPr>
          <w:sz w:val="26"/>
          <w:szCs w:val="26"/>
        </w:rPr>
        <w:t xml:space="preserve">). </w:t>
      </w:r>
      <w:proofErr w:type="gramStart"/>
      <w:r w:rsidRPr="00147E1D">
        <w:rPr>
          <w:sz w:val="26"/>
          <w:szCs w:val="26"/>
        </w:rPr>
        <w:t xml:space="preserve">Сумма убытка, полученного в предыдущем (предыдущих) налоговом (налоговых) периоде (периодах), уменьшающая налоговую базу за налоговый </w:t>
      </w:r>
      <w:r w:rsidR="00C715F3">
        <w:rPr>
          <w:sz w:val="26"/>
          <w:szCs w:val="26"/>
        </w:rPr>
        <w:t>период, составила 1 852 тыс. рублей</w:t>
      </w:r>
      <w:r w:rsidRPr="00147E1D">
        <w:rPr>
          <w:sz w:val="26"/>
          <w:szCs w:val="26"/>
        </w:rPr>
        <w:t xml:space="preserve"> </w:t>
      </w:r>
      <w:r w:rsidR="00C715F3">
        <w:rPr>
          <w:sz w:val="26"/>
          <w:szCs w:val="26"/>
        </w:rPr>
        <w:t>и увеличилась на 1 330 тыс. рублей.</w:t>
      </w:r>
      <w:proofErr w:type="gramEnd"/>
      <w:r w:rsidRPr="00147E1D">
        <w:rPr>
          <w:sz w:val="26"/>
          <w:szCs w:val="26"/>
        </w:rPr>
        <w:t xml:space="preserve"> Сумма исчисленного налога составила 79 тыс. рублей и увеличилась на 4 тыс. рублей. Количество плател</w:t>
      </w:r>
      <w:r w:rsidRPr="00147E1D">
        <w:rPr>
          <w:sz w:val="26"/>
          <w:szCs w:val="26"/>
        </w:rPr>
        <w:t>ь</w:t>
      </w:r>
      <w:r w:rsidRPr="00147E1D">
        <w:rPr>
          <w:sz w:val="26"/>
          <w:szCs w:val="26"/>
        </w:rPr>
        <w:t xml:space="preserve">щиков составило 10 человек (в 2020 году-11 человек). </w:t>
      </w:r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По </w:t>
      </w:r>
      <w:r w:rsidRPr="005772B1">
        <w:rPr>
          <w:b/>
          <w:sz w:val="26"/>
          <w:szCs w:val="26"/>
        </w:rPr>
        <w:t>патентной системе налогообложения</w:t>
      </w:r>
      <w:r w:rsidRPr="00147E1D">
        <w:rPr>
          <w:sz w:val="26"/>
          <w:szCs w:val="26"/>
        </w:rPr>
        <w:t xml:space="preserve"> за 2022 года в бюджет района перечи</w:t>
      </w:r>
      <w:r w:rsidRPr="00147E1D">
        <w:rPr>
          <w:sz w:val="26"/>
          <w:szCs w:val="26"/>
        </w:rPr>
        <w:t>с</w:t>
      </w:r>
      <w:r w:rsidRPr="00147E1D">
        <w:rPr>
          <w:sz w:val="26"/>
          <w:szCs w:val="26"/>
        </w:rPr>
        <w:t>ле</w:t>
      </w:r>
      <w:r w:rsidR="005772B1">
        <w:rPr>
          <w:sz w:val="26"/>
          <w:szCs w:val="26"/>
        </w:rPr>
        <w:t>но 1 073,4</w:t>
      </w:r>
      <w:r w:rsidRPr="00147E1D">
        <w:rPr>
          <w:sz w:val="26"/>
          <w:szCs w:val="26"/>
        </w:rPr>
        <w:t xml:space="preserve"> тыс. рублей, что меньше 2021 года на 32</w:t>
      </w:r>
      <w:r w:rsidR="005772B1">
        <w:rPr>
          <w:sz w:val="26"/>
          <w:szCs w:val="26"/>
        </w:rPr>
        <w:t>0,6</w:t>
      </w:r>
      <w:r w:rsidRPr="00147E1D">
        <w:rPr>
          <w:sz w:val="26"/>
          <w:szCs w:val="26"/>
        </w:rPr>
        <w:t xml:space="preserve"> тыс. рублей. Темп роста сост</w:t>
      </w:r>
      <w:r w:rsidRPr="00147E1D">
        <w:rPr>
          <w:sz w:val="26"/>
          <w:szCs w:val="26"/>
        </w:rPr>
        <w:t>а</w:t>
      </w:r>
      <w:r w:rsidRPr="00147E1D">
        <w:rPr>
          <w:sz w:val="26"/>
          <w:szCs w:val="26"/>
        </w:rPr>
        <w:t xml:space="preserve">вил </w:t>
      </w:r>
      <w:r w:rsidR="005772B1">
        <w:rPr>
          <w:sz w:val="26"/>
          <w:szCs w:val="26"/>
        </w:rPr>
        <w:t>7</w:t>
      </w:r>
      <w:r w:rsidRPr="00147E1D">
        <w:rPr>
          <w:sz w:val="26"/>
          <w:szCs w:val="26"/>
        </w:rPr>
        <w:t>7</w:t>
      </w:r>
      <w:r w:rsidR="005772B1">
        <w:rPr>
          <w:sz w:val="26"/>
          <w:szCs w:val="26"/>
        </w:rPr>
        <w:t>%</w:t>
      </w:r>
      <w:r w:rsidRPr="00147E1D">
        <w:rPr>
          <w:sz w:val="26"/>
          <w:szCs w:val="26"/>
        </w:rPr>
        <w:t xml:space="preserve">. </w:t>
      </w:r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 xml:space="preserve">Основные причины снижения относительно прошлого года связано с причинами: </w:t>
      </w:r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proofErr w:type="gramStart"/>
      <w:r w:rsidRPr="00147E1D">
        <w:rPr>
          <w:sz w:val="26"/>
          <w:szCs w:val="26"/>
        </w:rPr>
        <w:t>- внесение изменений в Закон Республики Коми от 29.11.2012 N 87-РЗ (ред. от 25.02.2021) "О введении в действие и применении патентной системы налогообложения на территории Республики Коми" (принят ГС РК 22.11.2012), согласно которым в зн</w:t>
      </w:r>
      <w:r w:rsidRPr="00147E1D">
        <w:rPr>
          <w:sz w:val="26"/>
          <w:szCs w:val="26"/>
        </w:rPr>
        <w:t>а</w:t>
      </w:r>
      <w:r w:rsidRPr="00147E1D">
        <w:rPr>
          <w:sz w:val="26"/>
          <w:szCs w:val="26"/>
        </w:rPr>
        <w:t>чительном размере уменьшился Размер годового дохода по отношению к установле</w:t>
      </w:r>
      <w:r w:rsidRPr="00147E1D">
        <w:rPr>
          <w:sz w:val="26"/>
          <w:szCs w:val="26"/>
        </w:rPr>
        <w:t>н</w:t>
      </w:r>
      <w:r w:rsidRPr="00147E1D">
        <w:rPr>
          <w:sz w:val="26"/>
          <w:szCs w:val="26"/>
        </w:rPr>
        <w:t xml:space="preserve">ному временным порядком (Федеральным законом от 23.11.2020 N 373-ФЗ), </w:t>
      </w:r>
      <w:proofErr w:type="gramEnd"/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proofErr w:type="gramStart"/>
      <w:r w:rsidRPr="00147E1D">
        <w:rPr>
          <w:sz w:val="26"/>
          <w:szCs w:val="26"/>
        </w:rPr>
        <w:t>- наличие значительной переплаты на начало 2022 года, образовавшейся в результ</w:t>
      </w:r>
      <w:r w:rsidRPr="00147E1D">
        <w:rPr>
          <w:sz w:val="26"/>
          <w:szCs w:val="26"/>
        </w:rPr>
        <w:t>а</w:t>
      </w:r>
      <w:r w:rsidRPr="00147E1D">
        <w:rPr>
          <w:sz w:val="26"/>
          <w:szCs w:val="26"/>
        </w:rPr>
        <w:t xml:space="preserve">те произведенных в 2021 году перерасчетов по представленным уведомлениям об уменьшении суммы налога, уплачиваемого в связи с применением патентной системы налогообложения, на сумму указанных в пункте 1.2 статьи 346.51 Налогового кодекса Российской Федерации страховых платежей (взносов) и пособий (введен Федеральным законом от 23.11.2020 N 373-ФЗ). </w:t>
      </w:r>
      <w:proofErr w:type="gramEnd"/>
    </w:p>
    <w:p w:rsidR="005772B1" w:rsidRDefault="00147E1D" w:rsidP="00E32A6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В том числе снижение поступлений обеспечили плательщики видов деятельности: «Торго</w:t>
      </w:r>
      <w:r w:rsidR="00C715F3">
        <w:rPr>
          <w:sz w:val="26"/>
          <w:szCs w:val="26"/>
        </w:rPr>
        <w:t>вля розничная…» на 518 тыс. рублей</w:t>
      </w:r>
      <w:r w:rsidRPr="00147E1D">
        <w:rPr>
          <w:sz w:val="26"/>
          <w:szCs w:val="26"/>
        </w:rPr>
        <w:t>; «Производство хлеба …» на 12 тыс. ру</w:t>
      </w:r>
      <w:r w:rsidRPr="00147E1D">
        <w:rPr>
          <w:sz w:val="26"/>
          <w:szCs w:val="26"/>
        </w:rPr>
        <w:t>б</w:t>
      </w:r>
      <w:r w:rsidRPr="00147E1D">
        <w:rPr>
          <w:sz w:val="26"/>
          <w:szCs w:val="26"/>
        </w:rPr>
        <w:t xml:space="preserve">лей и другие. </w:t>
      </w:r>
    </w:p>
    <w:p w:rsidR="00212BFA" w:rsidRPr="00B342AC" w:rsidRDefault="00147E1D" w:rsidP="005772B1">
      <w:pPr>
        <w:tabs>
          <w:tab w:val="left" w:pos="568"/>
          <w:tab w:val="left" w:pos="871"/>
        </w:tabs>
        <w:ind w:firstLine="426"/>
        <w:jc w:val="both"/>
        <w:rPr>
          <w:sz w:val="26"/>
          <w:szCs w:val="26"/>
        </w:rPr>
      </w:pPr>
      <w:r w:rsidRPr="00147E1D">
        <w:rPr>
          <w:sz w:val="26"/>
          <w:szCs w:val="26"/>
        </w:rPr>
        <w:t>По данным отчета 1-Патент по состоянию на 01.01.22</w:t>
      </w:r>
      <w:r w:rsidR="00C715F3">
        <w:rPr>
          <w:sz w:val="26"/>
          <w:szCs w:val="26"/>
        </w:rPr>
        <w:t xml:space="preserve"> </w:t>
      </w:r>
      <w:r w:rsidRPr="00147E1D">
        <w:rPr>
          <w:sz w:val="26"/>
          <w:szCs w:val="26"/>
        </w:rPr>
        <w:t>г. выдано 59 патентов, что на 55 патентов больше, чем за аналогичный период 2020 г. (59-4), размер потенциально возможного годового дохода</w:t>
      </w:r>
      <w:r w:rsidR="00C715F3">
        <w:rPr>
          <w:sz w:val="26"/>
          <w:szCs w:val="26"/>
        </w:rPr>
        <w:t xml:space="preserve"> увеличился на 37 518 тыс. рублей </w:t>
      </w:r>
      <w:r w:rsidRPr="00147E1D">
        <w:rPr>
          <w:sz w:val="26"/>
          <w:szCs w:val="26"/>
        </w:rPr>
        <w:t>(39651- 2133руб.). К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личество индивидуальных предпринимателей, применяющих патентную систему нал</w:t>
      </w:r>
      <w:r w:rsidRPr="00147E1D">
        <w:rPr>
          <w:sz w:val="26"/>
          <w:szCs w:val="26"/>
        </w:rPr>
        <w:t>о</w:t>
      </w:r>
      <w:r w:rsidRPr="00147E1D">
        <w:rPr>
          <w:sz w:val="26"/>
          <w:szCs w:val="26"/>
        </w:rPr>
        <w:t>гообложения (чел.) увеличилось на 44 чел. (46-2).</w:t>
      </w:r>
      <w:r>
        <w:t xml:space="preserve"> </w:t>
      </w:r>
    </w:p>
    <w:p w:rsidR="00BB61E4" w:rsidRPr="00BB61E4" w:rsidRDefault="00BB61E4" w:rsidP="00095EAF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bCs/>
          <w:sz w:val="26"/>
          <w:szCs w:val="26"/>
        </w:rPr>
        <w:t>госпошлине</w:t>
      </w:r>
      <w:r w:rsidRPr="00BB61E4">
        <w:rPr>
          <w:sz w:val="26"/>
          <w:szCs w:val="26"/>
        </w:rPr>
        <w:t xml:space="preserve"> составили 1</w:t>
      </w:r>
      <w:r w:rsidR="00262A86">
        <w:rPr>
          <w:sz w:val="26"/>
          <w:szCs w:val="26"/>
        </w:rPr>
        <w:t> 868,4</w:t>
      </w:r>
      <w:r w:rsidRPr="00BB61E4">
        <w:rPr>
          <w:sz w:val="26"/>
          <w:szCs w:val="26"/>
        </w:rPr>
        <w:t xml:space="preserve"> тыс. рублей, что больше поступлений </w:t>
      </w:r>
      <w:r w:rsidR="00233F80">
        <w:rPr>
          <w:sz w:val="26"/>
          <w:szCs w:val="26"/>
        </w:rPr>
        <w:t>2021</w:t>
      </w:r>
      <w:r w:rsidRPr="00BB61E4">
        <w:rPr>
          <w:sz w:val="26"/>
          <w:szCs w:val="26"/>
        </w:rPr>
        <w:t xml:space="preserve"> года на </w:t>
      </w:r>
      <w:r w:rsidR="00262A86">
        <w:rPr>
          <w:sz w:val="26"/>
          <w:szCs w:val="26"/>
        </w:rPr>
        <w:t>355,6</w:t>
      </w:r>
      <w:r w:rsidR="00856484">
        <w:rPr>
          <w:sz w:val="26"/>
          <w:szCs w:val="26"/>
        </w:rPr>
        <w:t xml:space="preserve"> тыс. рублей или </w:t>
      </w:r>
      <w:r w:rsidRPr="00BB61E4">
        <w:rPr>
          <w:sz w:val="26"/>
          <w:szCs w:val="26"/>
        </w:rPr>
        <w:t>1</w:t>
      </w:r>
      <w:r w:rsidR="00262A86">
        <w:rPr>
          <w:sz w:val="26"/>
          <w:szCs w:val="26"/>
        </w:rPr>
        <w:t>23,5</w:t>
      </w:r>
      <w:r w:rsidR="00856484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Основной причиной </w:t>
      </w:r>
      <w:r w:rsidR="00856484">
        <w:rPr>
          <w:sz w:val="26"/>
          <w:szCs w:val="26"/>
        </w:rPr>
        <w:t>роста</w:t>
      </w:r>
      <w:r w:rsidRPr="00BB61E4">
        <w:rPr>
          <w:sz w:val="26"/>
          <w:szCs w:val="26"/>
        </w:rPr>
        <w:t xml:space="preserve"> является </w:t>
      </w:r>
      <w:r>
        <w:rPr>
          <w:sz w:val="26"/>
          <w:szCs w:val="26"/>
        </w:rPr>
        <w:t>увел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чение рассматриваемых дел </w:t>
      </w:r>
      <w:r w:rsidR="00992401">
        <w:rPr>
          <w:sz w:val="26"/>
          <w:szCs w:val="26"/>
        </w:rPr>
        <w:t xml:space="preserve">в суде. </w:t>
      </w:r>
      <w:r w:rsidRPr="00BB61E4">
        <w:rPr>
          <w:sz w:val="26"/>
          <w:szCs w:val="26"/>
        </w:rPr>
        <w:t>Бюджетные назначения установлены в сумме 1</w:t>
      </w:r>
      <w:r w:rsidR="00262A86">
        <w:rPr>
          <w:sz w:val="26"/>
          <w:szCs w:val="26"/>
        </w:rPr>
        <w:t> 866,0</w:t>
      </w:r>
      <w:r w:rsidR="00856484">
        <w:rPr>
          <w:sz w:val="26"/>
          <w:szCs w:val="26"/>
        </w:rPr>
        <w:t xml:space="preserve"> тыс. рублей, выполнены</w:t>
      </w:r>
      <w:r w:rsidRPr="00BB61E4">
        <w:rPr>
          <w:sz w:val="26"/>
          <w:szCs w:val="26"/>
        </w:rPr>
        <w:t xml:space="preserve"> на 100</w:t>
      </w:r>
      <w:r w:rsidR="00BF3BAE">
        <w:rPr>
          <w:sz w:val="26"/>
          <w:szCs w:val="26"/>
        </w:rPr>
        <w:t>,</w:t>
      </w:r>
      <w:r w:rsidR="00262A86">
        <w:rPr>
          <w:sz w:val="26"/>
          <w:szCs w:val="26"/>
        </w:rPr>
        <w:t>1</w:t>
      </w:r>
      <w:r w:rsidRPr="00BB61E4">
        <w:rPr>
          <w:sz w:val="26"/>
          <w:szCs w:val="26"/>
        </w:rPr>
        <w:t xml:space="preserve"> %.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sz w:val="26"/>
          <w:szCs w:val="26"/>
        </w:rPr>
        <w:t>доходам от использования имущества, находящегося в муниц</w:t>
      </w:r>
      <w:r w:rsidRPr="00BB61E4">
        <w:rPr>
          <w:b/>
          <w:sz w:val="26"/>
          <w:szCs w:val="26"/>
        </w:rPr>
        <w:t>и</w:t>
      </w:r>
      <w:r w:rsidRPr="00BB61E4">
        <w:rPr>
          <w:b/>
          <w:sz w:val="26"/>
          <w:szCs w:val="26"/>
        </w:rPr>
        <w:t>пальной собственности</w:t>
      </w:r>
      <w:r w:rsidR="00856484">
        <w:rPr>
          <w:b/>
          <w:sz w:val="26"/>
          <w:szCs w:val="26"/>
        </w:rPr>
        <w:t>,</w:t>
      </w:r>
      <w:r w:rsidRPr="00BB61E4">
        <w:rPr>
          <w:sz w:val="26"/>
          <w:szCs w:val="26"/>
        </w:rPr>
        <w:t xml:space="preserve"> составили </w:t>
      </w:r>
      <w:r w:rsidR="00736364">
        <w:rPr>
          <w:sz w:val="26"/>
          <w:szCs w:val="26"/>
        </w:rPr>
        <w:t>5</w:t>
      </w:r>
      <w:r w:rsidR="00262A86">
        <w:rPr>
          <w:sz w:val="26"/>
          <w:szCs w:val="26"/>
        </w:rPr>
        <w:t> 822,9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>тыс. рублей</w:t>
      </w:r>
      <w:r w:rsidR="00736364">
        <w:rPr>
          <w:sz w:val="26"/>
          <w:szCs w:val="26"/>
        </w:rPr>
        <w:t>, что бол</w:t>
      </w:r>
      <w:r w:rsidRPr="00BB61E4">
        <w:rPr>
          <w:sz w:val="26"/>
          <w:szCs w:val="26"/>
        </w:rPr>
        <w:t xml:space="preserve">ьше на </w:t>
      </w:r>
      <w:r w:rsidR="00262A86">
        <w:rPr>
          <w:sz w:val="26"/>
          <w:szCs w:val="26"/>
        </w:rPr>
        <w:t>784,6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тыс. рублей </w:t>
      </w:r>
      <w:r w:rsidRPr="00BB61E4">
        <w:rPr>
          <w:sz w:val="26"/>
          <w:szCs w:val="26"/>
        </w:rPr>
        <w:t xml:space="preserve">поступлений за </w:t>
      </w:r>
      <w:r w:rsidR="00233F80">
        <w:rPr>
          <w:sz w:val="26"/>
          <w:szCs w:val="26"/>
        </w:rPr>
        <w:t>2021</w:t>
      </w:r>
      <w:r w:rsidRPr="00BB61E4">
        <w:rPr>
          <w:sz w:val="26"/>
          <w:szCs w:val="26"/>
        </w:rPr>
        <w:t xml:space="preserve"> год (</w:t>
      </w:r>
      <w:r w:rsidR="00262A86">
        <w:rPr>
          <w:sz w:val="26"/>
          <w:szCs w:val="26"/>
        </w:rPr>
        <w:t>5038,3</w:t>
      </w:r>
      <w:r w:rsidR="00992401"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 тыс. рублей</w:t>
      </w:r>
      <w:r w:rsidRPr="00BB61E4">
        <w:rPr>
          <w:sz w:val="26"/>
          <w:szCs w:val="26"/>
        </w:rPr>
        <w:t xml:space="preserve">). Бюджетные назначения </w:t>
      </w:r>
      <w:r w:rsidR="00262A86">
        <w:rPr>
          <w:sz w:val="26"/>
          <w:szCs w:val="26"/>
        </w:rPr>
        <w:t>4759,1</w:t>
      </w:r>
      <w:r w:rsidRPr="00BB61E4">
        <w:rPr>
          <w:noProof/>
          <w:color w:val="000000"/>
          <w:sz w:val="26"/>
          <w:szCs w:val="26"/>
        </w:rPr>
        <w:t xml:space="preserve"> тыс. рублей  </w:t>
      </w:r>
      <w:r w:rsidRPr="00BB61E4">
        <w:rPr>
          <w:sz w:val="26"/>
          <w:szCs w:val="26"/>
        </w:rPr>
        <w:t xml:space="preserve">выполнены на </w:t>
      </w:r>
      <w:r w:rsidR="00992401">
        <w:rPr>
          <w:sz w:val="26"/>
          <w:szCs w:val="26"/>
        </w:rPr>
        <w:t>1</w:t>
      </w:r>
      <w:r w:rsidR="00262A86">
        <w:rPr>
          <w:sz w:val="26"/>
          <w:szCs w:val="26"/>
        </w:rPr>
        <w:t>22,4</w:t>
      </w:r>
      <w:r w:rsidR="00507911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</w:t>
      </w:r>
    </w:p>
    <w:p w:rsidR="00262A86" w:rsidRDefault="00262A86" w:rsidP="00E21CB4">
      <w:pPr>
        <w:ind w:firstLine="284"/>
        <w:jc w:val="both"/>
        <w:rPr>
          <w:rFonts w:eastAsia="Calibri"/>
          <w:iCs/>
          <w:sz w:val="26"/>
          <w:szCs w:val="26"/>
        </w:rPr>
      </w:pPr>
      <w:r>
        <w:rPr>
          <w:rFonts w:eastAsia="Calibri"/>
          <w:iCs/>
          <w:sz w:val="26"/>
          <w:szCs w:val="26"/>
        </w:rPr>
        <w:lastRenderedPageBreak/>
        <w:t>П</w:t>
      </w:r>
      <w:r w:rsidR="00736364" w:rsidRPr="00BC44EB">
        <w:rPr>
          <w:rFonts w:eastAsia="Calibri"/>
          <w:iCs/>
          <w:sz w:val="26"/>
          <w:szCs w:val="26"/>
        </w:rPr>
        <w:t xml:space="preserve">оступления </w:t>
      </w:r>
      <w:proofErr w:type="gramStart"/>
      <w:r w:rsidR="00736364" w:rsidRPr="00BC44EB">
        <w:rPr>
          <w:rFonts w:eastAsia="Calibri"/>
          <w:iCs/>
          <w:sz w:val="26"/>
          <w:szCs w:val="26"/>
        </w:rPr>
        <w:t xml:space="preserve">от сдачи в </w:t>
      </w:r>
      <w:r w:rsidR="00736364" w:rsidRPr="00BC44EB">
        <w:rPr>
          <w:rFonts w:eastAsia="Calibri"/>
          <w:b/>
          <w:iCs/>
          <w:sz w:val="26"/>
          <w:szCs w:val="26"/>
        </w:rPr>
        <w:t>аренду земельных участков</w:t>
      </w:r>
      <w:r w:rsidR="00736364" w:rsidRPr="00BC44EB">
        <w:rPr>
          <w:rFonts w:eastAsia="Calibri"/>
          <w:iCs/>
          <w:sz w:val="26"/>
          <w:szCs w:val="26"/>
        </w:rPr>
        <w:t xml:space="preserve"> </w:t>
      </w:r>
      <w:r>
        <w:rPr>
          <w:rFonts w:eastAsia="Calibri"/>
          <w:iCs/>
          <w:sz w:val="26"/>
          <w:szCs w:val="26"/>
        </w:rPr>
        <w:t>по сравнению с прошлым г</w:t>
      </w:r>
      <w:r>
        <w:rPr>
          <w:rFonts w:eastAsia="Calibri"/>
          <w:iCs/>
          <w:sz w:val="26"/>
          <w:szCs w:val="26"/>
        </w:rPr>
        <w:t>о</w:t>
      </w:r>
      <w:r>
        <w:rPr>
          <w:rFonts w:eastAsia="Calibri"/>
          <w:iCs/>
          <w:sz w:val="26"/>
          <w:szCs w:val="26"/>
        </w:rPr>
        <w:t>дом примерно на одном уровне</w:t>
      </w:r>
      <w:proofErr w:type="gramEnd"/>
      <w:r>
        <w:rPr>
          <w:rFonts w:eastAsia="Calibri"/>
          <w:iCs/>
          <w:sz w:val="26"/>
          <w:szCs w:val="26"/>
        </w:rPr>
        <w:t xml:space="preserve"> с небольшим ростом на сумму 22,4 тыс. рублей</w:t>
      </w:r>
      <w:r w:rsidR="00C715F3">
        <w:rPr>
          <w:rFonts w:eastAsia="Calibri"/>
          <w:iCs/>
          <w:sz w:val="26"/>
          <w:szCs w:val="26"/>
        </w:rPr>
        <w:t xml:space="preserve"> </w:t>
      </w:r>
      <w:r w:rsidR="00736364" w:rsidRPr="00BC44EB">
        <w:rPr>
          <w:rFonts w:eastAsia="Calibri"/>
          <w:iCs/>
          <w:sz w:val="26"/>
          <w:szCs w:val="26"/>
        </w:rPr>
        <w:t>(</w:t>
      </w:r>
      <w:r w:rsidR="00233F80">
        <w:rPr>
          <w:rFonts w:eastAsia="Calibri"/>
          <w:iCs/>
          <w:sz w:val="26"/>
          <w:szCs w:val="26"/>
        </w:rPr>
        <w:t>2022</w:t>
      </w:r>
      <w:r w:rsidR="00507911">
        <w:rPr>
          <w:rFonts w:eastAsia="Calibri"/>
          <w:iCs/>
          <w:sz w:val="26"/>
          <w:szCs w:val="26"/>
        </w:rPr>
        <w:t xml:space="preserve"> год </w:t>
      </w:r>
      <w:r w:rsidR="00BC44EB" w:rsidRPr="00BC44EB">
        <w:rPr>
          <w:rFonts w:eastAsia="Calibri"/>
          <w:iCs/>
          <w:sz w:val="26"/>
          <w:szCs w:val="26"/>
        </w:rPr>
        <w:t>- 3</w:t>
      </w:r>
      <w:r>
        <w:rPr>
          <w:rFonts w:eastAsia="Calibri"/>
          <w:iCs/>
          <w:sz w:val="26"/>
          <w:szCs w:val="26"/>
        </w:rPr>
        <w:t> 205,0</w:t>
      </w:r>
      <w:r w:rsidR="00507911">
        <w:rPr>
          <w:rFonts w:eastAsia="Calibri"/>
          <w:iCs/>
          <w:sz w:val="26"/>
          <w:szCs w:val="26"/>
        </w:rPr>
        <w:t xml:space="preserve"> тыс. рублей, </w:t>
      </w:r>
      <w:r w:rsidR="00233F80">
        <w:rPr>
          <w:rFonts w:eastAsia="Calibri"/>
          <w:iCs/>
          <w:sz w:val="26"/>
          <w:szCs w:val="26"/>
        </w:rPr>
        <w:t>2021</w:t>
      </w:r>
      <w:r w:rsidR="00507911">
        <w:rPr>
          <w:rFonts w:eastAsia="Calibri"/>
          <w:iCs/>
          <w:sz w:val="26"/>
          <w:szCs w:val="26"/>
        </w:rPr>
        <w:t xml:space="preserve"> год</w:t>
      </w:r>
      <w:r w:rsidR="00736364" w:rsidRPr="00BC44EB">
        <w:rPr>
          <w:rFonts w:eastAsia="Calibri"/>
          <w:iCs/>
          <w:sz w:val="26"/>
          <w:szCs w:val="26"/>
        </w:rPr>
        <w:t xml:space="preserve"> – 3</w:t>
      </w:r>
      <w:r>
        <w:rPr>
          <w:rFonts w:eastAsia="Calibri"/>
          <w:iCs/>
          <w:sz w:val="26"/>
          <w:szCs w:val="26"/>
        </w:rPr>
        <w:t> 182,6</w:t>
      </w:r>
      <w:r w:rsidR="00736364" w:rsidRPr="00BC44EB">
        <w:rPr>
          <w:rFonts w:eastAsia="Calibri"/>
          <w:iCs/>
          <w:sz w:val="26"/>
          <w:szCs w:val="26"/>
        </w:rPr>
        <w:t xml:space="preserve"> тыс. рублей). </w:t>
      </w:r>
    </w:p>
    <w:p w:rsidR="00736364" w:rsidRPr="00BC44EB" w:rsidRDefault="00736364" w:rsidP="00E21CB4">
      <w:pPr>
        <w:ind w:firstLine="284"/>
        <w:jc w:val="both"/>
        <w:rPr>
          <w:bCs/>
          <w:sz w:val="26"/>
          <w:szCs w:val="26"/>
        </w:rPr>
      </w:pPr>
      <w:r w:rsidRPr="00BC44EB">
        <w:rPr>
          <w:bCs/>
          <w:sz w:val="26"/>
          <w:szCs w:val="26"/>
        </w:rPr>
        <w:t xml:space="preserve">Снизились поступления от </w:t>
      </w:r>
      <w:r w:rsidRPr="00BC44EB">
        <w:rPr>
          <w:b/>
          <w:bCs/>
          <w:sz w:val="26"/>
          <w:szCs w:val="26"/>
        </w:rPr>
        <w:t>аренды имущества</w:t>
      </w:r>
      <w:r w:rsidRPr="00BC44EB">
        <w:rPr>
          <w:bCs/>
          <w:sz w:val="26"/>
          <w:szCs w:val="26"/>
        </w:rPr>
        <w:t xml:space="preserve"> по сравнению с прошлым годом на </w:t>
      </w:r>
      <w:r w:rsidR="00262A86">
        <w:rPr>
          <w:bCs/>
          <w:sz w:val="26"/>
          <w:szCs w:val="26"/>
        </w:rPr>
        <w:t>55,7</w:t>
      </w:r>
      <w:r w:rsidRPr="00BC44EB">
        <w:rPr>
          <w:bCs/>
          <w:sz w:val="26"/>
          <w:szCs w:val="26"/>
        </w:rPr>
        <w:t xml:space="preserve"> тыс. рублей</w:t>
      </w:r>
      <w:r w:rsidR="00BC44EB" w:rsidRPr="00BC44EB">
        <w:rPr>
          <w:bCs/>
          <w:sz w:val="26"/>
          <w:szCs w:val="26"/>
        </w:rPr>
        <w:t xml:space="preserve"> (</w:t>
      </w:r>
      <w:r w:rsidR="00233F80">
        <w:rPr>
          <w:bCs/>
          <w:sz w:val="26"/>
          <w:szCs w:val="26"/>
        </w:rPr>
        <w:t>2022</w:t>
      </w:r>
      <w:r w:rsidR="00BC44EB" w:rsidRPr="00BC44EB">
        <w:rPr>
          <w:bCs/>
          <w:sz w:val="26"/>
          <w:szCs w:val="26"/>
        </w:rPr>
        <w:t xml:space="preserve"> год – 4</w:t>
      </w:r>
      <w:r w:rsidR="00262A86">
        <w:rPr>
          <w:bCs/>
          <w:sz w:val="26"/>
          <w:szCs w:val="26"/>
        </w:rPr>
        <w:t>22,5</w:t>
      </w:r>
      <w:r w:rsidRPr="00BC44EB">
        <w:rPr>
          <w:bCs/>
          <w:sz w:val="26"/>
          <w:szCs w:val="26"/>
        </w:rPr>
        <w:t xml:space="preserve"> тыс. рублей, </w:t>
      </w:r>
      <w:r w:rsidR="00233F80">
        <w:rPr>
          <w:bCs/>
          <w:sz w:val="26"/>
          <w:szCs w:val="26"/>
        </w:rPr>
        <w:t>2021</w:t>
      </w:r>
      <w:r w:rsidRPr="00BC44EB">
        <w:rPr>
          <w:bCs/>
          <w:sz w:val="26"/>
          <w:szCs w:val="26"/>
        </w:rPr>
        <w:t xml:space="preserve"> год – </w:t>
      </w:r>
      <w:r w:rsidR="00262A86">
        <w:rPr>
          <w:bCs/>
          <w:sz w:val="26"/>
          <w:szCs w:val="26"/>
        </w:rPr>
        <w:t>478,2</w:t>
      </w:r>
      <w:r w:rsidRPr="00BC44EB">
        <w:rPr>
          <w:bCs/>
          <w:sz w:val="26"/>
          <w:szCs w:val="26"/>
        </w:rPr>
        <w:t xml:space="preserve"> тыс. рублей</w:t>
      </w:r>
      <w:r w:rsidR="00507911">
        <w:rPr>
          <w:bCs/>
          <w:sz w:val="26"/>
          <w:szCs w:val="26"/>
        </w:rPr>
        <w:t>) в связи</w:t>
      </w:r>
      <w:r w:rsidRPr="00BC44EB">
        <w:rPr>
          <w:bCs/>
          <w:sz w:val="26"/>
          <w:szCs w:val="26"/>
        </w:rPr>
        <w:t xml:space="preserve"> с задолженностью юридических лиц на сумму 1</w:t>
      </w:r>
      <w:r w:rsidR="00235DF2">
        <w:rPr>
          <w:bCs/>
          <w:sz w:val="26"/>
          <w:szCs w:val="26"/>
        </w:rPr>
        <w:t> 488,4</w:t>
      </w:r>
      <w:r w:rsidRPr="00BC44EB">
        <w:rPr>
          <w:bCs/>
          <w:sz w:val="26"/>
          <w:szCs w:val="26"/>
        </w:rPr>
        <w:t xml:space="preserve"> тыс. рублей.</w:t>
      </w:r>
    </w:p>
    <w:p w:rsidR="00736364" w:rsidRPr="00BC44EB" w:rsidRDefault="00235DF2" w:rsidP="00E21CB4">
      <w:pPr>
        <w:ind w:firstLine="284"/>
        <w:jc w:val="both"/>
        <w:rPr>
          <w:iCs/>
          <w:sz w:val="26"/>
          <w:szCs w:val="26"/>
        </w:rPr>
      </w:pPr>
      <w:r w:rsidRPr="00630615">
        <w:rPr>
          <w:iCs/>
          <w:sz w:val="26"/>
          <w:szCs w:val="26"/>
        </w:rPr>
        <w:t xml:space="preserve">В целях уменьшения задолженности по арендной плате проводится </w:t>
      </w:r>
      <w:proofErr w:type="spellStart"/>
      <w:r w:rsidRPr="00630615">
        <w:rPr>
          <w:iCs/>
          <w:sz w:val="26"/>
          <w:szCs w:val="26"/>
        </w:rPr>
        <w:t>претензионно-исковая</w:t>
      </w:r>
      <w:proofErr w:type="spellEnd"/>
      <w:r w:rsidRPr="00630615">
        <w:rPr>
          <w:iCs/>
          <w:sz w:val="26"/>
          <w:szCs w:val="26"/>
        </w:rPr>
        <w:t xml:space="preserve"> работа с неплательщиками. В </w:t>
      </w:r>
      <w:r>
        <w:rPr>
          <w:iCs/>
          <w:sz w:val="26"/>
          <w:szCs w:val="26"/>
        </w:rPr>
        <w:t>2022</w:t>
      </w:r>
      <w:r w:rsidRPr="00630615">
        <w:rPr>
          <w:iCs/>
          <w:sz w:val="26"/>
          <w:szCs w:val="26"/>
        </w:rPr>
        <w:t xml:space="preserve"> году претензий предъявлено </w:t>
      </w:r>
      <w:r>
        <w:rPr>
          <w:iCs/>
          <w:sz w:val="26"/>
          <w:szCs w:val="26"/>
        </w:rPr>
        <w:t>34</w:t>
      </w:r>
      <w:r w:rsidRPr="00630615">
        <w:rPr>
          <w:iCs/>
          <w:sz w:val="26"/>
          <w:szCs w:val="26"/>
        </w:rPr>
        <w:t xml:space="preserve"> на сумму </w:t>
      </w:r>
      <w:r w:rsidRPr="00235DF2">
        <w:rPr>
          <w:iCs/>
          <w:sz w:val="26"/>
          <w:szCs w:val="26"/>
        </w:rPr>
        <w:t>624,79 тыс. руб., удовлетворено претензий 12</w:t>
      </w:r>
      <w:r>
        <w:rPr>
          <w:iCs/>
          <w:sz w:val="26"/>
          <w:szCs w:val="26"/>
        </w:rPr>
        <w:t xml:space="preserve"> </w:t>
      </w:r>
      <w:r w:rsidRPr="00235DF2">
        <w:rPr>
          <w:iCs/>
          <w:sz w:val="26"/>
          <w:szCs w:val="26"/>
        </w:rPr>
        <w:t>на сумму 45,82</w:t>
      </w:r>
      <w:r>
        <w:rPr>
          <w:iCs/>
          <w:sz w:val="26"/>
          <w:szCs w:val="26"/>
        </w:rPr>
        <w:t xml:space="preserve"> </w:t>
      </w:r>
      <w:r w:rsidRPr="00235DF2">
        <w:rPr>
          <w:iCs/>
          <w:sz w:val="26"/>
          <w:szCs w:val="26"/>
        </w:rPr>
        <w:t>руб., предъявлен</w:t>
      </w:r>
      <w:r>
        <w:rPr>
          <w:iCs/>
          <w:sz w:val="26"/>
          <w:szCs w:val="26"/>
        </w:rPr>
        <w:t xml:space="preserve"> </w:t>
      </w:r>
      <w:r w:rsidRPr="00235DF2">
        <w:rPr>
          <w:iCs/>
          <w:sz w:val="26"/>
          <w:szCs w:val="26"/>
        </w:rPr>
        <w:t>1 иск в суд на сумму 2</w:t>
      </w:r>
      <w:r w:rsidR="00853D76">
        <w:rPr>
          <w:iCs/>
          <w:sz w:val="26"/>
          <w:szCs w:val="26"/>
        </w:rPr>
        <w:t xml:space="preserve"> </w:t>
      </w:r>
      <w:r w:rsidRPr="00235DF2">
        <w:rPr>
          <w:iCs/>
          <w:sz w:val="26"/>
          <w:szCs w:val="26"/>
        </w:rPr>
        <w:t>733,47</w:t>
      </w:r>
      <w:r>
        <w:rPr>
          <w:iCs/>
          <w:sz w:val="26"/>
          <w:szCs w:val="26"/>
        </w:rPr>
        <w:t xml:space="preserve"> </w:t>
      </w:r>
      <w:r w:rsidR="00853D76">
        <w:rPr>
          <w:iCs/>
          <w:sz w:val="26"/>
          <w:szCs w:val="26"/>
        </w:rPr>
        <w:t>тыс. рублей</w:t>
      </w:r>
      <w:r w:rsidRPr="00235DF2">
        <w:rPr>
          <w:iCs/>
          <w:sz w:val="26"/>
          <w:szCs w:val="26"/>
        </w:rPr>
        <w:t>,</w:t>
      </w:r>
      <w:r>
        <w:rPr>
          <w:iCs/>
          <w:sz w:val="26"/>
          <w:szCs w:val="26"/>
        </w:rPr>
        <w:t xml:space="preserve"> </w:t>
      </w:r>
      <w:r w:rsidR="00853D76">
        <w:rPr>
          <w:iCs/>
          <w:sz w:val="26"/>
          <w:szCs w:val="26"/>
        </w:rPr>
        <w:t>удовлетворен 1 иск на 762,19 тыс. рублей, взыскано средств по иску</w:t>
      </w:r>
      <w:r w:rsidRPr="00235DF2">
        <w:rPr>
          <w:iCs/>
          <w:sz w:val="26"/>
          <w:szCs w:val="26"/>
        </w:rPr>
        <w:t xml:space="preserve"> на сумму </w:t>
      </w:r>
      <w:r>
        <w:rPr>
          <w:iCs/>
          <w:sz w:val="26"/>
          <w:szCs w:val="26"/>
        </w:rPr>
        <w:t xml:space="preserve">762,19 </w:t>
      </w:r>
      <w:r w:rsidRPr="00235DF2">
        <w:rPr>
          <w:iCs/>
          <w:sz w:val="26"/>
          <w:szCs w:val="26"/>
        </w:rPr>
        <w:t>тыс. руб</w:t>
      </w:r>
      <w:r w:rsidR="00853D76">
        <w:rPr>
          <w:iCs/>
          <w:sz w:val="26"/>
          <w:szCs w:val="26"/>
        </w:rPr>
        <w:t>лей</w:t>
      </w:r>
      <w:r w:rsidRPr="00235DF2">
        <w:rPr>
          <w:iCs/>
          <w:sz w:val="26"/>
          <w:szCs w:val="26"/>
        </w:rPr>
        <w:t>.</w:t>
      </w:r>
      <w:r>
        <w:rPr>
          <w:iCs/>
          <w:sz w:val="26"/>
          <w:szCs w:val="26"/>
        </w:rPr>
        <w:t xml:space="preserve"> </w:t>
      </w:r>
      <w:r w:rsidR="00736364" w:rsidRPr="00235DF2">
        <w:rPr>
          <w:iCs/>
          <w:sz w:val="26"/>
          <w:szCs w:val="26"/>
        </w:rPr>
        <w:t>В целях уменьшения задолженности</w:t>
      </w:r>
      <w:r w:rsidR="00736364" w:rsidRPr="00520B53">
        <w:rPr>
          <w:iCs/>
          <w:sz w:val="26"/>
          <w:szCs w:val="26"/>
        </w:rPr>
        <w:t xml:space="preserve"> по арендной плате проводится претензион</w:t>
      </w:r>
      <w:r w:rsidR="00BC44EB" w:rsidRPr="00520B53">
        <w:rPr>
          <w:iCs/>
          <w:sz w:val="26"/>
          <w:szCs w:val="26"/>
        </w:rPr>
        <w:t>ная</w:t>
      </w:r>
      <w:r w:rsidR="00736364" w:rsidRPr="00520B53">
        <w:rPr>
          <w:iCs/>
          <w:sz w:val="26"/>
          <w:szCs w:val="26"/>
        </w:rPr>
        <w:t xml:space="preserve"> работа с неплательщиками. В</w:t>
      </w:r>
      <w:r w:rsidR="00F17514">
        <w:rPr>
          <w:iCs/>
          <w:sz w:val="26"/>
          <w:szCs w:val="26"/>
        </w:rPr>
        <w:t xml:space="preserve"> </w:t>
      </w:r>
      <w:r w:rsidR="00233F80">
        <w:rPr>
          <w:iCs/>
          <w:sz w:val="26"/>
          <w:szCs w:val="26"/>
        </w:rPr>
        <w:t>2022</w:t>
      </w:r>
      <w:r w:rsidR="00F17514">
        <w:rPr>
          <w:iCs/>
          <w:sz w:val="26"/>
          <w:szCs w:val="26"/>
        </w:rPr>
        <w:t xml:space="preserve"> году </w:t>
      </w:r>
      <w:r w:rsidR="00F30F18">
        <w:rPr>
          <w:iCs/>
          <w:sz w:val="26"/>
          <w:szCs w:val="26"/>
        </w:rPr>
        <w:t>предъявлены</w:t>
      </w:r>
      <w:r w:rsidR="00736364"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претензии</w:t>
      </w:r>
      <w:r w:rsidR="00F17514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 xml:space="preserve">(31) </w:t>
      </w:r>
      <w:r w:rsidR="00736364" w:rsidRPr="00520B53">
        <w:rPr>
          <w:iCs/>
          <w:sz w:val="26"/>
          <w:szCs w:val="26"/>
        </w:rPr>
        <w:t>на сумму 3</w:t>
      </w:r>
      <w:r w:rsidR="00520B53"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378,3</w:t>
      </w:r>
      <w:r w:rsidR="00F17514">
        <w:rPr>
          <w:iCs/>
          <w:sz w:val="26"/>
          <w:szCs w:val="26"/>
        </w:rPr>
        <w:t xml:space="preserve"> тыс. рублей</w:t>
      </w:r>
      <w:r w:rsidR="00F30F18">
        <w:rPr>
          <w:iCs/>
          <w:sz w:val="26"/>
          <w:szCs w:val="26"/>
        </w:rPr>
        <w:t>, удовлетворены</w:t>
      </w:r>
      <w:r w:rsidR="00736364"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>претензии (10)</w:t>
      </w:r>
      <w:r w:rsidR="00736364" w:rsidRPr="00520B53">
        <w:rPr>
          <w:iCs/>
          <w:sz w:val="26"/>
          <w:szCs w:val="26"/>
        </w:rPr>
        <w:t xml:space="preserve"> </w:t>
      </w:r>
      <w:r w:rsidR="00F30F18">
        <w:rPr>
          <w:iCs/>
          <w:sz w:val="26"/>
          <w:szCs w:val="26"/>
        </w:rPr>
        <w:t xml:space="preserve">на сумму 13,2 </w:t>
      </w:r>
      <w:r w:rsidR="00853D76">
        <w:rPr>
          <w:iCs/>
          <w:sz w:val="26"/>
          <w:szCs w:val="26"/>
        </w:rPr>
        <w:t xml:space="preserve">тыс. </w:t>
      </w:r>
      <w:r w:rsidR="00F30F18">
        <w:rPr>
          <w:iCs/>
          <w:sz w:val="26"/>
          <w:szCs w:val="26"/>
        </w:rPr>
        <w:t>рублей</w:t>
      </w:r>
      <w:r w:rsidR="00736364" w:rsidRPr="00520B53">
        <w:rPr>
          <w:iCs/>
          <w:sz w:val="26"/>
          <w:szCs w:val="26"/>
        </w:rPr>
        <w:t>, предъявлен</w:t>
      </w:r>
      <w:r w:rsidR="00F30F18">
        <w:rPr>
          <w:iCs/>
          <w:sz w:val="26"/>
          <w:szCs w:val="26"/>
        </w:rPr>
        <w:t>ы</w:t>
      </w:r>
      <w:r w:rsidR="00736364" w:rsidRPr="00520B53">
        <w:rPr>
          <w:iCs/>
          <w:sz w:val="26"/>
          <w:szCs w:val="26"/>
        </w:rPr>
        <w:t xml:space="preserve"> 2 иск</w:t>
      </w:r>
      <w:r w:rsidR="00F30F18">
        <w:rPr>
          <w:iCs/>
          <w:sz w:val="26"/>
          <w:szCs w:val="26"/>
        </w:rPr>
        <w:t>а в суд на сумму 44,</w:t>
      </w:r>
      <w:r w:rsidR="00736364" w:rsidRPr="00520B53">
        <w:rPr>
          <w:iCs/>
          <w:sz w:val="26"/>
          <w:szCs w:val="26"/>
        </w:rPr>
        <w:t>1</w:t>
      </w:r>
      <w:r w:rsidR="00F30F18">
        <w:rPr>
          <w:iCs/>
          <w:sz w:val="26"/>
          <w:szCs w:val="26"/>
        </w:rPr>
        <w:t xml:space="preserve"> тыс. рублей</w:t>
      </w:r>
      <w:r w:rsidR="00736364" w:rsidRPr="00BC44EB">
        <w:rPr>
          <w:iCs/>
          <w:sz w:val="26"/>
          <w:szCs w:val="26"/>
        </w:rPr>
        <w:t>.</w:t>
      </w:r>
    </w:p>
    <w:p w:rsidR="00BC44EB" w:rsidRPr="00BD7F77" w:rsidRDefault="00BC44EB" w:rsidP="00E21CB4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BC44EB">
        <w:rPr>
          <w:sz w:val="26"/>
          <w:szCs w:val="26"/>
        </w:rPr>
        <w:t xml:space="preserve">Увеличились поступления за </w:t>
      </w:r>
      <w:proofErr w:type="spellStart"/>
      <w:r w:rsidRPr="00BC44EB">
        <w:rPr>
          <w:sz w:val="26"/>
          <w:szCs w:val="26"/>
        </w:rPr>
        <w:t>найм</w:t>
      </w:r>
      <w:proofErr w:type="spellEnd"/>
      <w:r w:rsidRPr="00BC44EB">
        <w:rPr>
          <w:sz w:val="26"/>
          <w:szCs w:val="26"/>
        </w:rPr>
        <w:t xml:space="preserve"> муниципального жилья, ранее поступающ</w:t>
      </w:r>
      <w:r>
        <w:rPr>
          <w:sz w:val="26"/>
          <w:szCs w:val="26"/>
        </w:rPr>
        <w:t xml:space="preserve">ие в бюджеты сельских поселений, на сумму </w:t>
      </w:r>
      <w:r w:rsidR="00235DF2">
        <w:rPr>
          <w:sz w:val="26"/>
          <w:szCs w:val="26"/>
        </w:rPr>
        <w:t>817,9</w:t>
      </w:r>
      <w:r>
        <w:rPr>
          <w:sz w:val="26"/>
          <w:szCs w:val="26"/>
        </w:rPr>
        <w:t xml:space="preserve"> тыс. рублей (</w:t>
      </w:r>
      <w:r w:rsidR="00233F80">
        <w:rPr>
          <w:bCs/>
          <w:sz w:val="26"/>
          <w:szCs w:val="26"/>
        </w:rPr>
        <w:t>2022</w:t>
      </w:r>
      <w:r>
        <w:rPr>
          <w:bCs/>
          <w:sz w:val="26"/>
          <w:szCs w:val="26"/>
        </w:rPr>
        <w:t xml:space="preserve"> год – </w:t>
      </w:r>
      <w:r w:rsidR="00235DF2">
        <w:rPr>
          <w:bCs/>
          <w:sz w:val="26"/>
          <w:szCs w:val="26"/>
        </w:rPr>
        <w:t>2</w:t>
      </w:r>
      <w:r w:rsidR="00853D76">
        <w:rPr>
          <w:bCs/>
          <w:sz w:val="26"/>
          <w:szCs w:val="26"/>
        </w:rPr>
        <w:t xml:space="preserve"> </w:t>
      </w:r>
      <w:r w:rsidR="00235DF2">
        <w:rPr>
          <w:bCs/>
          <w:sz w:val="26"/>
          <w:szCs w:val="26"/>
        </w:rPr>
        <w:t>195,5</w:t>
      </w:r>
      <w:r w:rsidRPr="00BB61E4">
        <w:rPr>
          <w:bCs/>
          <w:sz w:val="26"/>
          <w:szCs w:val="26"/>
        </w:rPr>
        <w:t xml:space="preserve"> тыс. ру</w:t>
      </w:r>
      <w:r w:rsidRPr="00BB61E4">
        <w:rPr>
          <w:bCs/>
          <w:sz w:val="26"/>
          <w:szCs w:val="26"/>
        </w:rPr>
        <w:t>б</w:t>
      </w:r>
      <w:r w:rsidRPr="00BB61E4">
        <w:rPr>
          <w:bCs/>
          <w:sz w:val="26"/>
          <w:szCs w:val="26"/>
        </w:rPr>
        <w:t xml:space="preserve">лей, </w:t>
      </w:r>
      <w:r w:rsidR="00233F80">
        <w:rPr>
          <w:bCs/>
          <w:sz w:val="26"/>
          <w:szCs w:val="26"/>
        </w:rPr>
        <w:t>2021</w:t>
      </w:r>
      <w:r w:rsidRPr="00BB61E4">
        <w:rPr>
          <w:bCs/>
          <w:sz w:val="26"/>
          <w:szCs w:val="26"/>
        </w:rPr>
        <w:t xml:space="preserve"> год – </w:t>
      </w:r>
      <w:r w:rsidR="00235DF2">
        <w:rPr>
          <w:bCs/>
          <w:sz w:val="26"/>
          <w:szCs w:val="26"/>
        </w:rPr>
        <w:t>1</w:t>
      </w:r>
      <w:r w:rsidR="00853D76">
        <w:rPr>
          <w:bCs/>
          <w:sz w:val="26"/>
          <w:szCs w:val="26"/>
        </w:rPr>
        <w:t xml:space="preserve"> </w:t>
      </w:r>
      <w:r w:rsidR="00235DF2">
        <w:rPr>
          <w:bCs/>
          <w:sz w:val="26"/>
          <w:szCs w:val="26"/>
        </w:rPr>
        <w:t>377,5</w:t>
      </w:r>
      <w:r w:rsidRPr="00BB61E4">
        <w:rPr>
          <w:bCs/>
          <w:sz w:val="26"/>
          <w:szCs w:val="26"/>
        </w:rPr>
        <w:t xml:space="preserve"> тыс. рублей)</w:t>
      </w:r>
      <w:r w:rsidR="00235DF2">
        <w:rPr>
          <w:bCs/>
          <w:sz w:val="26"/>
          <w:szCs w:val="26"/>
        </w:rPr>
        <w:t>. Также на рост поступлений повлияла поступившая сумма</w:t>
      </w:r>
      <w:r w:rsidR="00454A90">
        <w:rPr>
          <w:bCs/>
          <w:sz w:val="26"/>
          <w:szCs w:val="26"/>
        </w:rPr>
        <w:t xml:space="preserve"> иска по арендной плате (неверно указан КБК, выяснили в январе 2023 года)</w:t>
      </w:r>
      <w:r w:rsidR="00853D76">
        <w:rPr>
          <w:bCs/>
          <w:sz w:val="26"/>
          <w:szCs w:val="26"/>
        </w:rPr>
        <w:t>.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92405B">
        <w:rPr>
          <w:sz w:val="26"/>
          <w:szCs w:val="26"/>
        </w:rPr>
        <w:t xml:space="preserve">По </w:t>
      </w:r>
      <w:r w:rsidRPr="0092405B">
        <w:rPr>
          <w:b/>
          <w:sz w:val="26"/>
          <w:szCs w:val="26"/>
        </w:rPr>
        <w:t>платежам при пользовании природными ресурсами</w:t>
      </w:r>
      <w:r w:rsidR="003631F1" w:rsidRPr="0092405B">
        <w:rPr>
          <w:sz w:val="26"/>
          <w:szCs w:val="26"/>
        </w:rPr>
        <w:t xml:space="preserve"> бюджетные назначения</w:t>
      </w:r>
      <w:r w:rsidR="0043711D">
        <w:rPr>
          <w:sz w:val="26"/>
          <w:szCs w:val="26"/>
        </w:rPr>
        <w:t xml:space="preserve"> запланированы в сумме </w:t>
      </w:r>
      <w:r w:rsidR="00235DF2">
        <w:rPr>
          <w:sz w:val="26"/>
          <w:szCs w:val="26"/>
        </w:rPr>
        <w:t>352,1</w:t>
      </w:r>
      <w:r w:rsidRPr="0092405B">
        <w:rPr>
          <w:sz w:val="26"/>
          <w:szCs w:val="26"/>
        </w:rPr>
        <w:t xml:space="preserve"> тыс. рублей</w:t>
      </w:r>
      <w:r w:rsidR="0043711D">
        <w:rPr>
          <w:sz w:val="26"/>
          <w:szCs w:val="26"/>
        </w:rPr>
        <w:t>,</w:t>
      </w:r>
      <w:r w:rsidRPr="0092405B">
        <w:rPr>
          <w:sz w:val="26"/>
          <w:szCs w:val="26"/>
        </w:rPr>
        <w:t xml:space="preserve"> выполнены на 100,</w:t>
      </w:r>
      <w:r w:rsidR="00235DF2">
        <w:rPr>
          <w:sz w:val="26"/>
          <w:szCs w:val="26"/>
        </w:rPr>
        <w:t>2</w:t>
      </w:r>
      <w:r w:rsidR="0043711D">
        <w:rPr>
          <w:sz w:val="26"/>
          <w:szCs w:val="26"/>
        </w:rPr>
        <w:t xml:space="preserve"> </w:t>
      </w:r>
      <w:r w:rsidR="0092405B" w:rsidRPr="0092405B">
        <w:rPr>
          <w:sz w:val="26"/>
          <w:szCs w:val="26"/>
        </w:rPr>
        <w:t xml:space="preserve">%. В сравнении с </w:t>
      </w:r>
      <w:r w:rsidR="00233F80">
        <w:rPr>
          <w:sz w:val="26"/>
          <w:szCs w:val="26"/>
        </w:rPr>
        <w:t>2021</w:t>
      </w:r>
      <w:r w:rsidR="0092405B" w:rsidRPr="0092405B">
        <w:rPr>
          <w:sz w:val="26"/>
          <w:szCs w:val="26"/>
        </w:rPr>
        <w:t xml:space="preserve"> годом </w:t>
      </w:r>
      <w:r w:rsidR="00853D76">
        <w:rPr>
          <w:sz w:val="26"/>
          <w:szCs w:val="26"/>
        </w:rPr>
        <w:t xml:space="preserve"> </w:t>
      </w:r>
      <w:r w:rsidR="0092405B" w:rsidRPr="0092405B">
        <w:rPr>
          <w:sz w:val="26"/>
          <w:szCs w:val="26"/>
        </w:rPr>
        <w:t>данный вид до</w:t>
      </w:r>
      <w:r w:rsidR="0043711D">
        <w:rPr>
          <w:sz w:val="26"/>
          <w:szCs w:val="26"/>
        </w:rPr>
        <w:t xml:space="preserve">ходов </w:t>
      </w:r>
      <w:r w:rsidR="0092405B" w:rsidRPr="0092405B">
        <w:rPr>
          <w:sz w:val="26"/>
          <w:szCs w:val="26"/>
        </w:rPr>
        <w:t>у</w:t>
      </w:r>
      <w:r w:rsidR="00235DF2">
        <w:rPr>
          <w:sz w:val="26"/>
          <w:szCs w:val="26"/>
        </w:rPr>
        <w:t>велич</w:t>
      </w:r>
      <w:r w:rsidR="0092405B" w:rsidRPr="0092405B">
        <w:rPr>
          <w:sz w:val="26"/>
          <w:szCs w:val="26"/>
        </w:rPr>
        <w:t>ился</w:t>
      </w:r>
      <w:r w:rsidRPr="0092405B">
        <w:rPr>
          <w:sz w:val="26"/>
          <w:szCs w:val="26"/>
        </w:rPr>
        <w:t xml:space="preserve"> на </w:t>
      </w:r>
      <w:r w:rsidR="00235DF2">
        <w:rPr>
          <w:sz w:val="26"/>
          <w:szCs w:val="26"/>
        </w:rPr>
        <w:t>269,0</w:t>
      </w:r>
      <w:r w:rsidRPr="0092405B">
        <w:rPr>
          <w:sz w:val="26"/>
          <w:szCs w:val="26"/>
        </w:rPr>
        <w:t xml:space="preserve"> тыс. руб</w:t>
      </w:r>
      <w:r w:rsidR="0092405B" w:rsidRPr="0092405B">
        <w:rPr>
          <w:sz w:val="26"/>
          <w:szCs w:val="26"/>
        </w:rPr>
        <w:t>лей</w:t>
      </w:r>
      <w:r w:rsidRPr="0092405B">
        <w:rPr>
          <w:sz w:val="26"/>
          <w:szCs w:val="26"/>
        </w:rPr>
        <w:t xml:space="preserve"> (</w:t>
      </w:r>
      <w:r w:rsidR="00235DF2">
        <w:rPr>
          <w:sz w:val="26"/>
          <w:szCs w:val="26"/>
        </w:rPr>
        <w:t>83,2</w:t>
      </w:r>
      <w:r w:rsidRPr="0092405B">
        <w:rPr>
          <w:sz w:val="26"/>
          <w:szCs w:val="26"/>
        </w:rPr>
        <w:t xml:space="preserve"> тыс. рублей). Плат</w:t>
      </w:r>
      <w:r w:rsidRPr="0092405B">
        <w:rPr>
          <w:sz w:val="26"/>
          <w:szCs w:val="26"/>
        </w:rPr>
        <w:t>е</w:t>
      </w:r>
      <w:r w:rsidRPr="0092405B">
        <w:rPr>
          <w:sz w:val="26"/>
          <w:szCs w:val="26"/>
        </w:rPr>
        <w:t>жи поступают в пределах расчетов по установленным нормативам и лимитам.</w:t>
      </w:r>
      <w:r w:rsidR="00235DF2">
        <w:rPr>
          <w:sz w:val="26"/>
          <w:szCs w:val="26"/>
        </w:rPr>
        <w:t xml:space="preserve"> Также</w:t>
      </w:r>
      <w:r w:rsidR="003631F1" w:rsidRPr="0092405B">
        <w:rPr>
          <w:sz w:val="26"/>
          <w:szCs w:val="26"/>
        </w:rPr>
        <w:t xml:space="preserve"> взыскана задолженность за </w:t>
      </w:r>
      <w:proofErr w:type="gramStart"/>
      <w:r w:rsidR="003631F1" w:rsidRPr="0092405B">
        <w:rPr>
          <w:sz w:val="26"/>
          <w:szCs w:val="26"/>
        </w:rPr>
        <w:t>предыдущие</w:t>
      </w:r>
      <w:proofErr w:type="gramEnd"/>
      <w:r w:rsidR="003631F1" w:rsidRPr="0092405B">
        <w:rPr>
          <w:sz w:val="26"/>
          <w:szCs w:val="26"/>
        </w:rPr>
        <w:t xml:space="preserve"> года.</w:t>
      </w:r>
    </w:p>
    <w:p w:rsidR="00BB61E4" w:rsidRPr="00BB61E4" w:rsidRDefault="00BB61E4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sz w:val="26"/>
          <w:szCs w:val="26"/>
        </w:rPr>
        <w:t>доходам от оказания платных услуг и компенсации затрат гос</w:t>
      </w:r>
      <w:r w:rsidRPr="00BB61E4">
        <w:rPr>
          <w:b/>
          <w:sz w:val="26"/>
          <w:szCs w:val="26"/>
        </w:rPr>
        <w:t>у</w:t>
      </w:r>
      <w:r w:rsidRPr="00BB61E4">
        <w:rPr>
          <w:b/>
          <w:sz w:val="26"/>
          <w:szCs w:val="26"/>
        </w:rPr>
        <w:t xml:space="preserve">дарства  </w:t>
      </w:r>
      <w:r w:rsidR="0043711D">
        <w:rPr>
          <w:sz w:val="26"/>
          <w:szCs w:val="26"/>
        </w:rPr>
        <w:t>со</w:t>
      </w:r>
      <w:r w:rsidR="00235DF2">
        <w:rPr>
          <w:sz w:val="26"/>
          <w:szCs w:val="26"/>
        </w:rPr>
        <w:t>ставили  1</w:t>
      </w:r>
      <w:r w:rsidR="00853D76">
        <w:rPr>
          <w:sz w:val="26"/>
          <w:szCs w:val="26"/>
        </w:rPr>
        <w:t xml:space="preserve"> </w:t>
      </w:r>
      <w:r w:rsidR="00235DF2">
        <w:rPr>
          <w:sz w:val="26"/>
          <w:szCs w:val="26"/>
        </w:rPr>
        <w:t>223,9</w:t>
      </w:r>
      <w:r w:rsidRPr="00BB61E4">
        <w:rPr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>тыс.</w:t>
      </w:r>
      <w:r w:rsidR="00853D76">
        <w:rPr>
          <w:noProof/>
          <w:color w:val="000000"/>
          <w:sz w:val="26"/>
          <w:szCs w:val="26"/>
        </w:rPr>
        <w:t xml:space="preserve"> </w:t>
      </w:r>
      <w:r w:rsidRPr="00BB61E4">
        <w:rPr>
          <w:noProof/>
          <w:color w:val="000000"/>
          <w:sz w:val="26"/>
          <w:szCs w:val="26"/>
        </w:rPr>
        <w:t xml:space="preserve">рублей  </w:t>
      </w:r>
      <w:r w:rsidRPr="00BB61E4">
        <w:rPr>
          <w:sz w:val="26"/>
          <w:szCs w:val="26"/>
        </w:rPr>
        <w:t>и  у</w:t>
      </w:r>
      <w:r w:rsidR="00235DF2">
        <w:rPr>
          <w:sz w:val="26"/>
          <w:szCs w:val="26"/>
        </w:rPr>
        <w:t>величи</w:t>
      </w:r>
      <w:r w:rsidRPr="00BB61E4">
        <w:rPr>
          <w:sz w:val="26"/>
          <w:szCs w:val="26"/>
        </w:rPr>
        <w:t>лись по сравнению с прошлым г</w:t>
      </w:r>
      <w:r w:rsidRPr="00BB61E4">
        <w:rPr>
          <w:sz w:val="26"/>
          <w:szCs w:val="26"/>
        </w:rPr>
        <w:t>о</w:t>
      </w:r>
      <w:r w:rsidRPr="00BB61E4">
        <w:rPr>
          <w:sz w:val="26"/>
          <w:szCs w:val="26"/>
        </w:rPr>
        <w:t xml:space="preserve">дом на </w:t>
      </w:r>
      <w:r w:rsidR="00235DF2">
        <w:rPr>
          <w:sz w:val="26"/>
          <w:szCs w:val="26"/>
        </w:rPr>
        <w:t>457,</w:t>
      </w:r>
      <w:r w:rsidR="00EF7F80">
        <w:rPr>
          <w:sz w:val="26"/>
          <w:szCs w:val="26"/>
        </w:rPr>
        <w:t>7</w:t>
      </w:r>
      <w:r w:rsidRPr="00BB61E4">
        <w:rPr>
          <w:noProof/>
          <w:color w:val="000000"/>
          <w:sz w:val="26"/>
          <w:szCs w:val="26"/>
        </w:rPr>
        <w:t xml:space="preserve"> тыс.рублей (</w:t>
      </w:r>
      <w:r w:rsidR="00A80EA5">
        <w:rPr>
          <w:noProof/>
          <w:color w:val="000000"/>
          <w:sz w:val="26"/>
          <w:szCs w:val="26"/>
        </w:rPr>
        <w:t>766,2</w:t>
      </w:r>
      <w:r w:rsidR="0043711D">
        <w:rPr>
          <w:noProof/>
          <w:color w:val="000000"/>
          <w:sz w:val="26"/>
          <w:szCs w:val="26"/>
        </w:rPr>
        <w:t xml:space="preserve"> тыс. рублей</w:t>
      </w:r>
      <w:r w:rsidRPr="00BB61E4">
        <w:rPr>
          <w:noProof/>
          <w:color w:val="000000"/>
          <w:sz w:val="26"/>
          <w:szCs w:val="26"/>
        </w:rPr>
        <w:t xml:space="preserve">). </w:t>
      </w:r>
      <w:r w:rsidRPr="00BB61E4">
        <w:rPr>
          <w:sz w:val="26"/>
          <w:szCs w:val="26"/>
        </w:rPr>
        <w:t xml:space="preserve">Бюджетные назначения, установленные в сумме </w:t>
      </w:r>
      <w:r w:rsidR="00235DF2">
        <w:rPr>
          <w:sz w:val="26"/>
          <w:szCs w:val="26"/>
        </w:rPr>
        <w:t>1</w:t>
      </w:r>
      <w:r w:rsidR="00853D76">
        <w:rPr>
          <w:sz w:val="26"/>
          <w:szCs w:val="26"/>
        </w:rPr>
        <w:t xml:space="preserve"> </w:t>
      </w:r>
      <w:r w:rsidR="00235DF2">
        <w:rPr>
          <w:sz w:val="26"/>
          <w:szCs w:val="26"/>
        </w:rPr>
        <w:t>051,2</w:t>
      </w:r>
      <w:r w:rsidRPr="00BB61E4">
        <w:rPr>
          <w:sz w:val="26"/>
          <w:szCs w:val="26"/>
        </w:rPr>
        <w:t xml:space="preserve"> тыс. рублей</w:t>
      </w:r>
      <w:r w:rsidR="0043711D">
        <w:rPr>
          <w:sz w:val="26"/>
          <w:szCs w:val="26"/>
        </w:rPr>
        <w:t>,</w:t>
      </w:r>
      <w:r w:rsidRPr="00BB61E4">
        <w:rPr>
          <w:sz w:val="26"/>
          <w:szCs w:val="26"/>
        </w:rPr>
        <w:t xml:space="preserve"> выполнены на 1</w:t>
      </w:r>
      <w:r w:rsidR="00235DF2">
        <w:rPr>
          <w:sz w:val="26"/>
          <w:szCs w:val="26"/>
        </w:rPr>
        <w:t>16,4</w:t>
      </w:r>
      <w:r w:rsidRPr="00BB61E4">
        <w:rPr>
          <w:sz w:val="26"/>
          <w:szCs w:val="26"/>
        </w:rPr>
        <w:t xml:space="preserve"> %. </w:t>
      </w:r>
      <w:r w:rsidR="003631F1">
        <w:rPr>
          <w:sz w:val="26"/>
          <w:szCs w:val="26"/>
        </w:rPr>
        <w:t>Платежи поступают в пределах предъявленных счет</w:t>
      </w:r>
      <w:r w:rsidR="00BD7F77">
        <w:rPr>
          <w:sz w:val="26"/>
          <w:szCs w:val="26"/>
        </w:rPr>
        <w:t xml:space="preserve">ов </w:t>
      </w:r>
      <w:r w:rsidR="003631F1">
        <w:rPr>
          <w:sz w:val="26"/>
          <w:szCs w:val="26"/>
        </w:rPr>
        <w:t>-</w:t>
      </w:r>
      <w:r w:rsidR="00BD7F77">
        <w:rPr>
          <w:sz w:val="26"/>
          <w:szCs w:val="26"/>
        </w:rPr>
        <w:t xml:space="preserve"> </w:t>
      </w:r>
      <w:r w:rsidR="003631F1">
        <w:rPr>
          <w:sz w:val="26"/>
          <w:szCs w:val="26"/>
        </w:rPr>
        <w:t>фактур по расходам на коммунальные услуги арендованного имущества.</w:t>
      </w:r>
    </w:p>
    <w:p w:rsidR="003631F1" w:rsidRPr="003631F1" w:rsidRDefault="00BB61E4" w:rsidP="00DA03F2">
      <w:pPr>
        <w:pStyle w:val="a5"/>
        <w:widowControl w:val="0"/>
        <w:spacing w:after="0"/>
        <w:ind w:left="0" w:firstLine="284"/>
        <w:jc w:val="both"/>
        <w:rPr>
          <w:noProof/>
          <w:color w:val="000000"/>
          <w:sz w:val="26"/>
          <w:szCs w:val="26"/>
        </w:rPr>
      </w:pPr>
      <w:r w:rsidRPr="00BB61E4">
        <w:rPr>
          <w:b/>
          <w:sz w:val="26"/>
          <w:szCs w:val="26"/>
        </w:rPr>
        <w:t xml:space="preserve">Доходы от продажи материальных и нематериальных </w:t>
      </w:r>
      <w:r w:rsidRPr="003631F1">
        <w:rPr>
          <w:b/>
          <w:sz w:val="26"/>
          <w:szCs w:val="26"/>
        </w:rPr>
        <w:t>активов</w:t>
      </w:r>
      <w:r w:rsidRPr="003631F1">
        <w:rPr>
          <w:sz w:val="26"/>
          <w:szCs w:val="26"/>
        </w:rPr>
        <w:t xml:space="preserve"> </w:t>
      </w:r>
      <w:r w:rsidR="00454A90">
        <w:rPr>
          <w:sz w:val="26"/>
          <w:szCs w:val="26"/>
        </w:rPr>
        <w:t>составили 2 497,3</w:t>
      </w:r>
      <w:r w:rsidR="003631F1" w:rsidRPr="003631F1">
        <w:rPr>
          <w:sz w:val="26"/>
          <w:szCs w:val="26"/>
        </w:rPr>
        <w:t xml:space="preserve"> </w:t>
      </w:r>
      <w:r w:rsidR="003631F1" w:rsidRPr="003631F1">
        <w:rPr>
          <w:noProof/>
          <w:color w:val="000000"/>
          <w:sz w:val="26"/>
          <w:szCs w:val="26"/>
        </w:rPr>
        <w:t>тыс. рублей</w:t>
      </w:r>
      <w:r w:rsidR="003631F1" w:rsidRPr="003631F1">
        <w:rPr>
          <w:sz w:val="26"/>
          <w:szCs w:val="26"/>
        </w:rPr>
        <w:t xml:space="preserve">, что </w:t>
      </w:r>
      <w:r w:rsidR="00454A90">
        <w:rPr>
          <w:sz w:val="26"/>
          <w:szCs w:val="26"/>
        </w:rPr>
        <w:t>бол</w:t>
      </w:r>
      <w:r w:rsidR="003631F1" w:rsidRPr="003631F1">
        <w:rPr>
          <w:sz w:val="26"/>
          <w:szCs w:val="26"/>
        </w:rPr>
        <w:t>ьше по сравнению с прошлым годом на 1</w:t>
      </w:r>
      <w:r w:rsidR="00454A90">
        <w:rPr>
          <w:sz w:val="26"/>
          <w:szCs w:val="26"/>
        </w:rPr>
        <w:t> 402,0</w:t>
      </w:r>
      <w:r w:rsidR="003631F1" w:rsidRPr="003631F1">
        <w:rPr>
          <w:sz w:val="26"/>
          <w:szCs w:val="26"/>
        </w:rPr>
        <w:t xml:space="preserve"> </w:t>
      </w:r>
      <w:r w:rsidR="003631F1" w:rsidRPr="003631F1">
        <w:rPr>
          <w:noProof/>
          <w:color w:val="000000"/>
          <w:sz w:val="26"/>
          <w:szCs w:val="26"/>
        </w:rPr>
        <w:t>тыс. рублей (</w:t>
      </w:r>
      <w:r w:rsidR="00454A90">
        <w:rPr>
          <w:noProof/>
          <w:color w:val="000000"/>
          <w:sz w:val="26"/>
          <w:szCs w:val="26"/>
        </w:rPr>
        <w:t xml:space="preserve">1 095,3 </w:t>
      </w:r>
      <w:r w:rsidR="003631F1" w:rsidRPr="003631F1">
        <w:rPr>
          <w:noProof/>
          <w:color w:val="000000"/>
          <w:sz w:val="26"/>
          <w:szCs w:val="26"/>
        </w:rPr>
        <w:t xml:space="preserve">тыс. рублей). </w:t>
      </w:r>
      <w:r w:rsidR="003631F1" w:rsidRPr="003631F1">
        <w:rPr>
          <w:sz w:val="26"/>
          <w:szCs w:val="26"/>
        </w:rPr>
        <w:t>Бюджетные наз</w:t>
      </w:r>
      <w:r w:rsidR="00454A90">
        <w:rPr>
          <w:sz w:val="26"/>
          <w:szCs w:val="26"/>
        </w:rPr>
        <w:t>начения, установленные в сумме 2 466,8</w:t>
      </w:r>
      <w:r w:rsidR="003631F1" w:rsidRPr="003631F1">
        <w:rPr>
          <w:sz w:val="26"/>
          <w:szCs w:val="26"/>
        </w:rPr>
        <w:t xml:space="preserve"> тыс. рублей</w:t>
      </w:r>
      <w:r w:rsidR="0043711D">
        <w:rPr>
          <w:sz w:val="26"/>
          <w:szCs w:val="26"/>
        </w:rPr>
        <w:t>,</w:t>
      </w:r>
      <w:r w:rsidR="003631F1" w:rsidRPr="003631F1">
        <w:rPr>
          <w:sz w:val="26"/>
          <w:szCs w:val="26"/>
        </w:rPr>
        <w:t xml:space="preserve"> в</w:t>
      </w:r>
      <w:r w:rsidR="003631F1" w:rsidRPr="003631F1">
        <w:rPr>
          <w:sz w:val="26"/>
          <w:szCs w:val="26"/>
        </w:rPr>
        <w:t>ы</w:t>
      </w:r>
      <w:r w:rsidR="003631F1" w:rsidRPr="003631F1">
        <w:rPr>
          <w:sz w:val="26"/>
          <w:szCs w:val="26"/>
        </w:rPr>
        <w:t>полне</w:t>
      </w:r>
      <w:r w:rsidR="00454A90">
        <w:rPr>
          <w:sz w:val="26"/>
          <w:szCs w:val="26"/>
        </w:rPr>
        <w:t>ны на 101,2</w:t>
      </w:r>
      <w:r w:rsidR="003631F1" w:rsidRPr="003631F1">
        <w:rPr>
          <w:sz w:val="26"/>
          <w:szCs w:val="26"/>
        </w:rPr>
        <w:t xml:space="preserve"> %.</w:t>
      </w:r>
    </w:p>
    <w:p w:rsidR="00454A90" w:rsidRDefault="00454A90" w:rsidP="00454A90">
      <w:pPr>
        <w:pStyle w:val="a5"/>
        <w:widowControl w:val="0"/>
        <w:spacing w:after="0"/>
        <w:ind w:left="0" w:firstLine="284"/>
        <w:jc w:val="both"/>
        <w:rPr>
          <w:rFonts w:eastAsia="Calibri"/>
          <w:iCs/>
          <w:sz w:val="26"/>
          <w:szCs w:val="26"/>
        </w:rPr>
      </w:pPr>
      <w:r>
        <w:rPr>
          <w:rFonts w:eastAsia="Calibri"/>
          <w:iCs/>
          <w:sz w:val="26"/>
          <w:szCs w:val="26"/>
        </w:rPr>
        <w:t>Рост</w:t>
      </w:r>
      <w:r w:rsidR="003631F1" w:rsidRPr="003631F1">
        <w:rPr>
          <w:rFonts w:eastAsia="Calibri"/>
          <w:iCs/>
          <w:sz w:val="26"/>
          <w:szCs w:val="26"/>
        </w:rPr>
        <w:t xml:space="preserve"> поступлений связано с продаж</w:t>
      </w:r>
      <w:r>
        <w:rPr>
          <w:rFonts w:eastAsia="Calibri"/>
          <w:iCs/>
          <w:sz w:val="26"/>
          <w:szCs w:val="26"/>
        </w:rPr>
        <w:t>ей</w:t>
      </w:r>
      <w:r w:rsidR="003631F1" w:rsidRPr="003631F1">
        <w:rPr>
          <w:rFonts w:eastAsia="Calibri"/>
          <w:iCs/>
          <w:sz w:val="26"/>
          <w:szCs w:val="26"/>
        </w:rPr>
        <w:t xml:space="preserve"> в </w:t>
      </w:r>
      <w:r w:rsidR="00233F80">
        <w:rPr>
          <w:rFonts w:eastAsia="Calibri"/>
          <w:iCs/>
          <w:sz w:val="26"/>
          <w:szCs w:val="26"/>
        </w:rPr>
        <w:t>2022</w:t>
      </w:r>
      <w:r w:rsidR="003631F1" w:rsidRPr="003631F1">
        <w:rPr>
          <w:rFonts w:eastAsia="Calibri"/>
          <w:iCs/>
          <w:sz w:val="26"/>
          <w:szCs w:val="26"/>
        </w:rPr>
        <w:t xml:space="preserve"> году муниципального имущества</w:t>
      </w:r>
      <w:r>
        <w:rPr>
          <w:rFonts w:eastAsia="Calibri"/>
          <w:iCs/>
          <w:sz w:val="26"/>
          <w:szCs w:val="26"/>
        </w:rPr>
        <w:t xml:space="preserve"> на сумму 2 059,8 тыс. рублей</w:t>
      </w:r>
      <w:r w:rsidR="003631F1" w:rsidRPr="003631F1">
        <w:rPr>
          <w:rFonts w:eastAsia="Calibri"/>
          <w:iCs/>
          <w:sz w:val="26"/>
          <w:szCs w:val="26"/>
        </w:rPr>
        <w:t xml:space="preserve">, в то время как в </w:t>
      </w:r>
      <w:r w:rsidR="00233F80">
        <w:rPr>
          <w:rFonts w:eastAsia="Calibri"/>
          <w:iCs/>
          <w:sz w:val="26"/>
          <w:szCs w:val="26"/>
        </w:rPr>
        <w:t>2021</w:t>
      </w:r>
      <w:r w:rsidR="003631F1" w:rsidRPr="003631F1">
        <w:rPr>
          <w:rFonts w:eastAsia="Calibri"/>
          <w:iCs/>
          <w:sz w:val="26"/>
          <w:szCs w:val="26"/>
        </w:rPr>
        <w:t xml:space="preserve"> году </w:t>
      </w:r>
      <w:r>
        <w:rPr>
          <w:rFonts w:eastAsia="Calibri"/>
          <w:iCs/>
          <w:sz w:val="26"/>
          <w:szCs w:val="26"/>
        </w:rPr>
        <w:t>продажа имущества отсутствов</w:t>
      </w:r>
      <w:r>
        <w:rPr>
          <w:rFonts w:eastAsia="Calibri"/>
          <w:iCs/>
          <w:sz w:val="26"/>
          <w:szCs w:val="26"/>
        </w:rPr>
        <w:t>а</w:t>
      </w:r>
      <w:r>
        <w:rPr>
          <w:rFonts w:eastAsia="Calibri"/>
          <w:iCs/>
          <w:sz w:val="26"/>
          <w:szCs w:val="26"/>
        </w:rPr>
        <w:t>ла.</w:t>
      </w:r>
    </w:p>
    <w:p w:rsidR="003631F1" w:rsidRPr="003631F1" w:rsidRDefault="00454A90" w:rsidP="00454A90">
      <w:pPr>
        <w:pStyle w:val="a5"/>
        <w:widowControl w:val="0"/>
        <w:spacing w:after="0"/>
        <w:ind w:left="0" w:firstLine="284"/>
        <w:jc w:val="both"/>
        <w:rPr>
          <w:rFonts w:eastAsia="Calibri"/>
          <w:iCs/>
          <w:sz w:val="26"/>
          <w:szCs w:val="26"/>
        </w:rPr>
      </w:pPr>
      <w:r>
        <w:rPr>
          <w:rFonts w:eastAsia="Calibri"/>
          <w:iCs/>
          <w:sz w:val="26"/>
          <w:szCs w:val="26"/>
        </w:rPr>
        <w:t>Д</w:t>
      </w:r>
      <w:r w:rsidR="003631F1" w:rsidRPr="003631F1">
        <w:rPr>
          <w:rFonts w:eastAsia="Calibri"/>
          <w:iCs/>
          <w:sz w:val="26"/>
          <w:szCs w:val="26"/>
        </w:rPr>
        <w:t xml:space="preserve">оходы от продажи земельных участков в </w:t>
      </w:r>
      <w:r w:rsidR="00233F80">
        <w:rPr>
          <w:rFonts w:eastAsia="Calibri"/>
          <w:iCs/>
          <w:sz w:val="26"/>
          <w:szCs w:val="26"/>
        </w:rPr>
        <w:t>2022</w:t>
      </w:r>
      <w:r>
        <w:rPr>
          <w:rFonts w:eastAsia="Calibri"/>
          <w:iCs/>
          <w:sz w:val="26"/>
          <w:szCs w:val="26"/>
        </w:rPr>
        <w:t xml:space="preserve"> году составили 437,5</w:t>
      </w:r>
      <w:r w:rsidR="003631F1" w:rsidRPr="003631F1">
        <w:rPr>
          <w:rFonts w:eastAsia="Calibri"/>
          <w:iCs/>
          <w:sz w:val="26"/>
          <w:szCs w:val="26"/>
        </w:rPr>
        <w:t xml:space="preserve"> тыс. рублей. По сравнению с </w:t>
      </w:r>
      <w:r w:rsidR="00233F80">
        <w:rPr>
          <w:rFonts w:eastAsia="Calibri"/>
          <w:iCs/>
          <w:sz w:val="26"/>
          <w:szCs w:val="26"/>
        </w:rPr>
        <w:t>2021</w:t>
      </w:r>
      <w:r w:rsidR="003631F1" w:rsidRPr="003631F1">
        <w:rPr>
          <w:rFonts w:eastAsia="Calibri"/>
          <w:iCs/>
          <w:sz w:val="26"/>
          <w:szCs w:val="26"/>
        </w:rPr>
        <w:t xml:space="preserve"> годом (1</w:t>
      </w:r>
      <w:r>
        <w:rPr>
          <w:rFonts w:eastAsia="Calibri"/>
          <w:iCs/>
          <w:sz w:val="26"/>
          <w:szCs w:val="26"/>
        </w:rPr>
        <w:t> 095,3</w:t>
      </w:r>
      <w:r w:rsidR="003631F1" w:rsidRPr="003631F1">
        <w:rPr>
          <w:rFonts w:eastAsia="Calibri"/>
          <w:iCs/>
          <w:sz w:val="26"/>
          <w:szCs w:val="26"/>
        </w:rPr>
        <w:t xml:space="preserve"> тыс. руб.</w:t>
      </w:r>
      <w:r>
        <w:rPr>
          <w:rFonts w:eastAsia="Calibri"/>
          <w:iCs/>
          <w:sz w:val="26"/>
          <w:szCs w:val="26"/>
        </w:rPr>
        <w:t>) поступления снизились на 657,8</w:t>
      </w:r>
      <w:r w:rsidR="003631F1" w:rsidRPr="003631F1">
        <w:rPr>
          <w:rFonts w:eastAsia="Calibri"/>
          <w:iCs/>
          <w:sz w:val="26"/>
          <w:szCs w:val="26"/>
        </w:rPr>
        <w:t xml:space="preserve"> тыс. ру</w:t>
      </w:r>
      <w:r w:rsidR="003631F1" w:rsidRPr="003631F1">
        <w:rPr>
          <w:rFonts w:eastAsia="Calibri"/>
          <w:iCs/>
          <w:sz w:val="26"/>
          <w:szCs w:val="26"/>
        </w:rPr>
        <w:t>б</w:t>
      </w:r>
      <w:r w:rsidR="003631F1" w:rsidRPr="003631F1">
        <w:rPr>
          <w:rFonts w:eastAsia="Calibri"/>
          <w:iCs/>
          <w:sz w:val="26"/>
          <w:szCs w:val="26"/>
        </w:rPr>
        <w:t xml:space="preserve">лей, </w:t>
      </w:r>
      <w:r w:rsidR="003631F1" w:rsidRPr="003631F1">
        <w:rPr>
          <w:sz w:val="26"/>
          <w:szCs w:val="26"/>
        </w:rPr>
        <w:t>что связано со значительным снижением покупаемых земельных участков под то</w:t>
      </w:r>
      <w:r w:rsidR="003631F1" w:rsidRPr="003631F1">
        <w:rPr>
          <w:sz w:val="26"/>
          <w:szCs w:val="26"/>
        </w:rPr>
        <w:t>р</w:t>
      </w:r>
      <w:r w:rsidR="003631F1" w:rsidRPr="003631F1">
        <w:rPr>
          <w:sz w:val="26"/>
          <w:szCs w:val="26"/>
        </w:rPr>
        <w:t xml:space="preserve">говые точки и производственные объекты. </w:t>
      </w:r>
    </w:p>
    <w:p w:rsidR="00BB61E4" w:rsidRPr="00BB61E4" w:rsidRDefault="00BB61E4" w:rsidP="00E21CB4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BB61E4">
        <w:rPr>
          <w:sz w:val="26"/>
          <w:szCs w:val="26"/>
        </w:rPr>
        <w:t xml:space="preserve">Поступления по </w:t>
      </w:r>
      <w:r w:rsidRPr="00BB61E4">
        <w:rPr>
          <w:b/>
          <w:bCs/>
          <w:sz w:val="26"/>
          <w:szCs w:val="26"/>
        </w:rPr>
        <w:t xml:space="preserve">денежным взысканиям (штрафы) </w:t>
      </w:r>
      <w:r w:rsidRPr="00BB61E4">
        <w:rPr>
          <w:bCs/>
          <w:sz w:val="26"/>
          <w:szCs w:val="26"/>
        </w:rPr>
        <w:t xml:space="preserve">составили </w:t>
      </w:r>
      <w:r w:rsidR="00454A90">
        <w:rPr>
          <w:bCs/>
          <w:sz w:val="26"/>
          <w:szCs w:val="26"/>
        </w:rPr>
        <w:t>3 612,9</w:t>
      </w:r>
      <w:r w:rsidRPr="00BB61E4">
        <w:rPr>
          <w:bCs/>
          <w:sz w:val="26"/>
          <w:szCs w:val="26"/>
        </w:rPr>
        <w:t xml:space="preserve"> тыс. руб</w:t>
      </w:r>
      <w:r w:rsidR="00DA03F2">
        <w:rPr>
          <w:bCs/>
          <w:sz w:val="26"/>
          <w:szCs w:val="26"/>
        </w:rPr>
        <w:t>лей</w:t>
      </w:r>
      <w:r w:rsidRPr="00BB61E4">
        <w:rPr>
          <w:bCs/>
          <w:sz w:val="26"/>
          <w:szCs w:val="26"/>
        </w:rPr>
        <w:t xml:space="preserve">, что на </w:t>
      </w:r>
      <w:r w:rsidR="00454A90">
        <w:rPr>
          <w:bCs/>
          <w:sz w:val="26"/>
          <w:szCs w:val="26"/>
        </w:rPr>
        <w:t>1 379,6</w:t>
      </w:r>
      <w:r w:rsidRPr="00BB61E4">
        <w:rPr>
          <w:bCs/>
          <w:sz w:val="26"/>
          <w:szCs w:val="26"/>
        </w:rPr>
        <w:t xml:space="preserve"> тыс. рублей </w:t>
      </w:r>
      <w:r w:rsidR="003631F1">
        <w:rPr>
          <w:bCs/>
          <w:sz w:val="26"/>
          <w:szCs w:val="26"/>
        </w:rPr>
        <w:t>бол</w:t>
      </w:r>
      <w:r w:rsidRPr="00BB61E4">
        <w:rPr>
          <w:bCs/>
          <w:sz w:val="26"/>
          <w:szCs w:val="26"/>
        </w:rPr>
        <w:t>ьше, чем в прошлом году (</w:t>
      </w:r>
      <w:r w:rsidR="00454A90">
        <w:rPr>
          <w:bCs/>
          <w:sz w:val="26"/>
          <w:szCs w:val="26"/>
        </w:rPr>
        <w:t>2 233,3</w:t>
      </w:r>
      <w:r w:rsidRPr="00BB61E4">
        <w:rPr>
          <w:bCs/>
          <w:sz w:val="26"/>
          <w:szCs w:val="26"/>
        </w:rPr>
        <w:t xml:space="preserve"> тыс. рублей). </w:t>
      </w:r>
      <w:proofErr w:type="gramStart"/>
      <w:r w:rsidRPr="00BB61E4">
        <w:rPr>
          <w:sz w:val="26"/>
          <w:szCs w:val="26"/>
        </w:rPr>
        <w:t>Бюдже</w:t>
      </w:r>
      <w:r w:rsidRPr="00BB61E4">
        <w:rPr>
          <w:sz w:val="26"/>
          <w:szCs w:val="26"/>
        </w:rPr>
        <w:t>т</w:t>
      </w:r>
      <w:r w:rsidRPr="00BB61E4">
        <w:rPr>
          <w:sz w:val="26"/>
          <w:szCs w:val="26"/>
        </w:rPr>
        <w:t>ные назначе</w:t>
      </w:r>
      <w:r w:rsidR="00EA795C">
        <w:rPr>
          <w:sz w:val="26"/>
          <w:szCs w:val="26"/>
        </w:rPr>
        <w:t xml:space="preserve">ния установлены в сумме </w:t>
      </w:r>
      <w:r w:rsidR="00454A90">
        <w:rPr>
          <w:sz w:val="26"/>
          <w:szCs w:val="26"/>
        </w:rPr>
        <w:t>3 605,1</w:t>
      </w:r>
      <w:r w:rsidRPr="00BB61E4">
        <w:rPr>
          <w:sz w:val="26"/>
          <w:szCs w:val="26"/>
        </w:rPr>
        <w:t xml:space="preserve"> тыс. руб</w:t>
      </w:r>
      <w:r w:rsidR="00DA03F2">
        <w:rPr>
          <w:sz w:val="26"/>
          <w:szCs w:val="26"/>
        </w:rPr>
        <w:t>лей, выполнены</w:t>
      </w:r>
      <w:r w:rsidRPr="00BB61E4">
        <w:rPr>
          <w:sz w:val="26"/>
          <w:szCs w:val="26"/>
        </w:rPr>
        <w:t xml:space="preserve"> на 1</w:t>
      </w:r>
      <w:r w:rsidR="00454A90">
        <w:rPr>
          <w:sz w:val="26"/>
          <w:szCs w:val="26"/>
        </w:rPr>
        <w:t>00,2</w:t>
      </w:r>
      <w:r w:rsidR="00DA03F2">
        <w:rPr>
          <w:sz w:val="26"/>
          <w:szCs w:val="26"/>
        </w:rPr>
        <w:t xml:space="preserve"> </w:t>
      </w:r>
      <w:r w:rsidRPr="00BB61E4">
        <w:rPr>
          <w:sz w:val="26"/>
          <w:szCs w:val="26"/>
        </w:rPr>
        <w:t xml:space="preserve">%. </w:t>
      </w:r>
      <w:r w:rsidR="00520B53">
        <w:rPr>
          <w:sz w:val="26"/>
          <w:szCs w:val="26"/>
        </w:rPr>
        <w:t>Ув</w:t>
      </w:r>
      <w:r w:rsidR="00520B53">
        <w:rPr>
          <w:sz w:val="26"/>
          <w:szCs w:val="26"/>
        </w:rPr>
        <w:t>е</w:t>
      </w:r>
      <w:r w:rsidR="00520B53">
        <w:rPr>
          <w:sz w:val="26"/>
          <w:szCs w:val="26"/>
        </w:rPr>
        <w:t xml:space="preserve">личение поступлений связано с поступлением </w:t>
      </w:r>
      <w:r w:rsidR="00CB288D">
        <w:rPr>
          <w:sz w:val="26"/>
          <w:szCs w:val="26"/>
        </w:rPr>
        <w:t>штрафа в сумме 1 465,1 тыс. рублей,</w:t>
      </w:r>
      <w:r w:rsidR="00CB288D" w:rsidRPr="00CB288D">
        <w:rPr>
          <w:sz w:val="26"/>
          <w:szCs w:val="26"/>
        </w:rPr>
        <w:t xml:space="preserve"> у</w:t>
      </w:r>
      <w:r w:rsidR="00CB288D" w:rsidRPr="00CB288D">
        <w:rPr>
          <w:sz w:val="26"/>
          <w:szCs w:val="26"/>
        </w:rPr>
        <w:t>п</w:t>
      </w:r>
      <w:r w:rsidR="00CB288D">
        <w:rPr>
          <w:sz w:val="26"/>
          <w:szCs w:val="26"/>
        </w:rPr>
        <w:t>лаченного</w:t>
      </w:r>
      <w:r w:rsidR="00CB288D" w:rsidRPr="00CB288D">
        <w:rPr>
          <w:sz w:val="26"/>
          <w:szCs w:val="26"/>
        </w:rPr>
        <w:t xml:space="preserve"> в случае просрочки исполнения поставщиком обязательств, предусмотре</w:t>
      </w:r>
      <w:r w:rsidR="00CB288D" w:rsidRPr="00CB288D">
        <w:rPr>
          <w:sz w:val="26"/>
          <w:szCs w:val="26"/>
        </w:rPr>
        <w:t>н</w:t>
      </w:r>
      <w:r w:rsidR="00CB288D" w:rsidRPr="00CB288D">
        <w:rPr>
          <w:sz w:val="26"/>
          <w:szCs w:val="26"/>
        </w:rPr>
        <w:t>ных муниципальным контрактом, заключенным муниципальным органом</w:t>
      </w:r>
      <w:r w:rsidR="00CB288D">
        <w:rPr>
          <w:sz w:val="26"/>
          <w:szCs w:val="26"/>
        </w:rPr>
        <w:t xml:space="preserve"> </w:t>
      </w:r>
      <w:r w:rsidR="00520B53">
        <w:rPr>
          <w:sz w:val="26"/>
          <w:szCs w:val="26"/>
        </w:rPr>
        <w:t xml:space="preserve">в </w:t>
      </w:r>
      <w:r w:rsidR="00520B53" w:rsidRPr="00520B53">
        <w:rPr>
          <w:sz w:val="26"/>
          <w:szCs w:val="26"/>
        </w:rPr>
        <w:t xml:space="preserve">возмещение ущерба, причиненного </w:t>
      </w:r>
      <w:r w:rsidR="00AB27AF">
        <w:rPr>
          <w:sz w:val="26"/>
          <w:szCs w:val="26"/>
        </w:rPr>
        <w:t>в результате незаконного или нецелевого использования бю</w:t>
      </w:r>
      <w:r w:rsidR="00AB27AF">
        <w:rPr>
          <w:sz w:val="26"/>
          <w:szCs w:val="26"/>
        </w:rPr>
        <w:t>д</w:t>
      </w:r>
      <w:r w:rsidR="00AB27AF">
        <w:rPr>
          <w:sz w:val="26"/>
          <w:szCs w:val="26"/>
        </w:rPr>
        <w:t>жетных средств</w:t>
      </w:r>
      <w:r w:rsidR="00520B53">
        <w:rPr>
          <w:sz w:val="26"/>
          <w:szCs w:val="26"/>
        </w:rPr>
        <w:t>.</w:t>
      </w:r>
      <w:proofErr w:type="gramEnd"/>
    </w:p>
    <w:p w:rsidR="00D64C6F" w:rsidRPr="00B342AC" w:rsidRDefault="00D64C6F" w:rsidP="00095EAF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</w:p>
    <w:p w:rsidR="00C8712C" w:rsidRPr="00B342AC" w:rsidRDefault="00DB7F37" w:rsidP="00AB27AF">
      <w:pPr>
        <w:ind w:firstLine="284"/>
        <w:jc w:val="both"/>
        <w:rPr>
          <w:color w:val="000000"/>
          <w:sz w:val="26"/>
          <w:szCs w:val="26"/>
        </w:rPr>
      </w:pPr>
      <w:r w:rsidRPr="00B342AC">
        <w:rPr>
          <w:color w:val="000000"/>
          <w:sz w:val="26"/>
          <w:szCs w:val="26"/>
        </w:rPr>
        <w:lastRenderedPageBreak/>
        <w:t xml:space="preserve">В бюджет муниципального района </w:t>
      </w:r>
      <w:r w:rsidR="007C3733">
        <w:rPr>
          <w:color w:val="000000"/>
          <w:sz w:val="26"/>
          <w:szCs w:val="26"/>
        </w:rPr>
        <w:t xml:space="preserve">«Ижемский» </w:t>
      </w:r>
      <w:r w:rsidRPr="00B342AC">
        <w:rPr>
          <w:color w:val="000000"/>
          <w:sz w:val="26"/>
          <w:szCs w:val="26"/>
        </w:rPr>
        <w:t xml:space="preserve">в </w:t>
      </w:r>
      <w:r w:rsidR="00233F80">
        <w:rPr>
          <w:color w:val="000000"/>
          <w:sz w:val="26"/>
          <w:szCs w:val="26"/>
        </w:rPr>
        <w:t>2022</w:t>
      </w:r>
      <w:r w:rsidRPr="00B342AC">
        <w:rPr>
          <w:color w:val="000000"/>
          <w:sz w:val="26"/>
          <w:szCs w:val="26"/>
        </w:rPr>
        <w:t xml:space="preserve"> году запланировано</w:t>
      </w:r>
      <w:r w:rsidR="00D64C6F" w:rsidRPr="00B342AC">
        <w:rPr>
          <w:color w:val="000000"/>
          <w:sz w:val="26"/>
          <w:szCs w:val="26"/>
        </w:rPr>
        <w:t xml:space="preserve"> получить </w:t>
      </w:r>
      <w:r w:rsidR="00D64C6F" w:rsidRPr="00B342AC">
        <w:rPr>
          <w:b/>
          <w:color w:val="000000"/>
          <w:sz w:val="26"/>
          <w:szCs w:val="26"/>
        </w:rPr>
        <w:t xml:space="preserve">безвозмездных поступлений </w:t>
      </w:r>
      <w:r w:rsidR="00A34A27" w:rsidRPr="00B342AC">
        <w:rPr>
          <w:color w:val="000000"/>
          <w:sz w:val="26"/>
          <w:szCs w:val="26"/>
        </w:rPr>
        <w:t xml:space="preserve">на сумму </w:t>
      </w:r>
      <w:r w:rsidR="005B693D">
        <w:rPr>
          <w:color w:val="000000"/>
          <w:sz w:val="26"/>
          <w:szCs w:val="26"/>
        </w:rPr>
        <w:t>1</w:t>
      </w:r>
      <w:r w:rsidR="00CB288D">
        <w:rPr>
          <w:color w:val="000000"/>
          <w:sz w:val="26"/>
          <w:szCs w:val="26"/>
        </w:rPr>
        <w:t> 492 943,1</w:t>
      </w:r>
      <w:r w:rsidR="00AB27AF">
        <w:rPr>
          <w:color w:val="000000"/>
          <w:sz w:val="26"/>
          <w:szCs w:val="26"/>
        </w:rPr>
        <w:t xml:space="preserve"> </w:t>
      </w:r>
      <w:r w:rsidR="00C8712C" w:rsidRPr="00B342AC">
        <w:rPr>
          <w:color w:val="000000"/>
          <w:sz w:val="26"/>
          <w:szCs w:val="26"/>
        </w:rPr>
        <w:t>ты</w:t>
      </w:r>
      <w:r w:rsidR="00D64C6F" w:rsidRPr="00B342AC">
        <w:rPr>
          <w:color w:val="000000"/>
          <w:sz w:val="26"/>
          <w:szCs w:val="26"/>
        </w:rPr>
        <w:t>с. рублей, в том числе от др</w:t>
      </w:r>
      <w:r w:rsidR="00DA03F2">
        <w:rPr>
          <w:color w:val="000000"/>
          <w:sz w:val="26"/>
          <w:szCs w:val="26"/>
        </w:rPr>
        <w:t>угих бюджетов бюджетной системы</w:t>
      </w:r>
      <w:r w:rsidR="00D64C6F" w:rsidRPr="00B342AC">
        <w:rPr>
          <w:color w:val="000000"/>
          <w:sz w:val="26"/>
          <w:szCs w:val="26"/>
        </w:rPr>
        <w:t xml:space="preserve"> Российской Федерации </w:t>
      </w:r>
      <w:r w:rsidR="00C8712C" w:rsidRPr="00B342AC">
        <w:rPr>
          <w:color w:val="000000"/>
          <w:sz w:val="26"/>
          <w:szCs w:val="26"/>
        </w:rPr>
        <w:t>1</w:t>
      </w:r>
      <w:r w:rsidR="00CB288D">
        <w:rPr>
          <w:color w:val="000000"/>
          <w:sz w:val="26"/>
          <w:szCs w:val="26"/>
        </w:rPr>
        <w:t> 487 619,2</w:t>
      </w:r>
      <w:r w:rsidR="00D64C6F" w:rsidRPr="00B342AC">
        <w:rPr>
          <w:color w:val="000000"/>
          <w:sz w:val="26"/>
          <w:szCs w:val="26"/>
        </w:rPr>
        <w:t xml:space="preserve"> тыс. рублей. Факт</w:t>
      </w:r>
      <w:r w:rsidR="00D64C6F" w:rsidRPr="00B342AC">
        <w:rPr>
          <w:color w:val="000000"/>
          <w:sz w:val="26"/>
          <w:szCs w:val="26"/>
        </w:rPr>
        <w:t>и</w:t>
      </w:r>
      <w:r w:rsidR="00D64C6F" w:rsidRPr="00B342AC">
        <w:rPr>
          <w:color w:val="000000"/>
          <w:sz w:val="26"/>
          <w:szCs w:val="26"/>
        </w:rPr>
        <w:t xml:space="preserve">чески поступило </w:t>
      </w:r>
      <w:r w:rsidR="00EC20A6">
        <w:rPr>
          <w:color w:val="000000"/>
          <w:sz w:val="26"/>
          <w:szCs w:val="26"/>
        </w:rPr>
        <w:t>1</w:t>
      </w:r>
      <w:r w:rsidR="00A80EA5">
        <w:rPr>
          <w:color w:val="000000"/>
          <w:sz w:val="26"/>
          <w:szCs w:val="26"/>
        </w:rPr>
        <w:t xml:space="preserve"> 471 </w:t>
      </w:r>
      <w:r w:rsidR="00CB288D">
        <w:rPr>
          <w:color w:val="000000"/>
          <w:sz w:val="26"/>
          <w:szCs w:val="26"/>
        </w:rPr>
        <w:t>825,5</w:t>
      </w:r>
      <w:r w:rsidR="00073DA8">
        <w:rPr>
          <w:color w:val="000000"/>
          <w:sz w:val="26"/>
          <w:szCs w:val="26"/>
        </w:rPr>
        <w:t xml:space="preserve"> тыс. рублей, в т.ч</w:t>
      </w:r>
      <w:r w:rsidR="00BD7F77">
        <w:rPr>
          <w:color w:val="000000"/>
          <w:sz w:val="26"/>
          <w:szCs w:val="26"/>
        </w:rPr>
        <w:t>. от других бюджетов 1</w:t>
      </w:r>
      <w:r w:rsidR="00A80EA5">
        <w:rPr>
          <w:color w:val="000000"/>
          <w:sz w:val="26"/>
          <w:szCs w:val="26"/>
        </w:rPr>
        <w:t> 466 501,</w:t>
      </w:r>
      <w:r w:rsidR="00CB288D">
        <w:rPr>
          <w:color w:val="000000"/>
          <w:sz w:val="26"/>
          <w:szCs w:val="26"/>
        </w:rPr>
        <w:t>6 тыс.</w:t>
      </w:r>
      <w:r w:rsidR="00853D76">
        <w:rPr>
          <w:color w:val="000000"/>
          <w:sz w:val="26"/>
          <w:szCs w:val="26"/>
        </w:rPr>
        <w:t xml:space="preserve"> </w:t>
      </w:r>
      <w:r w:rsidR="00CB288D">
        <w:rPr>
          <w:color w:val="000000"/>
          <w:sz w:val="26"/>
          <w:szCs w:val="26"/>
        </w:rPr>
        <w:t>рублей</w:t>
      </w:r>
      <w:r w:rsidR="00BD7F77">
        <w:rPr>
          <w:color w:val="000000"/>
          <w:sz w:val="26"/>
          <w:szCs w:val="26"/>
        </w:rPr>
        <w:t xml:space="preserve"> или </w:t>
      </w:r>
      <w:r w:rsidR="00CB288D">
        <w:rPr>
          <w:color w:val="000000"/>
          <w:sz w:val="26"/>
          <w:szCs w:val="26"/>
        </w:rPr>
        <w:t>98,6</w:t>
      </w:r>
      <w:r w:rsidR="00D64C6F" w:rsidRPr="00B342AC">
        <w:rPr>
          <w:color w:val="000000"/>
          <w:sz w:val="26"/>
          <w:szCs w:val="26"/>
        </w:rPr>
        <w:t xml:space="preserve"> % к уточненному годовому  плану.</w:t>
      </w:r>
    </w:p>
    <w:p w:rsidR="00D64C6F" w:rsidRPr="00B342AC" w:rsidRDefault="00DA03F2" w:rsidP="00095EAF">
      <w:pPr>
        <w:ind w:right="-7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64C6F" w:rsidRPr="00B342AC">
        <w:rPr>
          <w:color w:val="000000"/>
          <w:sz w:val="26"/>
          <w:szCs w:val="26"/>
        </w:rPr>
        <w:t xml:space="preserve"> сравнени</w:t>
      </w:r>
      <w:r>
        <w:rPr>
          <w:color w:val="000000"/>
          <w:sz w:val="26"/>
          <w:szCs w:val="26"/>
        </w:rPr>
        <w:t>и</w:t>
      </w:r>
      <w:r w:rsidR="00D64C6F" w:rsidRPr="00B342AC">
        <w:rPr>
          <w:color w:val="000000"/>
          <w:sz w:val="26"/>
          <w:szCs w:val="26"/>
        </w:rPr>
        <w:t xml:space="preserve"> с </w:t>
      </w:r>
      <w:r w:rsidR="00233F80">
        <w:rPr>
          <w:color w:val="000000"/>
          <w:sz w:val="26"/>
          <w:szCs w:val="26"/>
        </w:rPr>
        <w:t>2021</w:t>
      </w:r>
      <w:r w:rsidR="00D64C6F" w:rsidRPr="00B342AC">
        <w:rPr>
          <w:color w:val="000000"/>
          <w:sz w:val="26"/>
          <w:szCs w:val="26"/>
        </w:rPr>
        <w:t xml:space="preserve"> годом поступило безвозмездных поступлений </w:t>
      </w:r>
      <w:r w:rsidR="00A34A27" w:rsidRPr="00B342AC">
        <w:rPr>
          <w:color w:val="000000"/>
          <w:sz w:val="26"/>
          <w:szCs w:val="26"/>
        </w:rPr>
        <w:t>бол</w:t>
      </w:r>
      <w:r w:rsidR="00D64C6F" w:rsidRPr="00B342AC">
        <w:rPr>
          <w:color w:val="000000"/>
          <w:sz w:val="26"/>
          <w:szCs w:val="26"/>
        </w:rPr>
        <w:t>ьше на</w:t>
      </w:r>
      <w:r w:rsidR="00CB288D">
        <w:rPr>
          <w:color w:val="000000"/>
          <w:sz w:val="26"/>
          <w:szCs w:val="26"/>
        </w:rPr>
        <w:t xml:space="preserve"> 252 260,7</w:t>
      </w:r>
      <w:r>
        <w:rPr>
          <w:color w:val="000000"/>
          <w:sz w:val="26"/>
          <w:szCs w:val="26"/>
        </w:rPr>
        <w:t xml:space="preserve"> тыс. рублей или на </w:t>
      </w:r>
      <w:r w:rsidR="00CB288D">
        <w:rPr>
          <w:color w:val="000000"/>
          <w:sz w:val="26"/>
          <w:szCs w:val="26"/>
        </w:rPr>
        <w:t>120,7</w:t>
      </w:r>
      <w:r w:rsidR="00D64C6F" w:rsidRPr="00B342AC">
        <w:rPr>
          <w:color w:val="000000"/>
          <w:sz w:val="26"/>
          <w:szCs w:val="26"/>
        </w:rPr>
        <w:t xml:space="preserve"> %:</w:t>
      </w:r>
    </w:p>
    <w:p w:rsidR="00D64C6F" w:rsidRPr="00F868D2" w:rsidRDefault="00D64C6F" w:rsidP="00B342AC">
      <w:pPr>
        <w:ind w:right="-7"/>
        <w:jc w:val="both"/>
        <w:rPr>
          <w:color w:val="000000"/>
          <w:sz w:val="26"/>
          <w:szCs w:val="26"/>
        </w:rPr>
      </w:pPr>
    </w:p>
    <w:tbl>
      <w:tblPr>
        <w:tblW w:w="10075" w:type="dxa"/>
        <w:tblInd w:w="98" w:type="dxa"/>
        <w:tblLayout w:type="fixed"/>
        <w:tblLook w:val="0000"/>
      </w:tblPr>
      <w:tblGrid>
        <w:gridCol w:w="4972"/>
        <w:gridCol w:w="1417"/>
        <w:gridCol w:w="1418"/>
        <w:gridCol w:w="1276"/>
        <w:gridCol w:w="992"/>
      </w:tblGrid>
      <w:tr w:rsidR="00D64C6F" w:rsidRPr="00F868D2" w:rsidTr="00C51A79">
        <w:trPr>
          <w:trHeight w:val="1112"/>
        </w:trPr>
        <w:tc>
          <w:tcPr>
            <w:tcW w:w="49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firstLine="709"/>
              <w:jc w:val="center"/>
              <w:rPr>
                <w:b/>
                <w:bCs/>
              </w:rPr>
            </w:pPr>
            <w:r w:rsidRPr="00DA03F2">
              <w:rPr>
                <w:b/>
                <w:bCs/>
              </w:rPr>
              <w:t>Наименование КВД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Фактич</w:t>
            </w:r>
            <w:r w:rsidRPr="00DA03F2">
              <w:rPr>
                <w:b/>
                <w:color w:val="000000"/>
              </w:rPr>
              <w:t>е</w:t>
            </w:r>
            <w:r w:rsidRPr="00DA03F2">
              <w:rPr>
                <w:b/>
                <w:color w:val="000000"/>
              </w:rPr>
              <w:t>ские п</w:t>
            </w:r>
            <w:r w:rsidRPr="00DA03F2">
              <w:rPr>
                <w:b/>
                <w:color w:val="000000"/>
              </w:rPr>
              <w:t>о</w:t>
            </w:r>
            <w:r w:rsidRPr="00DA03F2">
              <w:rPr>
                <w:b/>
                <w:color w:val="000000"/>
              </w:rPr>
              <w:t xml:space="preserve">ступления за </w:t>
            </w:r>
            <w:r w:rsidR="00233F80">
              <w:rPr>
                <w:b/>
                <w:color w:val="000000"/>
              </w:rPr>
              <w:t>2021</w:t>
            </w:r>
            <w:r w:rsidRPr="00DA03F2">
              <w:rPr>
                <w:b/>
                <w:color w:val="000000"/>
              </w:rPr>
              <w:t xml:space="preserve"> год</w:t>
            </w:r>
          </w:p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Фактич</w:t>
            </w:r>
            <w:r w:rsidRPr="00DA03F2">
              <w:rPr>
                <w:b/>
                <w:color w:val="000000"/>
              </w:rPr>
              <w:t>е</w:t>
            </w:r>
            <w:r w:rsidRPr="00DA03F2">
              <w:rPr>
                <w:b/>
                <w:color w:val="000000"/>
              </w:rPr>
              <w:t>ские п</w:t>
            </w:r>
            <w:r w:rsidRPr="00DA03F2">
              <w:rPr>
                <w:b/>
                <w:color w:val="000000"/>
              </w:rPr>
              <w:t>о</w:t>
            </w:r>
            <w:r w:rsidRPr="00DA03F2">
              <w:rPr>
                <w:b/>
                <w:color w:val="000000"/>
              </w:rPr>
              <w:t xml:space="preserve">ступления за </w:t>
            </w:r>
            <w:r w:rsidR="00233F80">
              <w:rPr>
                <w:b/>
                <w:color w:val="000000"/>
              </w:rPr>
              <w:t>2022</w:t>
            </w:r>
            <w:r w:rsidRPr="00DA03F2">
              <w:rPr>
                <w:b/>
                <w:color w:val="000000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Отклонение</w:t>
            </w:r>
            <w:proofErr w:type="gramStart"/>
            <w:r w:rsidRPr="00DA03F2">
              <w:rPr>
                <w:b/>
                <w:color w:val="000000"/>
              </w:rPr>
              <w:t xml:space="preserve"> (+,-)                                          /</w:t>
            </w:r>
            <w:proofErr w:type="gramEnd"/>
            <w:r w:rsidRPr="00DA03F2">
              <w:rPr>
                <w:b/>
                <w:color w:val="000000"/>
              </w:rPr>
              <w:t xml:space="preserve">факт </w:t>
            </w:r>
            <w:r w:rsidR="00233F80">
              <w:rPr>
                <w:b/>
                <w:color w:val="000000"/>
              </w:rPr>
              <w:t>2022</w:t>
            </w:r>
            <w:r w:rsidRPr="00DA03F2">
              <w:rPr>
                <w:b/>
                <w:color w:val="000000"/>
              </w:rPr>
              <w:t xml:space="preserve"> к фа</w:t>
            </w:r>
            <w:r w:rsidRPr="00DA03F2">
              <w:rPr>
                <w:b/>
                <w:color w:val="000000"/>
              </w:rPr>
              <w:t>к</w:t>
            </w:r>
            <w:r w:rsidRPr="00DA03F2">
              <w:rPr>
                <w:b/>
                <w:color w:val="000000"/>
              </w:rPr>
              <w:t xml:space="preserve">ту </w:t>
            </w:r>
            <w:r w:rsidR="00233F80">
              <w:rPr>
                <w:b/>
                <w:color w:val="000000"/>
              </w:rPr>
              <w:t>2021</w:t>
            </w:r>
            <w:r w:rsidRPr="00DA03F2">
              <w:rPr>
                <w:b/>
                <w:color w:val="000000"/>
              </w:rPr>
              <w:t>/</w:t>
            </w:r>
          </w:p>
        </w:tc>
      </w:tr>
      <w:tr w:rsidR="00D64C6F" w:rsidRPr="00F868D2" w:rsidTr="00C51A79">
        <w:trPr>
          <w:trHeight w:val="547"/>
        </w:trPr>
        <w:tc>
          <w:tcPr>
            <w:tcW w:w="497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firstLine="709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в тыс. руб.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DA03F2" w:rsidRDefault="00D64C6F" w:rsidP="00DA03F2">
            <w:pPr>
              <w:ind w:hanging="108"/>
              <w:jc w:val="center"/>
              <w:rPr>
                <w:b/>
                <w:color w:val="000000"/>
              </w:rPr>
            </w:pPr>
            <w:r w:rsidRPr="00DA03F2">
              <w:rPr>
                <w:b/>
                <w:color w:val="000000"/>
              </w:rPr>
              <w:t>в %</w:t>
            </w:r>
          </w:p>
        </w:tc>
      </w:tr>
      <w:tr w:rsidR="00CB288D" w:rsidRPr="00F868D2" w:rsidTr="002D450C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88D" w:rsidRPr="00DA03F2" w:rsidRDefault="00CB288D" w:rsidP="00DA03F2">
            <w:pPr>
              <w:rPr>
                <w:b/>
                <w:bCs/>
              </w:rPr>
            </w:pPr>
            <w:r w:rsidRPr="00DA03F2">
              <w:rPr>
                <w:b/>
                <w:bCs/>
              </w:rPr>
              <w:t xml:space="preserve">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EC20A6" w:rsidRDefault="00CB288D" w:rsidP="002D450C">
            <w:pPr>
              <w:jc w:val="center"/>
              <w:outlineLvl w:val="0"/>
              <w:rPr>
                <w:b/>
                <w:lang w:val="en-US"/>
              </w:rPr>
            </w:pPr>
            <w:r w:rsidRPr="00DA03F2">
              <w:rPr>
                <w:b/>
                <w:lang w:val="en-US"/>
              </w:rPr>
              <w:t>1 219 564</w:t>
            </w:r>
            <w:r w:rsidRPr="00DA03F2">
              <w:rPr>
                <w:b/>
              </w:rPr>
              <w:t>,</w:t>
            </w:r>
            <w:r>
              <w:rPr>
                <w:b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83193D" w:rsidRDefault="00CB288D" w:rsidP="002D450C">
            <w:pPr>
              <w:jc w:val="right"/>
              <w:outlineLvl w:val="0"/>
              <w:rPr>
                <w:b/>
              </w:rPr>
            </w:pPr>
            <w:r>
              <w:rPr>
                <w:b/>
              </w:rPr>
              <w:t>1</w:t>
            </w:r>
            <w:r w:rsidR="00123441">
              <w:rPr>
                <w:b/>
              </w:rPr>
              <w:t> </w:t>
            </w:r>
            <w:r>
              <w:rPr>
                <w:b/>
              </w:rPr>
              <w:t>471</w:t>
            </w:r>
            <w:r w:rsidR="00123441">
              <w:rPr>
                <w:b/>
              </w:rPr>
              <w:t xml:space="preserve"> </w:t>
            </w:r>
            <w:r>
              <w:rPr>
                <w:b/>
              </w:rPr>
              <w:t>825,5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288D" w:rsidRPr="00CB288D" w:rsidRDefault="00CB288D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252 260,7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88D" w:rsidRPr="00DA03F2" w:rsidRDefault="00123441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120,7</w:t>
            </w:r>
          </w:p>
        </w:tc>
      </w:tr>
      <w:tr w:rsidR="00CB288D" w:rsidRPr="00F868D2" w:rsidTr="002D450C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88D" w:rsidRPr="00DA03F2" w:rsidRDefault="00CB288D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201 981</w:t>
            </w:r>
            <w:r w:rsidRPr="00DA03F2">
              <w:t>,</w:t>
            </w:r>
            <w:r w:rsidRPr="00DA03F2"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83193D" w:rsidRDefault="00CB288D" w:rsidP="002D450C">
            <w:pPr>
              <w:jc w:val="right"/>
              <w:outlineLvl w:val="0"/>
            </w:pPr>
            <w:r>
              <w:t>357</w:t>
            </w:r>
            <w:r w:rsidR="00123441">
              <w:t xml:space="preserve"> </w:t>
            </w:r>
            <w:r>
              <w:t>863,7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CB288D" w:rsidRPr="00DA03F2" w:rsidRDefault="00CB288D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155881,8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123441" w:rsidRPr="00DA03F2" w:rsidRDefault="0012344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177,2</w:t>
            </w:r>
          </w:p>
        </w:tc>
      </w:tr>
      <w:tr w:rsidR="00CB288D" w:rsidRPr="00F868D2" w:rsidTr="002D450C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88D" w:rsidRPr="00DA03F2" w:rsidRDefault="00CB288D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311 801</w:t>
            </w:r>
            <w:r w:rsidRPr="00DA03F2">
              <w:t>,</w:t>
            </w:r>
            <w:r w:rsidRPr="00DA03F2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7B7197" w:rsidRDefault="00CB288D" w:rsidP="002D450C">
            <w:pPr>
              <w:jc w:val="right"/>
              <w:outlineLvl w:val="0"/>
            </w:pPr>
            <w:r>
              <w:t>301</w:t>
            </w:r>
            <w:r w:rsidR="00123441">
              <w:t xml:space="preserve"> </w:t>
            </w:r>
            <w:r>
              <w:t>224,4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CB288D" w:rsidRPr="00DA03F2" w:rsidRDefault="00CB288D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-10</w:t>
            </w:r>
            <w:r w:rsidR="00123441">
              <w:rPr>
                <w:bCs/>
              </w:rPr>
              <w:t xml:space="preserve"> </w:t>
            </w:r>
            <w:r>
              <w:rPr>
                <w:bCs/>
              </w:rPr>
              <w:t>576,8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123441" w:rsidRPr="00DA03F2" w:rsidRDefault="0012344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96,6</w:t>
            </w:r>
          </w:p>
        </w:tc>
      </w:tr>
      <w:tr w:rsidR="00CB288D" w:rsidRPr="00F868D2" w:rsidTr="002D450C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88D" w:rsidRPr="00DA03F2" w:rsidRDefault="00CB288D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  <w:rPr>
                <w:lang w:val="en-US"/>
              </w:rPr>
            </w:pPr>
            <w:r w:rsidRPr="00DA03F2">
              <w:rPr>
                <w:lang w:val="en-US"/>
              </w:rPr>
              <w:t>670 463</w:t>
            </w:r>
            <w:r w:rsidRPr="00DA03F2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83193D" w:rsidRDefault="00CB288D" w:rsidP="002D450C">
            <w:pPr>
              <w:jc w:val="right"/>
              <w:outlineLvl w:val="0"/>
            </w:pPr>
            <w:r>
              <w:t>772</w:t>
            </w:r>
            <w:r w:rsidR="00123441">
              <w:t xml:space="preserve"> </w:t>
            </w:r>
            <w:r>
              <w:t>214,0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CB288D" w:rsidRPr="00DA03F2" w:rsidRDefault="00CB288D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101</w:t>
            </w:r>
            <w:r w:rsidR="00123441">
              <w:rPr>
                <w:bCs/>
              </w:rPr>
              <w:t xml:space="preserve"> </w:t>
            </w:r>
            <w:r>
              <w:rPr>
                <w:bCs/>
              </w:rPr>
              <w:t>750,3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  <w:rPr>
                <w:bCs/>
              </w:rPr>
            </w:pPr>
          </w:p>
          <w:p w:rsidR="00123441" w:rsidRPr="00DA03F2" w:rsidRDefault="0012344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115,2</w:t>
            </w:r>
          </w:p>
        </w:tc>
      </w:tr>
      <w:tr w:rsidR="00CB288D" w:rsidRPr="00F868D2" w:rsidTr="002D450C">
        <w:trPr>
          <w:trHeight w:val="9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B288D" w:rsidRPr="00DA03F2" w:rsidRDefault="00CB288D" w:rsidP="00DA03F2">
            <w:pPr>
              <w:rPr>
                <w:bCs/>
              </w:rPr>
            </w:pPr>
            <w:r w:rsidRPr="00DA03F2">
              <w:rPr>
                <w:bCs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</w:pPr>
            <w:r w:rsidRPr="00DA03F2">
              <w:t>35 078,8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B288D" w:rsidRPr="00461B91" w:rsidRDefault="00CB288D" w:rsidP="002D450C">
            <w:pPr>
              <w:jc w:val="right"/>
              <w:outlineLvl w:val="0"/>
            </w:pPr>
            <w:r>
              <w:t>35</w:t>
            </w:r>
            <w:r w:rsidR="00123441">
              <w:t xml:space="preserve"> </w:t>
            </w:r>
            <w:r>
              <w:t>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288D" w:rsidRPr="00DA03F2" w:rsidRDefault="00CB288D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288D" w:rsidRPr="00DA03F2" w:rsidRDefault="0012344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100,3</w:t>
            </w:r>
          </w:p>
        </w:tc>
      </w:tr>
      <w:tr w:rsidR="00CB288D" w:rsidRPr="00F868D2" w:rsidTr="002D450C">
        <w:trPr>
          <w:trHeight w:val="6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88D" w:rsidRPr="00DA03F2" w:rsidRDefault="00CB288D" w:rsidP="00DA03F2">
            <w:r w:rsidRPr="00DA03F2">
              <w:t xml:space="preserve"> Прочие 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</w:pPr>
            <w:r w:rsidRPr="00DA03F2">
              <w:t>61,</w:t>
            </w: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Pr="00461B91" w:rsidRDefault="00CB288D" w:rsidP="002D450C">
            <w:pPr>
              <w:jc w:val="right"/>
              <w:outlineLvl w:val="0"/>
            </w:pPr>
            <w:r>
              <w:t>7</w:t>
            </w:r>
            <w:r w:rsidR="00123441">
              <w:t xml:space="preserve"> </w:t>
            </w:r>
            <w: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Pr="00DA03F2" w:rsidRDefault="00CB288D" w:rsidP="00C8253B">
            <w:pPr>
              <w:ind w:firstLine="33"/>
              <w:jc w:val="center"/>
            </w:pPr>
            <w:r>
              <w:t>6</w:t>
            </w:r>
            <w:r w:rsidR="00123441">
              <w:t xml:space="preserve"> </w:t>
            </w:r>
            <w:r>
              <w:t>938,3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Pr="00DA03F2" w:rsidRDefault="00123441" w:rsidP="00C8253B">
            <w:pPr>
              <w:ind w:firstLine="33"/>
              <w:jc w:val="center"/>
            </w:pPr>
            <w:r>
              <w:t>11354</w:t>
            </w:r>
          </w:p>
        </w:tc>
      </w:tr>
      <w:tr w:rsidR="00CB288D" w:rsidRPr="00F868D2" w:rsidTr="002D450C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88D" w:rsidRPr="00DA03F2" w:rsidRDefault="00CB288D" w:rsidP="00DA03F2">
            <w:r w:rsidRPr="00DA03F2">
              <w:t xml:space="preserve"> Доходы бюджетов муниципальных районов от возврата бюджетными учреждениями о</w:t>
            </w:r>
            <w:r w:rsidRPr="00DA03F2">
              <w:t>с</w:t>
            </w:r>
            <w:r w:rsidRPr="00DA03F2">
              <w:t>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</w:pPr>
            <w:r w:rsidRPr="00DA03F2">
              <w:t>250,5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Default="00CB288D" w:rsidP="002D450C">
            <w:pPr>
              <w:jc w:val="right"/>
              <w:outlineLvl w:val="0"/>
            </w:pPr>
            <w:r>
              <w:t>1</w:t>
            </w:r>
            <w:r w:rsidR="00123441">
              <w:t xml:space="preserve"> </w:t>
            </w:r>
            <w: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</w:pPr>
          </w:p>
          <w:p w:rsidR="00CB288D" w:rsidRDefault="00CB288D" w:rsidP="00C8253B">
            <w:pPr>
              <w:ind w:firstLine="33"/>
              <w:jc w:val="center"/>
            </w:pPr>
          </w:p>
          <w:p w:rsidR="00CB288D" w:rsidRPr="00DA03F2" w:rsidRDefault="00CB288D" w:rsidP="00C8253B">
            <w:pPr>
              <w:ind w:firstLine="33"/>
              <w:jc w:val="center"/>
            </w:pPr>
            <w:r>
              <w:t>1</w:t>
            </w:r>
            <w:r w:rsidR="00123441">
              <w:t xml:space="preserve"> </w:t>
            </w:r>
            <w:r w:rsidR="00A80EA5">
              <w:t>26</w:t>
            </w:r>
            <w: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</w:pPr>
          </w:p>
          <w:p w:rsidR="00123441" w:rsidRDefault="00123441" w:rsidP="00C8253B">
            <w:pPr>
              <w:ind w:firstLine="33"/>
              <w:jc w:val="center"/>
            </w:pPr>
          </w:p>
          <w:p w:rsidR="00123441" w:rsidRPr="00DA03F2" w:rsidRDefault="00123441" w:rsidP="00C8253B">
            <w:pPr>
              <w:ind w:firstLine="33"/>
              <w:jc w:val="center"/>
            </w:pPr>
            <w:r>
              <w:t>603,</w:t>
            </w:r>
            <w:r w:rsidR="00A80EA5">
              <w:t>2</w:t>
            </w:r>
          </w:p>
        </w:tc>
      </w:tr>
      <w:tr w:rsidR="00CB288D" w:rsidRPr="00F868D2" w:rsidTr="002D450C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88D" w:rsidRPr="00DA03F2" w:rsidRDefault="00CB288D" w:rsidP="00DA03F2">
            <w:r w:rsidRPr="00DA03F2">
              <w:t xml:space="preserve"> Возврат остатков субсидий, субвенций и иных межбюджетных трансфертов, имеющих целевое назначение, прошлых лет из бюдж</w:t>
            </w:r>
            <w:r w:rsidRPr="00DA03F2">
              <w:t>е</w:t>
            </w:r>
            <w:r w:rsidRPr="00DA03F2">
              <w:t>тов муниципальных районов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Pr="00DA03F2" w:rsidRDefault="00CB288D" w:rsidP="002D450C">
            <w:pPr>
              <w:jc w:val="center"/>
              <w:outlineLvl w:val="0"/>
            </w:pPr>
            <w:r w:rsidRPr="00DA03F2">
              <w:t>-73,0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88D" w:rsidRPr="00461B91" w:rsidRDefault="00CB288D" w:rsidP="002D450C">
            <w:pPr>
              <w:jc w:val="right"/>
              <w:outlineLvl w:val="0"/>
            </w:pPr>
            <w:r>
              <w:t>-3</w:t>
            </w:r>
            <w:r w:rsidR="00123441">
              <w:t xml:space="preserve"> </w:t>
            </w:r>
            <w:r>
              <w:t>187,1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</w:pPr>
          </w:p>
          <w:p w:rsidR="00CB288D" w:rsidRDefault="00CB288D" w:rsidP="00C8253B">
            <w:pPr>
              <w:ind w:firstLine="33"/>
              <w:jc w:val="center"/>
            </w:pPr>
          </w:p>
          <w:p w:rsidR="00CB288D" w:rsidRDefault="00CB288D" w:rsidP="00C8253B">
            <w:pPr>
              <w:ind w:firstLine="33"/>
              <w:jc w:val="center"/>
            </w:pPr>
          </w:p>
          <w:p w:rsidR="00CB288D" w:rsidRPr="00DA03F2" w:rsidRDefault="00CB288D" w:rsidP="00C8253B">
            <w:pPr>
              <w:ind w:firstLine="33"/>
              <w:jc w:val="center"/>
            </w:pPr>
            <w:r>
              <w:t>-3</w:t>
            </w:r>
            <w:r w:rsidR="00123441">
              <w:t xml:space="preserve"> </w:t>
            </w:r>
            <w:r>
              <w:t>114,1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88D" w:rsidRDefault="00CB288D" w:rsidP="00C8253B">
            <w:pPr>
              <w:ind w:firstLine="33"/>
              <w:jc w:val="center"/>
            </w:pPr>
          </w:p>
          <w:p w:rsidR="00123441" w:rsidRDefault="00123441" w:rsidP="00C8253B">
            <w:pPr>
              <w:ind w:firstLine="33"/>
              <w:jc w:val="center"/>
            </w:pPr>
          </w:p>
          <w:p w:rsidR="00123441" w:rsidRDefault="00123441" w:rsidP="00C8253B">
            <w:pPr>
              <w:ind w:firstLine="33"/>
              <w:jc w:val="center"/>
            </w:pPr>
          </w:p>
          <w:p w:rsidR="00123441" w:rsidRPr="00DA03F2" w:rsidRDefault="00123441" w:rsidP="00C8253B">
            <w:pPr>
              <w:ind w:firstLine="33"/>
              <w:jc w:val="center"/>
            </w:pPr>
            <w:r>
              <w:t>4364,5</w:t>
            </w:r>
          </w:p>
        </w:tc>
      </w:tr>
    </w:tbl>
    <w:p w:rsidR="00D64C6F" w:rsidRDefault="00D64C6F" w:rsidP="00495D09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дотациям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123441">
        <w:rPr>
          <w:bCs/>
          <w:sz w:val="26"/>
          <w:szCs w:val="26"/>
        </w:rPr>
        <w:t>357 863,7</w:t>
      </w:r>
      <w:r w:rsidR="00AC7E46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123441">
        <w:rPr>
          <w:bCs/>
          <w:sz w:val="26"/>
          <w:szCs w:val="26"/>
        </w:rPr>
        <w:t>155 881,8</w:t>
      </w:r>
      <w:r w:rsidRPr="004F10B8">
        <w:rPr>
          <w:bCs/>
          <w:sz w:val="26"/>
          <w:szCs w:val="26"/>
        </w:rPr>
        <w:t xml:space="preserve"> тыс. рублей </w:t>
      </w:r>
      <w:r w:rsidR="00123441">
        <w:rPr>
          <w:bCs/>
          <w:sz w:val="26"/>
          <w:szCs w:val="26"/>
        </w:rPr>
        <w:t>бол</w:t>
      </w:r>
      <w:r w:rsidR="00F57C6F">
        <w:rPr>
          <w:bCs/>
          <w:sz w:val="26"/>
          <w:szCs w:val="26"/>
        </w:rPr>
        <w:t>ь</w:t>
      </w:r>
      <w:r w:rsidRPr="004F10B8">
        <w:rPr>
          <w:bCs/>
          <w:sz w:val="26"/>
          <w:szCs w:val="26"/>
        </w:rPr>
        <w:t>ше, чем в прошлом году (</w:t>
      </w:r>
      <w:r w:rsidR="00123441">
        <w:rPr>
          <w:bCs/>
          <w:sz w:val="26"/>
          <w:szCs w:val="26"/>
        </w:rPr>
        <w:t>20</w:t>
      </w:r>
      <w:r w:rsidR="00123441" w:rsidRPr="00F57C6F">
        <w:rPr>
          <w:bCs/>
          <w:sz w:val="26"/>
          <w:szCs w:val="26"/>
        </w:rPr>
        <w:t>1</w:t>
      </w:r>
      <w:r w:rsidR="00123441">
        <w:rPr>
          <w:bCs/>
          <w:sz w:val="26"/>
          <w:szCs w:val="26"/>
          <w:lang w:val="en-US"/>
        </w:rPr>
        <w:t> </w:t>
      </w:r>
      <w:r w:rsidR="00123441">
        <w:rPr>
          <w:bCs/>
          <w:sz w:val="26"/>
          <w:szCs w:val="26"/>
        </w:rPr>
        <w:t>981,</w:t>
      </w:r>
      <w:r w:rsidR="00123441" w:rsidRPr="00F57C6F">
        <w:rPr>
          <w:bCs/>
          <w:sz w:val="26"/>
          <w:szCs w:val="26"/>
        </w:rPr>
        <w:t>9</w:t>
      </w:r>
      <w:r w:rsidR="00123441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123441">
        <w:rPr>
          <w:bCs/>
          <w:sz w:val="26"/>
          <w:szCs w:val="26"/>
        </w:rPr>
        <w:t xml:space="preserve">357 863,7 </w:t>
      </w:r>
      <w:r w:rsidR="00C51A79">
        <w:rPr>
          <w:sz w:val="26"/>
          <w:szCs w:val="26"/>
        </w:rPr>
        <w:t>тыс. рублей, выполнены</w:t>
      </w:r>
      <w:r w:rsidRPr="004F10B8">
        <w:rPr>
          <w:sz w:val="26"/>
          <w:szCs w:val="26"/>
        </w:rPr>
        <w:t xml:space="preserve"> на </w:t>
      </w:r>
      <w:r>
        <w:rPr>
          <w:sz w:val="26"/>
          <w:szCs w:val="26"/>
        </w:rPr>
        <w:t>100</w:t>
      </w:r>
      <w:r w:rsidR="00621F51">
        <w:rPr>
          <w:sz w:val="26"/>
          <w:szCs w:val="26"/>
        </w:rPr>
        <w:t xml:space="preserve"> %</w:t>
      </w:r>
      <w:r w:rsidRPr="004F10B8">
        <w:rPr>
          <w:sz w:val="26"/>
          <w:szCs w:val="26"/>
        </w:rPr>
        <w:t>.</w:t>
      </w:r>
      <w:r w:rsidR="00123441">
        <w:rPr>
          <w:sz w:val="26"/>
          <w:szCs w:val="26"/>
        </w:rPr>
        <w:t xml:space="preserve"> Рост поступлений дотации связан </w:t>
      </w:r>
      <w:r w:rsidR="00A80EA5">
        <w:rPr>
          <w:sz w:val="26"/>
          <w:szCs w:val="26"/>
        </w:rPr>
        <w:t xml:space="preserve">с </w:t>
      </w:r>
      <w:r w:rsidR="00123441">
        <w:rPr>
          <w:sz w:val="26"/>
          <w:szCs w:val="26"/>
        </w:rPr>
        <w:t>отказом от замены дотации дополнительным нормативом НДФЛ (56%).</w:t>
      </w:r>
    </w:p>
    <w:p w:rsidR="008A062B" w:rsidRPr="00D84A8B" w:rsidRDefault="00D64C6F" w:rsidP="00AC7E46">
      <w:pPr>
        <w:pStyle w:val="a5"/>
        <w:widowControl w:val="0"/>
        <w:spacing w:after="0"/>
        <w:ind w:left="0" w:firstLine="284"/>
        <w:jc w:val="both"/>
        <w:rPr>
          <w:color w:val="000000"/>
          <w:sz w:val="26"/>
          <w:szCs w:val="26"/>
        </w:rPr>
      </w:pPr>
      <w:r w:rsidRPr="00D84A8B">
        <w:rPr>
          <w:sz w:val="26"/>
          <w:szCs w:val="26"/>
        </w:rPr>
        <w:t xml:space="preserve">Поступления по </w:t>
      </w:r>
      <w:r w:rsidRPr="00D84A8B">
        <w:rPr>
          <w:b/>
          <w:sz w:val="26"/>
          <w:szCs w:val="26"/>
        </w:rPr>
        <w:t>субсидиям</w:t>
      </w:r>
      <w:r w:rsidR="00B342AC" w:rsidRPr="00D84A8B">
        <w:rPr>
          <w:b/>
          <w:sz w:val="26"/>
          <w:szCs w:val="26"/>
        </w:rPr>
        <w:t xml:space="preserve"> </w:t>
      </w:r>
      <w:r w:rsidRPr="00D84A8B">
        <w:rPr>
          <w:bCs/>
          <w:sz w:val="26"/>
          <w:szCs w:val="26"/>
        </w:rPr>
        <w:t xml:space="preserve">составили </w:t>
      </w:r>
      <w:r w:rsidR="00123441">
        <w:rPr>
          <w:bCs/>
          <w:sz w:val="26"/>
          <w:szCs w:val="26"/>
        </w:rPr>
        <w:t>301 224,4</w:t>
      </w:r>
      <w:r w:rsidR="00621F51" w:rsidRPr="00D84A8B">
        <w:rPr>
          <w:bCs/>
          <w:sz w:val="26"/>
          <w:szCs w:val="26"/>
        </w:rPr>
        <w:t xml:space="preserve"> т</w:t>
      </w:r>
      <w:r w:rsidR="00AC7E46" w:rsidRPr="00D84A8B">
        <w:rPr>
          <w:bCs/>
          <w:sz w:val="26"/>
          <w:szCs w:val="26"/>
        </w:rPr>
        <w:t>ыс. рублей</w:t>
      </w:r>
      <w:r w:rsidRPr="00D84A8B">
        <w:rPr>
          <w:bCs/>
          <w:sz w:val="26"/>
          <w:szCs w:val="26"/>
        </w:rPr>
        <w:t xml:space="preserve">, что на </w:t>
      </w:r>
      <w:r w:rsidR="00123441">
        <w:rPr>
          <w:bCs/>
          <w:sz w:val="26"/>
          <w:szCs w:val="26"/>
        </w:rPr>
        <w:t>10 576,8</w:t>
      </w:r>
      <w:r w:rsidRPr="00D84A8B">
        <w:rPr>
          <w:bCs/>
          <w:sz w:val="26"/>
          <w:szCs w:val="26"/>
        </w:rPr>
        <w:t xml:space="preserve"> тыс. рублей </w:t>
      </w:r>
      <w:r w:rsidR="00123441">
        <w:rPr>
          <w:bCs/>
          <w:sz w:val="26"/>
          <w:szCs w:val="26"/>
        </w:rPr>
        <w:t>мен</w:t>
      </w:r>
      <w:r w:rsidRPr="00D84A8B">
        <w:rPr>
          <w:bCs/>
          <w:sz w:val="26"/>
          <w:szCs w:val="26"/>
        </w:rPr>
        <w:t xml:space="preserve">ьше, чем в прошлом году </w:t>
      </w:r>
      <w:r w:rsidR="00512B36" w:rsidRPr="00D84A8B">
        <w:rPr>
          <w:bCs/>
          <w:sz w:val="26"/>
          <w:szCs w:val="26"/>
        </w:rPr>
        <w:t>(</w:t>
      </w:r>
      <w:r w:rsidR="00123441">
        <w:rPr>
          <w:bCs/>
          <w:sz w:val="26"/>
          <w:szCs w:val="26"/>
        </w:rPr>
        <w:t xml:space="preserve">311 801,2 </w:t>
      </w:r>
      <w:r w:rsidRPr="00D84A8B">
        <w:rPr>
          <w:bCs/>
          <w:sz w:val="26"/>
          <w:szCs w:val="26"/>
        </w:rPr>
        <w:t xml:space="preserve">тыс. рублей). </w:t>
      </w:r>
      <w:r w:rsidRPr="00D84A8B">
        <w:rPr>
          <w:sz w:val="26"/>
          <w:szCs w:val="26"/>
        </w:rPr>
        <w:t xml:space="preserve">Бюджетные назначения установлены в сумме </w:t>
      </w:r>
      <w:r w:rsidR="00123441">
        <w:rPr>
          <w:sz w:val="26"/>
          <w:szCs w:val="26"/>
        </w:rPr>
        <w:t>317 275,2</w:t>
      </w:r>
      <w:r w:rsidR="00512929" w:rsidRPr="00D84A8B">
        <w:rPr>
          <w:sz w:val="26"/>
          <w:szCs w:val="26"/>
        </w:rPr>
        <w:t xml:space="preserve"> тыс. рублей, выполнены</w:t>
      </w:r>
      <w:r w:rsidRPr="00D84A8B">
        <w:rPr>
          <w:sz w:val="26"/>
          <w:szCs w:val="26"/>
        </w:rPr>
        <w:t xml:space="preserve"> на </w:t>
      </w:r>
      <w:r w:rsidR="00123441">
        <w:rPr>
          <w:sz w:val="26"/>
          <w:szCs w:val="26"/>
        </w:rPr>
        <w:t>94</w:t>
      </w:r>
      <w:r w:rsidR="00F57C6F" w:rsidRPr="00D84A8B">
        <w:rPr>
          <w:sz w:val="26"/>
          <w:szCs w:val="26"/>
        </w:rPr>
        <w:t>,9</w:t>
      </w:r>
      <w:r w:rsidR="00621F51" w:rsidRPr="00D84A8B">
        <w:rPr>
          <w:sz w:val="26"/>
          <w:szCs w:val="26"/>
        </w:rPr>
        <w:t xml:space="preserve"> %</w:t>
      </w:r>
      <w:r w:rsidR="005C52D6" w:rsidRPr="00D84A8B">
        <w:rPr>
          <w:sz w:val="26"/>
          <w:szCs w:val="26"/>
        </w:rPr>
        <w:t>.</w:t>
      </w:r>
    </w:p>
    <w:p w:rsidR="00207ADF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D84A8B">
        <w:rPr>
          <w:sz w:val="26"/>
          <w:szCs w:val="26"/>
        </w:rPr>
        <w:t xml:space="preserve">Не в полном объеме </w:t>
      </w:r>
      <w:r w:rsidR="00AC7E46" w:rsidRPr="00D84A8B">
        <w:rPr>
          <w:sz w:val="26"/>
          <w:szCs w:val="26"/>
        </w:rPr>
        <w:t>поступили</w:t>
      </w:r>
      <w:r w:rsidR="00596A71" w:rsidRPr="00D84A8B">
        <w:rPr>
          <w:sz w:val="26"/>
          <w:szCs w:val="26"/>
        </w:rPr>
        <w:t xml:space="preserve"> субсидии</w:t>
      </w:r>
      <w:r w:rsidRPr="00D84A8B">
        <w:rPr>
          <w:sz w:val="26"/>
          <w:szCs w:val="26"/>
        </w:rPr>
        <w:t>:</w:t>
      </w:r>
    </w:p>
    <w:p w:rsidR="00207ADF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67688">
        <w:rPr>
          <w:sz w:val="26"/>
          <w:szCs w:val="26"/>
        </w:rPr>
        <w:t xml:space="preserve"> на</w:t>
      </w:r>
      <w:r w:rsidR="00E67688" w:rsidRPr="00E67688">
        <w:rPr>
          <w:sz w:val="26"/>
          <w:szCs w:val="26"/>
        </w:rPr>
        <w:t xml:space="preserve"> организацию транспортного обслуживания населения по муниципальным ма</w:t>
      </w:r>
      <w:r w:rsidR="00E67688" w:rsidRPr="00E67688">
        <w:rPr>
          <w:sz w:val="26"/>
          <w:szCs w:val="26"/>
        </w:rPr>
        <w:t>р</w:t>
      </w:r>
      <w:r w:rsidR="00E67688" w:rsidRPr="00E67688">
        <w:rPr>
          <w:sz w:val="26"/>
          <w:szCs w:val="26"/>
        </w:rPr>
        <w:t>шрутам регулярных перевозок пассажиров и багажа автомобильным транспортом</w:t>
      </w:r>
      <w:r w:rsidR="005578A1" w:rsidRPr="005578A1">
        <w:rPr>
          <w:sz w:val="26"/>
          <w:szCs w:val="26"/>
        </w:rPr>
        <w:t xml:space="preserve"> </w:t>
      </w:r>
      <w:r w:rsidR="005578A1" w:rsidRPr="005422D9">
        <w:rPr>
          <w:sz w:val="26"/>
          <w:szCs w:val="26"/>
        </w:rPr>
        <w:t xml:space="preserve">в сумме </w:t>
      </w:r>
      <w:r w:rsidR="005578A1">
        <w:rPr>
          <w:sz w:val="26"/>
          <w:szCs w:val="26"/>
        </w:rPr>
        <w:t>1</w:t>
      </w:r>
      <w:r w:rsidR="00E67688">
        <w:rPr>
          <w:sz w:val="26"/>
          <w:szCs w:val="26"/>
        </w:rPr>
        <w:t>44</w:t>
      </w:r>
      <w:r w:rsidR="005578A1">
        <w:rPr>
          <w:sz w:val="26"/>
          <w:szCs w:val="26"/>
        </w:rPr>
        <w:t xml:space="preserve">,4 тыс. рублей в связи с </w:t>
      </w:r>
      <w:r w:rsidR="00E67688">
        <w:rPr>
          <w:sz w:val="26"/>
          <w:szCs w:val="26"/>
        </w:rPr>
        <w:t>отсутствием заявок;</w:t>
      </w:r>
      <w:r w:rsidR="00F57C6F">
        <w:rPr>
          <w:sz w:val="26"/>
          <w:szCs w:val="26"/>
        </w:rPr>
        <w:t xml:space="preserve"> </w:t>
      </w:r>
    </w:p>
    <w:p w:rsidR="00596A71" w:rsidRDefault="00207ADF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57C6F">
        <w:rPr>
          <w:sz w:val="26"/>
          <w:szCs w:val="26"/>
        </w:rPr>
        <w:t xml:space="preserve">на </w:t>
      </w:r>
      <w:r w:rsidR="00E67688">
        <w:rPr>
          <w:sz w:val="26"/>
          <w:szCs w:val="26"/>
        </w:rPr>
        <w:t xml:space="preserve">мероприятия по проведению оздоровительной компании детей в сумме 65,6 </w:t>
      </w:r>
      <w:r w:rsidR="005422D9">
        <w:rPr>
          <w:sz w:val="26"/>
          <w:szCs w:val="26"/>
        </w:rPr>
        <w:t>тыс.</w:t>
      </w:r>
      <w:r w:rsidR="00EF5C48">
        <w:rPr>
          <w:sz w:val="26"/>
          <w:szCs w:val="26"/>
        </w:rPr>
        <w:t xml:space="preserve"> рублей в связи с </w:t>
      </w:r>
      <w:r w:rsidR="005578A1">
        <w:rPr>
          <w:sz w:val="26"/>
          <w:szCs w:val="26"/>
        </w:rPr>
        <w:t>отсутствием зая</w:t>
      </w:r>
      <w:r w:rsidR="00E67688">
        <w:rPr>
          <w:sz w:val="26"/>
          <w:szCs w:val="26"/>
        </w:rPr>
        <w:t>вок</w:t>
      </w:r>
      <w:r>
        <w:rPr>
          <w:sz w:val="26"/>
          <w:szCs w:val="26"/>
        </w:rPr>
        <w:t>;</w:t>
      </w:r>
    </w:p>
    <w:p w:rsidR="00227E5B" w:rsidRDefault="00227E5B" w:rsidP="00227E5B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 обеспечение мероприятий по переселению граждан из аварийного жилищного ф</w:t>
      </w:r>
      <w:r w:rsidR="00E67688">
        <w:rPr>
          <w:sz w:val="26"/>
          <w:szCs w:val="26"/>
        </w:rPr>
        <w:t>онда в сумме 6 308,2</w:t>
      </w:r>
      <w:r>
        <w:rPr>
          <w:sz w:val="26"/>
          <w:szCs w:val="26"/>
        </w:rPr>
        <w:t xml:space="preserve"> тыс. рублей в связи с переносом</w:t>
      </w:r>
      <w:r w:rsidRPr="00B342AC">
        <w:rPr>
          <w:sz w:val="26"/>
          <w:szCs w:val="26"/>
        </w:rPr>
        <w:t xml:space="preserve"> </w:t>
      </w:r>
      <w:r>
        <w:rPr>
          <w:sz w:val="26"/>
          <w:szCs w:val="26"/>
        </w:rPr>
        <w:t>срока оплаты</w:t>
      </w:r>
      <w:r w:rsidRPr="00B342AC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B342AC">
        <w:rPr>
          <w:sz w:val="26"/>
          <w:szCs w:val="26"/>
        </w:rPr>
        <w:t xml:space="preserve"> за</w:t>
      </w:r>
      <w:r>
        <w:rPr>
          <w:sz w:val="26"/>
          <w:szCs w:val="26"/>
        </w:rPr>
        <w:t>ключенному</w:t>
      </w:r>
      <w:r w:rsidRPr="00B342AC">
        <w:rPr>
          <w:sz w:val="26"/>
          <w:szCs w:val="26"/>
        </w:rPr>
        <w:t xml:space="preserve"> кон</w:t>
      </w:r>
      <w:r>
        <w:rPr>
          <w:sz w:val="26"/>
          <w:szCs w:val="26"/>
        </w:rPr>
        <w:t xml:space="preserve">тракту на </w:t>
      </w:r>
      <w:r w:rsidR="00233F80">
        <w:rPr>
          <w:sz w:val="26"/>
          <w:szCs w:val="26"/>
        </w:rPr>
        <w:t>2023</w:t>
      </w:r>
      <w:r w:rsidRPr="00B342AC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; </w:t>
      </w:r>
    </w:p>
    <w:p w:rsidR="00207ADF" w:rsidRPr="005422D9" w:rsidRDefault="005422D9" w:rsidP="00207ADF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проведенных </w:t>
      </w:r>
      <w:r w:rsidR="00AC7E46">
        <w:rPr>
          <w:sz w:val="26"/>
          <w:szCs w:val="26"/>
        </w:rPr>
        <w:t>аукционов</w:t>
      </w:r>
      <w:r w:rsidR="006447F1">
        <w:rPr>
          <w:sz w:val="26"/>
          <w:szCs w:val="26"/>
        </w:rPr>
        <w:t xml:space="preserve"> образовалась экономия по следующим</w:t>
      </w:r>
      <w:r>
        <w:rPr>
          <w:sz w:val="26"/>
          <w:szCs w:val="26"/>
        </w:rPr>
        <w:t xml:space="preserve"> су</w:t>
      </w:r>
      <w:r>
        <w:rPr>
          <w:sz w:val="26"/>
          <w:szCs w:val="26"/>
        </w:rPr>
        <w:t>б</w:t>
      </w:r>
      <w:r>
        <w:rPr>
          <w:sz w:val="26"/>
          <w:szCs w:val="26"/>
        </w:rPr>
        <w:t>си</w:t>
      </w:r>
      <w:r w:rsidR="006447F1">
        <w:rPr>
          <w:sz w:val="26"/>
          <w:szCs w:val="26"/>
        </w:rPr>
        <w:t>диям</w:t>
      </w:r>
      <w:r>
        <w:rPr>
          <w:sz w:val="26"/>
          <w:szCs w:val="26"/>
        </w:rPr>
        <w:t>: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содержание автомобильных дорог общего пользования местного значения</w:t>
      </w:r>
      <w:r w:rsidR="003C7B6D">
        <w:rPr>
          <w:sz w:val="26"/>
          <w:szCs w:val="28"/>
        </w:rPr>
        <w:t xml:space="preserve"> (</w:t>
      </w:r>
      <w:r w:rsidR="00E67688">
        <w:rPr>
          <w:sz w:val="26"/>
          <w:szCs w:val="28"/>
        </w:rPr>
        <w:t>130,0</w:t>
      </w:r>
      <w:r w:rsidR="00621F51">
        <w:rPr>
          <w:sz w:val="26"/>
          <w:szCs w:val="28"/>
        </w:rPr>
        <w:t xml:space="preserve"> </w:t>
      </w:r>
      <w:r w:rsidR="00621F51">
        <w:rPr>
          <w:sz w:val="26"/>
          <w:szCs w:val="28"/>
        </w:rPr>
        <w:lastRenderedPageBreak/>
        <w:t>тыс. рублей);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оборудование и содержание ледовых переправ и зимних автомобильных дорог общего пользования местного значения</w:t>
      </w:r>
      <w:r w:rsidR="00621F51">
        <w:rPr>
          <w:sz w:val="26"/>
          <w:szCs w:val="28"/>
        </w:rPr>
        <w:t xml:space="preserve"> (</w:t>
      </w:r>
      <w:r w:rsidR="00E67688">
        <w:rPr>
          <w:sz w:val="26"/>
          <w:szCs w:val="28"/>
        </w:rPr>
        <w:t xml:space="preserve">4 730,0 </w:t>
      </w:r>
      <w:r w:rsidR="003C7B6D">
        <w:rPr>
          <w:sz w:val="26"/>
          <w:szCs w:val="28"/>
        </w:rPr>
        <w:t>тыс. рублей);</w:t>
      </w:r>
    </w:p>
    <w:p w:rsidR="003C7B6D" w:rsidRDefault="003C7B6D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 оплату муниципальными учреждениями </w:t>
      </w:r>
      <w:r w:rsidR="005E20B5">
        <w:rPr>
          <w:sz w:val="26"/>
          <w:szCs w:val="28"/>
        </w:rPr>
        <w:t>услуг по обращению с твердыми ко</w:t>
      </w:r>
      <w:r w:rsidR="005E20B5">
        <w:rPr>
          <w:sz w:val="26"/>
          <w:szCs w:val="28"/>
        </w:rPr>
        <w:t>м</w:t>
      </w:r>
      <w:r w:rsidR="005E20B5">
        <w:rPr>
          <w:sz w:val="26"/>
          <w:szCs w:val="28"/>
        </w:rPr>
        <w:t>мунальными отходами</w:t>
      </w:r>
      <w:r>
        <w:rPr>
          <w:sz w:val="26"/>
          <w:szCs w:val="28"/>
        </w:rPr>
        <w:t xml:space="preserve"> (</w:t>
      </w:r>
      <w:r w:rsidR="00654033">
        <w:rPr>
          <w:sz w:val="26"/>
          <w:szCs w:val="28"/>
        </w:rPr>
        <w:t>275,6</w:t>
      </w:r>
      <w:r w:rsidR="005E20B5">
        <w:rPr>
          <w:sz w:val="26"/>
          <w:szCs w:val="28"/>
        </w:rPr>
        <w:t xml:space="preserve"> тыс. рублей).</w:t>
      </w:r>
    </w:p>
    <w:p w:rsidR="005C52D6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</w:t>
      </w:r>
      <w:r>
        <w:rPr>
          <w:b/>
          <w:sz w:val="26"/>
          <w:szCs w:val="26"/>
        </w:rPr>
        <w:t>венци</w:t>
      </w:r>
      <w:r w:rsidRPr="00BF56FF">
        <w:rPr>
          <w:b/>
          <w:sz w:val="26"/>
          <w:szCs w:val="26"/>
        </w:rPr>
        <w:t>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654033">
        <w:rPr>
          <w:bCs/>
          <w:sz w:val="26"/>
          <w:szCs w:val="26"/>
        </w:rPr>
        <w:t>772 214,0</w:t>
      </w:r>
      <w:r w:rsidR="00B31174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654033">
        <w:rPr>
          <w:bCs/>
          <w:sz w:val="26"/>
          <w:szCs w:val="26"/>
        </w:rPr>
        <w:t>101 750,3</w:t>
      </w:r>
      <w:r w:rsidRPr="004F10B8">
        <w:rPr>
          <w:bCs/>
          <w:sz w:val="26"/>
          <w:szCs w:val="26"/>
        </w:rPr>
        <w:t xml:space="preserve"> тыс. рублей </w:t>
      </w:r>
      <w:r w:rsidR="0076142D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654033">
        <w:rPr>
          <w:bCs/>
          <w:sz w:val="26"/>
          <w:szCs w:val="26"/>
        </w:rPr>
        <w:t>670 463,7</w:t>
      </w:r>
      <w:r w:rsidR="005E20B5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654033">
        <w:rPr>
          <w:sz w:val="26"/>
          <w:szCs w:val="26"/>
        </w:rPr>
        <w:t>777 280,9</w:t>
      </w:r>
      <w:r w:rsidR="00DC5EBE">
        <w:rPr>
          <w:sz w:val="26"/>
          <w:szCs w:val="26"/>
        </w:rPr>
        <w:t xml:space="preserve"> тыс. рублей, выполнены</w:t>
      </w:r>
      <w:r w:rsidRPr="004F10B8">
        <w:rPr>
          <w:sz w:val="26"/>
          <w:szCs w:val="26"/>
        </w:rPr>
        <w:t xml:space="preserve"> на </w:t>
      </w:r>
      <w:r>
        <w:rPr>
          <w:sz w:val="26"/>
          <w:szCs w:val="26"/>
        </w:rPr>
        <w:t>9</w:t>
      </w:r>
      <w:r w:rsidR="00654033">
        <w:rPr>
          <w:sz w:val="26"/>
          <w:szCs w:val="26"/>
        </w:rPr>
        <w:t>9,3</w:t>
      </w:r>
      <w:r w:rsidR="00B31174">
        <w:rPr>
          <w:sz w:val="26"/>
          <w:szCs w:val="26"/>
        </w:rPr>
        <w:t xml:space="preserve"> </w:t>
      </w:r>
      <w:r w:rsidR="009B736C">
        <w:rPr>
          <w:sz w:val="26"/>
          <w:szCs w:val="26"/>
        </w:rPr>
        <w:t>%.</w:t>
      </w:r>
    </w:p>
    <w:p w:rsidR="005C52D6" w:rsidRDefault="005C52D6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 w:rsidRPr="005422D9">
        <w:rPr>
          <w:sz w:val="26"/>
          <w:szCs w:val="26"/>
        </w:rPr>
        <w:t xml:space="preserve">Не в полном объеме </w:t>
      </w:r>
      <w:r w:rsidR="00654033">
        <w:rPr>
          <w:sz w:val="26"/>
          <w:szCs w:val="26"/>
        </w:rPr>
        <w:t>израсходованы</w:t>
      </w:r>
      <w:r w:rsidRPr="005422D9">
        <w:rPr>
          <w:sz w:val="26"/>
          <w:szCs w:val="26"/>
        </w:rPr>
        <w:t xml:space="preserve"> субвенции на возмещение убытков, возника</w:t>
      </w:r>
      <w:r w:rsidRPr="005422D9">
        <w:rPr>
          <w:sz w:val="26"/>
          <w:szCs w:val="26"/>
        </w:rPr>
        <w:t>ю</w:t>
      </w:r>
      <w:r w:rsidRPr="005422D9">
        <w:rPr>
          <w:sz w:val="26"/>
          <w:szCs w:val="26"/>
        </w:rPr>
        <w:t xml:space="preserve">щих в результате </w:t>
      </w:r>
      <w:proofErr w:type="spellStart"/>
      <w:proofErr w:type="gramStart"/>
      <w:r w:rsidRPr="005422D9">
        <w:rPr>
          <w:sz w:val="26"/>
          <w:szCs w:val="26"/>
        </w:rPr>
        <w:t>гос</w:t>
      </w:r>
      <w:proofErr w:type="spellEnd"/>
      <w:r w:rsidRPr="005422D9">
        <w:rPr>
          <w:sz w:val="26"/>
          <w:szCs w:val="26"/>
        </w:rPr>
        <w:t>. регулирования</w:t>
      </w:r>
      <w:proofErr w:type="gramEnd"/>
      <w:r w:rsidRPr="005422D9">
        <w:rPr>
          <w:sz w:val="26"/>
          <w:szCs w:val="26"/>
        </w:rPr>
        <w:t xml:space="preserve"> цен на топливо твердое, реализуемое гражданам и используемое</w:t>
      </w:r>
      <w:r w:rsidR="007452EB">
        <w:rPr>
          <w:sz w:val="26"/>
          <w:szCs w:val="26"/>
        </w:rPr>
        <w:t xml:space="preserve"> д</w:t>
      </w:r>
      <w:r w:rsidR="00654033">
        <w:rPr>
          <w:sz w:val="26"/>
          <w:szCs w:val="26"/>
        </w:rPr>
        <w:t>ля нужд отопления  в сумме 1 614,8</w:t>
      </w:r>
      <w:r>
        <w:rPr>
          <w:sz w:val="26"/>
          <w:szCs w:val="26"/>
        </w:rPr>
        <w:t xml:space="preserve"> тыс.</w:t>
      </w:r>
      <w:r w:rsidR="00654033">
        <w:rPr>
          <w:sz w:val="26"/>
          <w:szCs w:val="26"/>
        </w:rPr>
        <w:t xml:space="preserve"> рублей. </w:t>
      </w:r>
      <w:r w:rsidR="00654033" w:rsidRPr="00654033">
        <w:rPr>
          <w:sz w:val="26"/>
          <w:szCs w:val="26"/>
        </w:rPr>
        <w:t>По результатам пров</w:t>
      </w:r>
      <w:r w:rsidR="00654033" w:rsidRPr="00654033">
        <w:rPr>
          <w:sz w:val="26"/>
          <w:szCs w:val="26"/>
        </w:rPr>
        <w:t>е</w:t>
      </w:r>
      <w:r w:rsidR="00654033" w:rsidRPr="00654033">
        <w:rPr>
          <w:sz w:val="26"/>
          <w:szCs w:val="26"/>
        </w:rPr>
        <w:t xml:space="preserve">денных конкурсов </w:t>
      </w:r>
      <w:proofErr w:type="gramStart"/>
      <w:r w:rsidR="00654033" w:rsidRPr="00654033">
        <w:rPr>
          <w:sz w:val="26"/>
          <w:szCs w:val="26"/>
        </w:rPr>
        <w:t>сэкономлены</w:t>
      </w:r>
      <w:proofErr w:type="gramEnd"/>
      <w:r w:rsidR="00654033" w:rsidRPr="00654033">
        <w:rPr>
          <w:sz w:val="26"/>
          <w:szCs w:val="26"/>
        </w:rPr>
        <w:t xml:space="preserve"> по муниципальным контрактам</w:t>
      </w:r>
      <w:r w:rsidR="00654033">
        <w:rPr>
          <w:sz w:val="26"/>
          <w:szCs w:val="26"/>
        </w:rPr>
        <w:t>.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 сравнению с прошлым годом</w:t>
      </w:r>
      <w:r w:rsidR="00B31174">
        <w:rPr>
          <w:sz w:val="26"/>
          <w:szCs w:val="26"/>
        </w:rPr>
        <w:t xml:space="preserve"> </w:t>
      </w:r>
      <w:r w:rsidR="00D64C6F">
        <w:rPr>
          <w:sz w:val="26"/>
          <w:szCs w:val="26"/>
        </w:rPr>
        <w:t>у</w:t>
      </w:r>
      <w:r w:rsidR="005C4B43">
        <w:rPr>
          <w:sz w:val="26"/>
          <w:szCs w:val="26"/>
        </w:rPr>
        <w:t>велич</w:t>
      </w:r>
      <w:r w:rsidR="00D64C6F">
        <w:rPr>
          <w:sz w:val="26"/>
          <w:szCs w:val="26"/>
        </w:rPr>
        <w:t>ились поступления</w:t>
      </w:r>
      <w:r>
        <w:rPr>
          <w:sz w:val="26"/>
          <w:szCs w:val="26"/>
        </w:rPr>
        <w:t>: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64C6F">
        <w:rPr>
          <w:sz w:val="26"/>
          <w:szCs w:val="26"/>
        </w:rPr>
        <w:t xml:space="preserve"> субвенций</w:t>
      </w:r>
      <w:r w:rsidR="00B31174">
        <w:rPr>
          <w:sz w:val="26"/>
          <w:szCs w:val="26"/>
        </w:rPr>
        <w:t xml:space="preserve"> </w:t>
      </w:r>
      <w:r w:rsidR="00D64C6F" w:rsidRPr="007C5FAF">
        <w:rPr>
          <w:sz w:val="26"/>
          <w:szCs w:val="26"/>
        </w:rPr>
        <w:t>на реализацию дошкольными и общеобразовательными организациями образовательных программ</w:t>
      </w:r>
      <w:r w:rsidR="00D84A8B">
        <w:rPr>
          <w:sz w:val="26"/>
          <w:szCs w:val="26"/>
        </w:rPr>
        <w:t xml:space="preserve"> </w:t>
      </w:r>
      <w:r w:rsidR="00F439BE">
        <w:rPr>
          <w:sz w:val="26"/>
          <w:szCs w:val="26"/>
        </w:rPr>
        <w:t>на 82 196,5</w:t>
      </w:r>
      <w:r w:rsidR="003A0E10">
        <w:rPr>
          <w:sz w:val="26"/>
          <w:szCs w:val="26"/>
        </w:rPr>
        <w:t xml:space="preserve"> тыс. рублей</w:t>
      </w:r>
      <w:r w:rsidR="001C4503">
        <w:rPr>
          <w:sz w:val="26"/>
          <w:szCs w:val="26"/>
        </w:rPr>
        <w:t>.</w:t>
      </w: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7C5FAF">
        <w:rPr>
          <w:b/>
          <w:sz w:val="26"/>
          <w:szCs w:val="26"/>
        </w:rPr>
        <w:t>межбюджетным трансфертам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1C4503">
        <w:rPr>
          <w:bCs/>
          <w:sz w:val="26"/>
          <w:szCs w:val="26"/>
        </w:rPr>
        <w:t>35</w:t>
      </w:r>
      <w:r w:rsidR="00F439BE">
        <w:rPr>
          <w:bCs/>
          <w:sz w:val="26"/>
          <w:szCs w:val="26"/>
        </w:rPr>
        <w:t> 199,5</w:t>
      </w:r>
      <w:r w:rsidRPr="004F10B8">
        <w:rPr>
          <w:bCs/>
          <w:sz w:val="26"/>
          <w:szCs w:val="26"/>
        </w:rPr>
        <w:t xml:space="preserve"> тыс. руб</w:t>
      </w:r>
      <w:r w:rsidR="00D35A9F">
        <w:rPr>
          <w:bCs/>
          <w:sz w:val="26"/>
          <w:szCs w:val="26"/>
        </w:rPr>
        <w:t>лей</w:t>
      </w:r>
      <w:r w:rsidRPr="004F10B8">
        <w:rPr>
          <w:bCs/>
          <w:sz w:val="26"/>
          <w:szCs w:val="26"/>
        </w:rPr>
        <w:t xml:space="preserve">, что на </w:t>
      </w:r>
      <w:r w:rsidR="00F439BE">
        <w:rPr>
          <w:bCs/>
          <w:sz w:val="26"/>
          <w:szCs w:val="26"/>
        </w:rPr>
        <w:t>120,7</w:t>
      </w:r>
      <w:r w:rsidRPr="004F10B8">
        <w:rPr>
          <w:bCs/>
          <w:sz w:val="26"/>
          <w:szCs w:val="26"/>
        </w:rPr>
        <w:t xml:space="preserve"> тыс. рублей </w:t>
      </w:r>
      <w:r w:rsidR="00D35A9F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F439BE">
        <w:rPr>
          <w:bCs/>
          <w:sz w:val="26"/>
          <w:szCs w:val="26"/>
        </w:rPr>
        <w:t>35 078,8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1C4503">
        <w:rPr>
          <w:sz w:val="26"/>
          <w:szCs w:val="26"/>
        </w:rPr>
        <w:t>35</w:t>
      </w:r>
      <w:r w:rsidR="00F439BE">
        <w:rPr>
          <w:sz w:val="26"/>
          <w:szCs w:val="26"/>
        </w:rPr>
        <w:t> 199,5</w:t>
      </w:r>
      <w:r w:rsidR="00DC5EBE">
        <w:rPr>
          <w:sz w:val="26"/>
          <w:szCs w:val="26"/>
        </w:rPr>
        <w:t xml:space="preserve"> тыс. рублей, выполнены</w:t>
      </w:r>
      <w:r w:rsidRPr="004F10B8">
        <w:rPr>
          <w:sz w:val="26"/>
          <w:szCs w:val="26"/>
        </w:rPr>
        <w:t xml:space="preserve"> на </w:t>
      </w:r>
      <w:r w:rsidR="001C4503">
        <w:rPr>
          <w:sz w:val="26"/>
          <w:szCs w:val="26"/>
        </w:rPr>
        <w:t>100</w:t>
      </w:r>
      <w:r w:rsidR="00DC5EBE">
        <w:rPr>
          <w:sz w:val="26"/>
          <w:szCs w:val="26"/>
        </w:rPr>
        <w:t xml:space="preserve"> </w:t>
      </w:r>
      <w:r w:rsidR="00E5730A">
        <w:rPr>
          <w:sz w:val="26"/>
          <w:szCs w:val="26"/>
        </w:rPr>
        <w:t>%</w:t>
      </w:r>
      <w:r w:rsidRPr="004F10B8">
        <w:rPr>
          <w:sz w:val="26"/>
          <w:szCs w:val="26"/>
        </w:rPr>
        <w:t>.</w:t>
      </w:r>
      <w:r w:rsidR="00FA57F6">
        <w:rPr>
          <w:sz w:val="26"/>
          <w:szCs w:val="26"/>
        </w:rPr>
        <w:t xml:space="preserve"> </w:t>
      </w:r>
      <w:r w:rsidR="001C4503">
        <w:rPr>
          <w:sz w:val="26"/>
          <w:szCs w:val="26"/>
        </w:rPr>
        <w:t>По сра</w:t>
      </w:r>
      <w:r w:rsidR="001C4503">
        <w:rPr>
          <w:sz w:val="26"/>
          <w:szCs w:val="26"/>
        </w:rPr>
        <w:t>в</w:t>
      </w:r>
      <w:r w:rsidR="001C4503">
        <w:rPr>
          <w:sz w:val="26"/>
          <w:szCs w:val="26"/>
        </w:rPr>
        <w:t>нению с прошлым годом увеличились межбюджетные трансферты на ежемесячное д</w:t>
      </w:r>
      <w:r w:rsidR="001C4503">
        <w:rPr>
          <w:sz w:val="26"/>
          <w:szCs w:val="26"/>
        </w:rPr>
        <w:t>е</w:t>
      </w:r>
      <w:r w:rsidR="001C4503">
        <w:rPr>
          <w:sz w:val="26"/>
          <w:szCs w:val="26"/>
        </w:rPr>
        <w:t>нежное вознагражде</w:t>
      </w:r>
      <w:r w:rsidR="002438CD">
        <w:rPr>
          <w:sz w:val="26"/>
          <w:szCs w:val="26"/>
        </w:rPr>
        <w:t>ние за классное руководство педагогическим р</w:t>
      </w:r>
      <w:r w:rsidR="001C4503">
        <w:rPr>
          <w:sz w:val="26"/>
          <w:szCs w:val="26"/>
        </w:rPr>
        <w:t>аботникам</w:t>
      </w:r>
      <w:r w:rsidR="00F439BE">
        <w:rPr>
          <w:sz w:val="26"/>
          <w:szCs w:val="26"/>
        </w:rPr>
        <w:t>.</w:t>
      </w:r>
    </w:p>
    <w:p w:rsidR="003A0E10" w:rsidRPr="0034276D" w:rsidRDefault="003A0E10" w:rsidP="00435417">
      <w:pPr>
        <w:rPr>
          <w:b/>
          <w:i/>
          <w:sz w:val="26"/>
          <w:szCs w:val="26"/>
        </w:rPr>
      </w:pPr>
    </w:p>
    <w:p w:rsidR="007813F1" w:rsidRDefault="005561F4" w:rsidP="007813F1">
      <w:pPr>
        <w:ind w:firstLine="709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Исполнение бюджета</w:t>
      </w:r>
      <w:r w:rsidR="00D840A8" w:rsidRPr="00067263">
        <w:rPr>
          <w:b/>
          <w:sz w:val="26"/>
          <w:szCs w:val="26"/>
        </w:rPr>
        <w:t xml:space="preserve"> МО</w:t>
      </w:r>
      <w:r w:rsidRPr="00067263">
        <w:rPr>
          <w:b/>
          <w:sz w:val="26"/>
          <w:szCs w:val="26"/>
        </w:rPr>
        <w:t xml:space="preserve">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35417" w:rsidRPr="00067263">
        <w:rPr>
          <w:b/>
          <w:sz w:val="26"/>
          <w:szCs w:val="26"/>
        </w:rPr>
        <w:t xml:space="preserve">по расходам </w:t>
      </w:r>
      <w:r w:rsidRPr="00067263">
        <w:rPr>
          <w:b/>
          <w:sz w:val="26"/>
          <w:szCs w:val="26"/>
        </w:rPr>
        <w:t xml:space="preserve">за </w:t>
      </w:r>
      <w:r w:rsidR="00233F80">
        <w:rPr>
          <w:b/>
          <w:sz w:val="26"/>
          <w:szCs w:val="26"/>
        </w:rPr>
        <w:t>2022</w:t>
      </w:r>
      <w:r w:rsidRPr="00067263">
        <w:rPr>
          <w:b/>
          <w:sz w:val="26"/>
          <w:szCs w:val="26"/>
        </w:rPr>
        <w:t xml:space="preserve"> год.</w:t>
      </w:r>
    </w:p>
    <w:p w:rsidR="007813F1" w:rsidRPr="007813F1" w:rsidRDefault="007813F1" w:rsidP="007813F1">
      <w:pPr>
        <w:ind w:firstLine="709"/>
        <w:jc w:val="center"/>
        <w:rPr>
          <w:b/>
          <w:sz w:val="26"/>
          <w:szCs w:val="26"/>
        </w:rPr>
      </w:pPr>
    </w:p>
    <w:p w:rsidR="004E1281" w:rsidRPr="004E1281" w:rsidRDefault="001C5A45" w:rsidP="004E1281">
      <w:pPr>
        <w:ind w:firstLine="426"/>
        <w:jc w:val="both"/>
        <w:rPr>
          <w:sz w:val="26"/>
          <w:szCs w:val="26"/>
        </w:rPr>
      </w:pPr>
      <w:r w:rsidRPr="00CB18CD">
        <w:rPr>
          <w:color w:val="000000"/>
          <w:sz w:val="26"/>
          <w:szCs w:val="26"/>
        </w:rPr>
        <w:t xml:space="preserve">Первоначальный план по расходам </w:t>
      </w:r>
      <w:r w:rsidR="001B5737" w:rsidRPr="00CB18CD">
        <w:rPr>
          <w:color w:val="000000"/>
          <w:sz w:val="26"/>
          <w:szCs w:val="26"/>
        </w:rPr>
        <w:t>бюджета</w:t>
      </w:r>
      <w:r w:rsidR="007A5192" w:rsidRPr="00CB18CD">
        <w:rPr>
          <w:color w:val="000000"/>
          <w:sz w:val="26"/>
          <w:szCs w:val="26"/>
        </w:rPr>
        <w:t xml:space="preserve"> района был утвержден решением С</w:t>
      </w:r>
      <w:r w:rsidR="007A5192" w:rsidRPr="00CB18CD">
        <w:rPr>
          <w:color w:val="000000"/>
          <w:sz w:val="26"/>
          <w:szCs w:val="26"/>
        </w:rPr>
        <w:t>о</w:t>
      </w:r>
      <w:r w:rsidR="007A5192" w:rsidRPr="00CB18CD">
        <w:rPr>
          <w:color w:val="000000"/>
          <w:sz w:val="26"/>
          <w:szCs w:val="26"/>
        </w:rPr>
        <w:t xml:space="preserve">вета МР </w:t>
      </w:r>
      <w:r w:rsidR="007C3733">
        <w:rPr>
          <w:color w:val="000000"/>
          <w:sz w:val="26"/>
          <w:szCs w:val="26"/>
        </w:rPr>
        <w:t xml:space="preserve">«Ижемский» </w:t>
      </w:r>
      <w:r w:rsidR="00396849">
        <w:rPr>
          <w:sz w:val="26"/>
          <w:szCs w:val="26"/>
        </w:rPr>
        <w:t xml:space="preserve">в </w:t>
      </w:r>
      <w:r w:rsidR="00797682">
        <w:rPr>
          <w:sz w:val="26"/>
          <w:szCs w:val="26"/>
        </w:rPr>
        <w:t>размере 1 455 880,0</w:t>
      </w:r>
      <w:r w:rsidR="001B5737" w:rsidRPr="00CB18CD">
        <w:rPr>
          <w:sz w:val="26"/>
          <w:szCs w:val="26"/>
        </w:rPr>
        <w:t xml:space="preserve"> тыс. рублей</w:t>
      </w:r>
      <w:r w:rsidR="00CB18CD" w:rsidRPr="00CB18CD">
        <w:rPr>
          <w:sz w:val="26"/>
          <w:szCs w:val="26"/>
        </w:rPr>
        <w:t xml:space="preserve">. </w:t>
      </w:r>
      <w:r w:rsidRPr="00CB18CD">
        <w:rPr>
          <w:color w:val="000000"/>
          <w:sz w:val="26"/>
          <w:szCs w:val="26"/>
        </w:rPr>
        <w:t>Окончательным решением по бюджету объем расходной части</w:t>
      </w:r>
      <w:r w:rsidR="007813F1" w:rsidRPr="007813F1">
        <w:rPr>
          <w:color w:val="000000"/>
          <w:sz w:val="26"/>
          <w:szCs w:val="26"/>
        </w:rPr>
        <w:t xml:space="preserve"> </w:t>
      </w:r>
      <w:r w:rsidR="007813F1" w:rsidRPr="00CB18CD">
        <w:rPr>
          <w:color w:val="000000"/>
          <w:sz w:val="26"/>
          <w:szCs w:val="26"/>
        </w:rPr>
        <w:t>утвержден</w:t>
      </w:r>
      <w:r w:rsidRPr="00CB18CD">
        <w:rPr>
          <w:color w:val="000000"/>
          <w:sz w:val="26"/>
          <w:szCs w:val="26"/>
        </w:rPr>
        <w:t xml:space="preserve"> в размере </w:t>
      </w:r>
      <w:r w:rsidR="00396849">
        <w:rPr>
          <w:color w:val="000000"/>
          <w:sz w:val="26"/>
          <w:szCs w:val="26"/>
        </w:rPr>
        <w:t>1</w:t>
      </w:r>
      <w:r w:rsidR="00797682">
        <w:rPr>
          <w:color w:val="000000"/>
          <w:sz w:val="26"/>
          <w:szCs w:val="26"/>
        </w:rPr>
        <w:t> </w:t>
      </w:r>
      <w:r w:rsidR="004E1281">
        <w:rPr>
          <w:color w:val="000000"/>
          <w:sz w:val="26"/>
          <w:szCs w:val="26"/>
        </w:rPr>
        <w:t>68</w:t>
      </w:r>
      <w:r w:rsidR="00797682">
        <w:rPr>
          <w:color w:val="000000"/>
          <w:sz w:val="26"/>
          <w:szCs w:val="26"/>
        </w:rPr>
        <w:t>8 480,0</w:t>
      </w:r>
      <w:r w:rsidR="00396849">
        <w:rPr>
          <w:color w:val="000000"/>
          <w:sz w:val="26"/>
          <w:szCs w:val="26"/>
        </w:rPr>
        <w:t xml:space="preserve"> </w:t>
      </w:r>
      <w:r w:rsidRPr="00CB18CD">
        <w:rPr>
          <w:color w:val="000000"/>
          <w:sz w:val="26"/>
          <w:szCs w:val="26"/>
        </w:rPr>
        <w:t>тыс. руб</w:t>
      </w:r>
      <w:r w:rsidR="002C5E8D">
        <w:rPr>
          <w:color w:val="000000"/>
          <w:sz w:val="26"/>
          <w:szCs w:val="26"/>
        </w:rPr>
        <w:t xml:space="preserve">лей. </w:t>
      </w:r>
      <w:r w:rsidR="007813F1">
        <w:rPr>
          <w:color w:val="000000"/>
          <w:sz w:val="26"/>
          <w:szCs w:val="26"/>
        </w:rPr>
        <w:t xml:space="preserve"> Кроме этого, на основании </w:t>
      </w:r>
      <w:r w:rsidR="00AD26E3">
        <w:rPr>
          <w:color w:val="000000"/>
          <w:sz w:val="26"/>
          <w:szCs w:val="26"/>
        </w:rPr>
        <w:t xml:space="preserve">уведомления Министерства финансов РК </w:t>
      </w:r>
      <w:r w:rsidR="007813F1">
        <w:rPr>
          <w:color w:val="000000"/>
          <w:sz w:val="26"/>
          <w:szCs w:val="26"/>
        </w:rPr>
        <w:t xml:space="preserve">от </w:t>
      </w:r>
      <w:r w:rsidR="00AD26E3">
        <w:rPr>
          <w:color w:val="000000"/>
          <w:sz w:val="26"/>
          <w:szCs w:val="26"/>
        </w:rPr>
        <w:t>15</w:t>
      </w:r>
      <w:r w:rsidR="007813F1">
        <w:rPr>
          <w:color w:val="000000"/>
          <w:sz w:val="26"/>
          <w:szCs w:val="26"/>
        </w:rPr>
        <w:t xml:space="preserve"> декабря </w:t>
      </w:r>
      <w:r w:rsidR="00233F80">
        <w:rPr>
          <w:color w:val="000000"/>
          <w:sz w:val="26"/>
          <w:szCs w:val="26"/>
        </w:rPr>
        <w:t>2022</w:t>
      </w:r>
      <w:r w:rsidR="00AD26E3">
        <w:rPr>
          <w:color w:val="000000"/>
          <w:sz w:val="26"/>
          <w:szCs w:val="26"/>
        </w:rPr>
        <w:t xml:space="preserve"> года №</w:t>
      </w:r>
      <w:r w:rsidR="007813F1">
        <w:rPr>
          <w:color w:val="000000"/>
          <w:sz w:val="26"/>
          <w:szCs w:val="26"/>
        </w:rPr>
        <w:t xml:space="preserve"> </w:t>
      </w:r>
      <w:r w:rsidR="00AD26E3">
        <w:rPr>
          <w:color w:val="000000"/>
          <w:sz w:val="26"/>
          <w:szCs w:val="26"/>
        </w:rPr>
        <w:t>19/152</w:t>
      </w:r>
      <w:r w:rsidR="007813F1">
        <w:rPr>
          <w:color w:val="000000"/>
          <w:sz w:val="26"/>
          <w:szCs w:val="26"/>
        </w:rPr>
        <w:t xml:space="preserve"> </w:t>
      </w:r>
      <w:r w:rsidR="004E1281" w:rsidRPr="004E1281">
        <w:rPr>
          <w:sz w:val="26"/>
          <w:szCs w:val="26"/>
        </w:rPr>
        <w:t>расходная часть бюджета района была уменьшена на общую сумму 3 000,0 тыс. рублей, в том числе:</w:t>
      </w:r>
    </w:p>
    <w:p w:rsidR="004E1281" w:rsidRPr="00722985" w:rsidRDefault="004E1281" w:rsidP="004E1281">
      <w:pPr>
        <w:ind w:right="-7" w:firstLine="284"/>
        <w:jc w:val="right"/>
        <w:rPr>
          <w:sz w:val="20"/>
          <w:szCs w:val="20"/>
        </w:rPr>
      </w:pPr>
      <w:r w:rsidRPr="00722985">
        <w:rPr>
          <w:sz w:val="20"/>
          <w:szCs w:val="20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2"/>
        <w:gridCol w:w="1559"/>
      </w:tblGrid>
      <w:tr w:rsidR="004E1281" w:rsidRPr="0062048B" w:rsidTr="004E1281">
        <w:tc>
          <w:tcPr>
            <w:tcW w:w="8472" w:type="dxa"/>
          </w:tcPr>
          <w:p w:rsidR="004E1281" w:rsidRPr="0062048B" w:rsidRDefault="004E1281" w:rsidP="004E1281">
            <w:pPr>
              <w:ind w:right="-6"/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на</w:t>
            </w:r>
            <w:r w:rsidRPr="00FB43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предоставление компенсации родителям (законным представит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лям) платы за присмотр и уход за детьми, посещающими образовательные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ганизации на территории Республики Коми, реализующие образовательную программу дошкольного образования </w:t>
            </w:r>
            <w:r w:rsidRPr="0062048B">
              <w:rPr>
                <w:color w:val="000000"/>
              </w:rPr>
              <w:t xml:space="preserve">(уведомление МФ РК от </w:t>
            </w:r>
            <w:r>
              <w:rPr>
                <w:color w:val="000000"/>
              </w:rPr>
              <w:t>15.12.2022 г. № 19/152</w:t>
            </w:r>
            <w:r w:rsidRPr="0062048B">
              <w:rPr>
                <w:color w:val="000000"/>
              </w:rPr>
              <w:t xml:space="preserve"> прилагается)</w:t>
            </w:r>
          </w:p>
        </w:tc>
        <w:tc>
          <w:tcPr>
            <w:tcW w:w="1559" w:type="dxa"/>
            <w:vAlign w:val="center"/>
          </w:tcPr>
          <w:p w:rsidR="004E1281" w:rsidRPr="0062048B" w:rsidRDefault="004E1281" w:rsidP="002D450C">
            <w:pPr>
              <w:ind w:right="-7"/>
              <w:jc w:val="right"/>
              <w:rPr>
                <w:color w:val="000000"/>
              </w:rPr>
            </w:pPr>
            <w:r>
              <w:rPr>
                <w:color w:val="000000"/>
              </w:rPr>
              <w:t>- 3 000,0</w:t>
            </w:r>
          </w:p>
        </w:tc>
      </w:tr>
      <w:tr w:rsidR="004E1281" w:rsidRPr="0062048B" w:rsidTr="004E1281">
        <w:tc>
          <w:tcPr>
            <w:tcW w:w="8472" w:type="dxa"/>
          </w:tcPr>
          <w:p w:rsidR="004E1281" w:rsidRPr="0062048B" w:rsidRDefault="004E1281" w:rsidP="002D450C">
            <w:pPr>
              <w:ind w:right="-7"/>
              <w:jc w:val="both"/>
              <w:rPr>
                <w:color w:val="000000"/>
              </w:rPr>
            </w:pPr>
            <w:r w:rsidRPr="0062048B">
              <w:rPr>
                <w:color w:val="000000"/>
              </w:rPr>
              <w:t>итого</w:t>
            </w:r>
          </w:p>
        </w:tc>
        <w:tc>
          <w:tcPr>
            <w:tcW w:w="1559" w:type="dxa"/>
            <w:vAlign w:val="center"/>
          </w:tcPr>
          <w:p w:rsidR="004E1281" w:rsidRPr="0062048B" w:rsidRDefault="004E1281" w:rsidP="002D450C">
            <w:pPr>
              <w:ind w:right="-7"/>
              <w:jc w:val="right"/>
              <w:rPr>
                <w:color w:val="000000"/>
              </w:rPr>
            </w:pPr>
            <w:r>
              <w:rPr>
                <w:color w:val="000000"/>
              </w:rPr>
              <w:t>- 3 000,0</w:t>
            </w:r>
          </w:p>
        </w:tc>
      </w:tr>
    </w:tbl>
    <w:p w:rsidR="004E1281" w:rsidRDefault="004E1281" w:rsidP="004E1281">
      <w:pPr>
        <w:ind w:right="-7" w:firstLine="284"/>
        <w:jc w:val="both"/>
        <w:rPr>
          <w:color w:val="000000"/>
        </w:rPr>
      </w:pPr>
    </w:p>
    <w:p w:rsidR="004E1281" w:rsidRPr="004E1281" w:rsidRDefault="004E1281" w:rsidP="004E1281">
      <w:pPr>
        <w:ind w:right="-7" w:firstLine="284"/>
        <w:jc w:val="both"/>
        <w:rPr>
          <w:sz w:val="26"/>
          <w:szCs w:val="26"/>
        </w:rPr>
      </w:pPr>
      <w:r w:rsidRPr="004E1281">
        <w:rPr>
          <w:sz w:val="26"/>
          <w:szCs w:val="26"/>
        </w:rPr>
        <w:t xml:space="preserve">С учетом внесенных изменений </w:t>
      </w:r>
      <w:r w:rsidRPr="004E1281">
        <w:rPr>
          <w:color w:val="000000"/>
          <w:sz w:val="26"/>
          <w:szCs w:val="26"/>
        </w:rPr>
        <w:t>расходная часть бюджета района</w:t>
      </w:r>
      <w:r w:rsidR="00A80EA5">
        <w:rPr>
          <w:sz w:val="26"/>
          <w:szCs w:val="26"/>
        </w:rPr>
        <w:t xml:space="preserve"> на 2022 год</w:t>
      </w:r>
      <w:r w:rsidRPr="004E1281">
        <w:rPr>
          <w:sz w:val="26"/>
          <w:szCs w:val="26"/>
        </w:rPr>
        <w:t xml:space="preserve"> сост</w:t>
      </w:r>
      <w:r w:rsidRPr="004E1281">
        <w:rPr>
          <w:sz w:val="26"/>
          <w:szCs w:val="26"/>
        </w:rPr>
        <w:t>а</w:t>
      </w:r>
      <w:r w:rsidRPr="004E1281">
        <w:rPr>
          <w:sz w:val="26"/>
          <w:szCs w:val="26"/>
        </w:rPr>
        <w:t>вила 1</w:t>
      </w:r>
      <w:r>
        <w:rPr>
          <w:sz w:val="26"/>
          <w:szCs w:val="26"/>
        </w:rPr>
        <w:t> 685 480,0</w:t>
      </w:r>
      <w:r w:rsidRPr="004E1281">
        <w:rPr>
          <w:sz w:val="26"/>
          <w:szCs w:val="26"/>
        </w:rPr>
        <w:t xml:space="preserve"> тыс. рублей. </w:t>
      </w:r>
    </w:p>
    <w:p w:rsidR="00B2298C" w:rsidRDefault="00B2298C" w:rsidP="00B2298C">
      <w:pPr>
        <w:rPr>
          <w:b/>
          <w:sz w:val="26"/>
          <w:szCs w:val="26"/>
        </w:rPr>
      </w:pPr>
    </w:p>
    <w:p w:rsidR="002D450C" w:rsidRDefault="00497877" w:rsidP="002D450C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Структура расходов бюджета </w:t>
      </w:r>
      <w:r w:rsidR="00A62FB2">
        <w:rPr>
          <w:b/>
          <w:sz w:val="26"/>
          <w:szCs w:val="26"/>
        </w:rPr>
        <w:t xml:space="preserve">МО </w:t>
      </w:r>
      <w:r w:rsidRPr="00067263">
        <w:rPr>
          <w:b/>
          <w:sz w:val="26"/>
          <w:szCs w:val="26"/>
        </w:rPr>
        <w:t xml:space="preserve">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0304F2" w:rsidRPr="00ED73A3" w:rsidRDefault="00497877" w:rsidP="00ED73A3">
      <w:pPr>
        <w:ind w:firstLine="284"/>
        <w:jc w:val="center"/>
        <w:rPr>
          <w:sz w:val="26"/>
          <w:szCs w:val="26"/>
        </w:rPr>
      </w:pPr>
      <w:r w:rsidRPr="00067263">
        <w:rPr>
          <w:b/>
          <w:sz w:val="26"/>
          <w:szCs w:val="26"/>
        </w:rPr>
        <w:t xml:space="preserve">по разделам бюджетной классификации за </w:t>
      </w:r>
      <w:r w:rsidR="00233F80">
        <w:rPr>
          <w:b/>
          <w:sz w:val="26"/>
          <w:szCs w:val="26"/>
        </w:rPr>
        <w:t>2022</w:t>
      </w:r>
      <w:r w:rsidRPr="00067263">
        <w:rPr>
          <w:b/>
          <w:sz w:val="26"/>
          <w:szCs w:val="26"/>
        </w:rPr>
        <w:t xml:space="preserve"> год</w:t>
      </w:r>
    </w:p>
    <w:p w:rsidR="00497877" w:rsidRDefault="00497877" w:rsidP="00B2298C">
      <w:pPr>
        <w:tabs>
          <w:tab w:val="left" w:pos="8280"/>
        </w:tabs>
        <w:ind w:firstLine="284"/>
        <w:jc w:val="right"/>
        <w:rPr>
          <w:sz w:val="18"/>
          <w:szCs w:val="18"/>
        </w:rPr>
      </w:pPr>
      <w:r w:rsidRPr="007D0B8A">
        <w:rPr>
          <w:sz w:val="18"/>
          <w:szCs w:val="18"/>
        </w:rPr>
        <w:t>(тыс. рублей)</w:t>
      </w:r>
    </w:p>
    <w:tbl>
      <w:tblPr>
        <w:tblStyle w:val="a3"/>
        <w:tblW w:w="10180" w:type="dxa"/>
        <w:jc w:val="center"/>
        <w:tblLayout w:type="fixed"/>
        <w:tblLook w:val="04A0"/>
      </w:tblPr>
      <w:tblGrid>
        <w:gridCol w:w="815"/>
        <w:gridCol w:w="3510"/>
        <w:gridCol w:w="1479"/>
        <w:gridCol w:w="1356"/>
        <w:gridCol w:w="1505"/>
        <w:gridCol w:w="756"/>
        <w:gridCol w:w="759"/>
      </w:tblGrid>
      <w:tr w:rsidR="00497877" w:rsidRPr="0031475D" w:rsidTr="00095EAF">
        <w:trPr>
          <w:jc w:val="center"/>
        </w:trPr>
        <w:tc>
          <w:tcPr>
            <w:tcW w:w="815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Ра</w:t>
            </w:r>
            <w:r w:rsidRPr="0031475D">
              <w:rPr>
                <w:b/>
              </w:rPr>
              <w:t>з</w:t>
            </w:r>
            <w:r w:rsidRPr="0031475D">
              <w:rPr>
                <w:b/>
              </w:rPr>
              <w:t>дел</w:t>
            </w:r>
          </w:p>
        </w:tc>
        <w:tc>
          <w:tcPr>
            <w:tcW w:w="3510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Наименование</w:t>
            </w:r>
          </w:p>
        </w:tc>
        <w:tc>
          <w:tcPr>
            <w:tcW w:w="1479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Ассигн</w:t>
            </w:r>
            <w:r w:rsidRPr="0031475D">
              <w:rPr>
                <w:b/>
              </w:rPr>
              <w:t>о</w:t>
            </w:r>
            <w:r w:rsidRPr="0031475D">
              <w:rPr>
                <w:b/>
              </w:rPr>
              <w:t>вания</w:t>
            </w:r>
          </w:p>
        </w:tc>
        <w:tc>
          <w:tcPr>
            <w:tcW w:w="1356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Кассовые расходы</w:t>
            </w:r>
          </w:p>
        </w:tc>
        <w:tc>
          <w:tcPr>
            <w:tcW w:w="1505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Процент исполнения</w:t>
            </w:r>
          </w:p>
        </w:tc>
        <w:tc>
          <w:tcPr>
            <w:tcW w:w="1515" w:type="dxa"/>
            <w:gridSpan w:val="2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Удельный вес, %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3510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479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356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505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756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план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факт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01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Общегосударственные вопросы</w:t>
            </w:r>
          </w:p>
        </w:tc>
        <w:tc>
          <w:tcPr>
            <w:tcW w:w="1479" w:type="dxa"/>
            <w:vAlign w:val="center"/>
          </w:tcPr>
          <w:p w:rsidR="00497877" w:rsidRPr="004409F9" w:rsidRDefault="009D717D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100 449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356" w:type="dxa"/>
            <w:vAlign w:val="center"/>
          </w:tcPr>
          <w:p w:rsidR="00497877" w:rsidRPr="004409F9" w:rsidRDefault="009D717D" w:rsidP="001B1F07">
            <w:pPr>
              <w:tabs>
                <w:tab w:val="left" w:pos="828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95 450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1505" w:type="dxa"/>
            <w:vAlign w:val="center"/>
          </w:tcPr>
          <w:p w:rsidR="00497877" w:rsidRPr="009D717D" w:rsidRDefault="009D717D" w:rsidP="001B1F07">
            <w:pPr>
              <w:tabs>
                <w:tab w:val="left" w:pos="8280"/>
              </w:tabs>
              <w:jc w:val="right"/>
            </w:pPr>
            <w:r>
              <w:rPr>
                <w:lang w:val="en-US"/>
              </w:rPr>
              <w:t>9</w:t>
            </w:r>
            <w:r>
              <w:t>5,0</w:t>
            </w:r>
          </w:p>
        </w:tc>
        <w:tc>
          <w:tcPr>
            <w:tcW w:w="756" w:type="dxa"/>
            <w:vAlign w:val="center"/>
          </w:tcPr>
          <w:p w:rsidR="00497877" w:rsidRPr="009D717D" w:rsidRDefault="009D717D" w:rsidP="001B1F07">
            <w:pPr>
              <w:tabs>
                <w:tab w:val="left" w:pos="8280"/>
              </w:tabs>
              <w:jc w:val="right"/>
            </w:pPr>
            <w:r>
              <w:t>6,0</w:t>
            </w:r>
          </w:p>
        </w:tc>
        <w:tc>
          <w:tcPr>
            <w:tcW w:w="759" w:type="dxa"/>
            <w:vAlign w:val="center"/>
          </w:tcPr>
          <w:p w:rsidR="00497877" w:rsidRPr="009D717D" w:rsidRDefault="009D717D" w:rsidP="001B1F07">
            <w:pPr>
              <w:tabs>
                <w:tab w:val="left" w:pos="8280"/>
              </w:tabs>
              <w:jc w:val="right"/>
            </w:pPr>
            <w:r>
              <w:t>6,0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03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Национальная безопасность и правоохранительная деятел</w:t>
            </w:r>
            <w:r w:rsidRPr="00D64EB8">
              <w:t>ь</w:t>
            </w:r>
            <w:r w:rsidRPr="00D64EB8">
              <w:t>ность</w:t>
            </w:r>
          </w:p>
        </w:tc>
        <w:tc>
          <w:tcPr>
            <w:tcW w:w="1479" w:type="dxa"/>
            <w:vAlign w:val="center"/>
          </w:tcPr>
          <w:p w:rsidR="00497877" w:rsidRPr="009D717D" w:rsidRDefault="009D717D" w:rsidP="001B1F07">
            <w:pPr>
              <w:tabs>
                <w:tab w:val="left" w:pos="8280"/>
              </w:tabs>
              <w:jc w:val="right"/>
            </w:pPr>
            <w:r>
              <w:t>855,4</w:t>
            </w:r>
          </w:p>
        </w:tc>
        <w:tc>
          <w:tcPr>
            <w:tcW w:w="1356" w:type="dxa"/>
            <w:vAlign w:val="center"/>
          </w:tcPr>
          <w:p w:rsidR="00497877" w:rsidRPr="009D717D" w:rsidRDefault="009D717D" w:rsidP="001B1F07">
            <w:pPr>
              <w:tabs>
                <w:tab w:val="left" w:pos="8280"/>
              </w:tabs>
              <w:jc w:val="right"/>
            </w:pPr>
            <w:r>
              <w:t>855,4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100,0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0,1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0,1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04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Национальная экономика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82 354,0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67 374,8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81,8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4,9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4,2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05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Жилищно-коммунальное х</w:t>
            </w:r>
            <w:r w:rsidRPr="00D64EB8">
              <w:t>о</w:t>
            </w:r>
            <w:r w:rsidRPr="00D64EB8">
              <w:lastRenderedPageBreak/>
              <w:t>зяйство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lastRenderedPageBreak/>
              <w:t>86 130,1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45 950,1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53,3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5,1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2,9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lastRenderedPageBreak/>
              <w:t>07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Образование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1 118 149,0</w:t>
            </w:r>
          </w:p>
        </w:tc>
        <w:tc>
          <w:tcPr>
            <w:tcW w:w="1356" w:type="dxa"/>
            <w:vAlign w:val="center"/>
          </w:tcPr>
          <w:p w:rsidR="00497877" w:rsidRPr="004409F9" w:rsidRDefault="009D717D" w:rsidP="001B1F07">
            <w:pPr>
              <w:tabs>
                <w:tab w:val="left" w:pos="8280"/>
              </w:tabs>
              <w:jc w:val="right"/>
            </w:pPr>
            <w:r>
              <w:t>1 096 918,0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98,1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66,3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68,6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08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Культура, кинематография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177 102,5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173 415,7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97,9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10,5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10,8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10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Социальная политика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396849">
            <w:pPr>
              <w:tabs>
                <w:tab w:val="left" w:pos="8280"/>
              </w:tabs>
              <w:jc w:val="right"/>
            </w:pPr>
            <w:r>
              <w:t>38 806,5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38 739,2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99,8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2,3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2,4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11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r w:rsidRPr="00D64EB8">
              <w:t>Физическая культура и спорт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12 968,8</w:t>
            </w:r>
          </w:p>
        </w:tc>
        <w:tc>
          <w:tcPr>
            <w:tcW w:w="1356" w:type="dxa"/>
            <w:vAlign w:val="center"/>
          </w:tcPr>
          <w:p w:rsidR="00497877" w:rsidRPr="004409F9" w:rsidRDefault="009D717D" w:rsidP="001B1F07">
            <w:pPr>
              <w:tabs>
                <w:tab w:val="left" w:pos="8280"/>
              </w:tabs>
              <w:jc w:val="right"/>
            </w:pPr>
            <w:r>
              <w:t>12 762,2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98,4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0,8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0,8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13</w:t>
            </w:r>
          </w:p>
        </w:tc>
        <w:tc>
          <w:tcPr>
            <w:tcW w:w="3510" w:type="dxa"/>
            <w:vAlign w:val="center"/>
          </w:tcPr>
          <w:p w:rsidR="00497877" w:rsidRPr="00D64EB8" w:rsidRDefault="00497877" w:rsidP="00396849">
            <w:r w:rsidRPr="00D64EB8">
              <w:t>Обслуживание государственн</w:t>
            </w:r>
            <w:r w:rsidRPr="00D64EB8">
              <w:t>о</w:t>
            </w:r>
            <w:r w:rsidRPr="00D64EB8">
              <w:t xml:space="preserve">го </w:t>
            </w:r>
            <w:r w:rsidR="006944A5">
              <w:t>(</w:t>
            </w:r>
            <w:r w:rsidRPr="00D64EB8">
              <w:t>муниципального</w:t>
            </w:r>
            <w:r w:rsidR="006944A5">
              <w:t>)</w:t>
            </w:r>
            <w:r w:rsidR="008C5034">
              <w:t xml:space="preserve"> </w:t>
            </w:r>
            <w:r w:rsidRPr="00D64EB8">
              <w:t>долга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5,0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4,9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99,7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0,0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0,0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  <w:vAlign w:val="center"/>
          </w:tcPr>
          <w:p w:rsidR="00497877" w:rsidRPr="00D64EB8" w:rsidRDefault="00497877" w:rsidP="00095EAF">
            <w:pPr>
              <w:jc w:val="center"/>
            </w:pPr>
            <w:r w:rsidRPr="00D64EB8">
              <w:t>14</w:t>
            </w:r>
          </w:p>
        </w:tc>
        <w:tc>
          <w:tcPr>
            <w:tcW w:w="3510" w:type="dxa"/>
            <w:vAlign w:val="center"/>
          </w:tcPr>
          <w:p w:rsidR="00497877" w:rsidRPr="00D64EB8" w:rsidRDefault="008C5034" w:rsidP="008C5034">
            <w:pPr>
              <w:autoSpaceDE w:val="0"/>
              <w:autoSpaceDN w:val="0"/>
              <w:adjustRightInd w:val="0"/>
            </w:pPr>
            <w:r>
              <w:t>Межбюджетные трансферты общего характера бюджетам бюджетной системы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7F6B1F">
            <w:pPr>
              <w:tabs>
                <w:tab w:val="left" w:pos="8280"/>
              </w:tabs>
              <w:jc w:val="right"/>
            </w:pPr>
            <w:r>
              <w:t>68 659,5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68 659,5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100,0</w:t>
            </w:r>
          </w:p>
        </w:tc>
        <w:tc>
          <w:tcPr>
            <w:tcW w:w="7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4,0</w:t>
            </w:r>
          </w:p>
        </w:tc>
        <w:tc>
          <w:tcPr>
            <w:tcW w:w="75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</w:pPr>
            <w:r>
              <w:t>4,2</w:t>
            </w:r>
          </w:p>
        </w:tc>
      </w:tr>
      <w:tr w:rsidR="00497877" w:rsidRPr="0031475D" w:rsidTr="00095EAF">
        <w:trPr>
          <w:jc w:val="center"/>
        </w:trPr>
        <w:tc>
          <w:tcPr>
            <w:tcW w:w="815" w:type="dxa"/>
          </w:tcPr>
          <w:p w:rsidR="00497877" w:rsidRPr="00D64EB8" w:rsidRDefault="00497877" w:rsidP="001B1F07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3510" w:type="dxa"/>
            <w:vAlign w:val="center"/>
          </w:tcPr>
          <w:p w:rsidR="00497877" w:rsidRPr="00D64EB8" w:rsidRDefault="00497877" w:rsidP="001B1F07">
            <w:pPr>
              <w:rPr>
                <w:b/>
              </w:rPr>
            </w:pPr>
            <w:r w:rsidRPr="00D64EB8">
              <w:rPr>
                <w:b/>
              </w:rPr>
              <w:t>Итого расходов</w:t>
            </w:r>
          </w:p>
        </w:tc>
        <w:tc>
          <w:tcPr>
            <w:tcW w:w="1479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1 685 480,0</w:t>
            </w:r>
          </w:p>
        </w:tc>
        <w:tc>
          <w:tcPr>
            <w:tcW w:w="1356" w:type="dxa"/>
            <w:vAlign w:val="center"/>
          </w:tcPr>
          <w:p w:rsidR="00497877" w:rsidRPr="0031475D" w:rsidRDefault="009D717D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1 600 130,1</w:t>
            </w:r>
          </w:p>
        </w:tc>
        <w:tc>
          <w:tcPr>
            <w:tcW w:w="1505" w:type="dxa"/>
            <w:vAlign w:val="center"/>
          </w:tcPr>
          <w:p w:rsidR="00497877" w:rsidRPr="0031475D" w:rsidRDefault="009D717D" w:rsidP="002B3330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94,9</w:t>
            </w:r>
          </w:p>
        </w:tc>
        <w:tc>
          <w:tcPr>
            <w:tcW w:w="756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497877" w:rsidRPr="0003505F" w:rsidRDefault="00497877" w:rsidP="00497877">
      <w:pPr>
        <w:jc w:val="both"/>
        <w:rPr>
          <w:sz w:val="26"/>
          <w:szCs w:val="26"/>
        </w:rPr>
      </w:pPr>
    </w:p>
    <w:p w:rsidR="00497877" w:rsidRDefault="00497877" w:rsidP="00B342AC">
      <w:pPr>
        <w:ind w:firstLine="284"/>
        <w:jc w:val="both"/>
        <w:rPr>
          <w:sz w:val="26"/>
          <w:szCs w:val="26"/>
        </w:rPr>
      </w:pPr>
      <w:r w:rsidRPr="00192A53">
        <w:rPr>
          <w:sz w:val="26"/>
          <w:szCs w:val="26"/>
        </w:rPr>
        <w:t xml:space="preserve">Бюджет района за </w:t>
      </w:r>
      <w:r w:rsidR="00233F80">
        <w:rPr>
          <w:sz w:val="26"/>
          <w:szCs w:val="26"/>
        </w:rPr>
        <w:t>2022</w:t>
      </w:r>
      <w:r w:rsidRPr="00192A53">
        <w:rPr>
          <w:sz w:val="26"/>
          <w:szCs w:val="26"/>
        </w:rPr>
        <w:t xml:space="preserve"> год исполнен по расходам в сумме </w:t>
      </w:r>
      <w:r w:rsidR="009D717D">
        <w:rPr>
          <w:sz w:val="26"/>
          <w:szCs w:val="26"/>
        </w:rPr>
        <w:t>1 600 130,1</w:t>
      </w:r>
      <w:r w:rsidRPr="00192A53">
        <w:rPr>
          <w:sz w:val="26"/>
          <w:szCs w:val="26"/>
        </w:rPr>
        <w:t xml:space="preserve"> тыс. рублей или на </w:t>
      </w:r>
      <w:r w:rsidR="009D717D">
        <w:rPr>
          <w:sz w:val="26"/>
          <w:szCs w:val="26"/>
        </w:rPr>
        <w:t>94,9</w:t>
      </w:r>
      <w:r w:rsidRPr="00192A53">
        <w:rPr>
          <w:sz w:val="26"/>
          <w:szCs w:val="26"/>
        </w:rPr>
        <w:t xml:space="preserve"> % от утвержденных годовых ассигнований. Низкое исполнение по разд</w:t>
      </w:r>
      <w:r w:rsidRPr="00192A53">
        <w:rPr>
          <w:sz w:val="26"/>
          <w:szCs w:val="26"/>
        </w:rPr>
        <w:t>е</w:t>
      </w:r>
      <w:r w:rsidRPr="00192A53">
        <w:rPr>
          <w:sz w:val="26"/>
          <w:szCs w:val="26"/>
        </w:rPr>
        <w:t>лам:</w:t>
      </w:r>
    </w:p>
    <w:p w:rsidR="00993E3F" w:rsidRPr="00993E3F" w:rsidRDefault="00993E3F" w:rsidP="00B342AC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«</w:t>
      </w:r>
      <w:r w:rsidRPr="00993E3F">
        <w:rPr>
          <w:sz w:val="26"/>
          <w:szCs w:val="26"/>
        </w:rPr>
        <w:t>Национальная экономика</w:t>
      </w:r>
      <w:r>
        <w:rPr>
          <w:sz w:val="26"/>
          <w:szCs w:val="26"/>
        </w:rPr>
        <w:t>» (</w:t>
      </w:r>
      <w:r w:rsidR="009D717D">
        <w:rPr>
          <w:sz w:val="26"/>
          <w:szCs w:val="26"/>
        </w:rPr>
        <w:t>81,8</w:t>
      </w:r>
      <w:r>
        <w:rPr>
          <w:sz w:val="26"/>
          <w:szCs w:val="26"/>
        </w:rPr>
        <w:t xml:space="preserve"> %) </w:t>
      </w:r>
      <w:r w:rsidR="00D879A8" w:rsidRPr="00443B55">
        <w:rPr>
          <w:color w:val="000000"/>
          <w:sz w:val="26"/>
          <w:szCs w:val="26"/>
        </w:rPr>
        <w:t>в связи с отсутствием претендентов</w:t>
      </w:r>
      <w:r w:rsidR="00D879A8">
        <w:rPr>
          <w:color w:val="000000"/>
          <w:sz w:val="26"/>
          <w:szCs w:val="26"/>
        </w:rPr>
        <w:t xml:space="preserve"> для закл</w:t>
      </w:r>
      <w:r w:rsidR="00D879A8">
        <w:rPr>
          <w:color w:val="000000"/>
          <w:sz w:val="26"/>
          <w:szCs w:val="26"/>
        </w:rPr>
        <w:t>ю</w:t>
      </w:r>
      <w:r w:rsidR="00D879A8">
        <w:rPr>
          <w:color w:val="000000"/>
          <w:sz w:val="26"/>
          <w:szCs w:val="26"/>
        </w:rPr>
        <w:t>чения контрактов по народным бюджетам в сфере дорожной деятельности</w:t>
      </w:r>
      <w:r w:rsidR="002D450C">
        <w:rPr>
          <w:color w:val="000000"/>
          <w:sz w:val="26"/>
          <w:szCs w:val="26"/>
        </w:rPr>
        <w:t xml:space="preserve"> и по прив</w:t>
      </w:r>
      <w:r w:rsidR="002D450C">
        <w:rPr>
          <w:color w:val="000000"/>
          <w:sz w:val="26"/>
          <w:szCs w:val="26"/>
        </w:rPr>
        <w:t>е</w:t>
      </w:r>
      <w:r w:rsidR="002D450C">
        <w:rPr>
          <w:color w:val="000000"/>
          <w:sz w:val="26"/>
          <w:szCs w:val="26"/>
        </w:rPr>
        <w:t>дению в нормативное состояние дорог общего пользования, задействованных на ма</w:t>
      </w:r>
      <w:r w:rsidR="002D450C">
        <w:rPr>
          <w:color w:val="000000"/>
          <w:sz w:val="26"/>
          <w:szCs w:val="26"/>
        </w:rPr>
        <w:t>р</w:t>
      </w:r>
      <w:r w:rsidR="002D450C">
        <w:rPr>
          <w:color w:val="000000"/>
          <w:sz w:val="26"/>
          <w:szCs w:val="26"/>
        </w:rPr>
        <w:t>шрутах движения школьных автобусов</w:t>
      </w:r>
      <w:r w:rsidR="00D879A8" w:rsidRPr="00443B55">
        <w:rPr>
          <w:color w:val="000000"/>
          <w:sz w:val="26"/>
          <w:szCs w:val="26"/>
        </w:rPr>
        <w:t>.</w:t>
      </w:r>
    </w:p>
    <w:p w:rsidR="00497877" w:rsidRDefault="00D51294" w:rsidP="00D51294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-</w:t>
      </w:r>
      <w:r w:rsidR="00497877" w:rsidRPr="001B1F07">
        <w:rPr>
          <w:sz w:val="26"/>
          <w:szCs w:val="26"/>
        </w:rPr>
        <w:t xml:space="preserve"> </w:t>
      </w:r>
      <w:r w:rsidR="00497877" w:rsidRPr="00D51294">
        <w:rPr>
          <w:rFonts w:ascii="Times New Roman" w:hAnsi="Times New Roman"/>
          <w:sz w:val="26"/>
          <w:szCs w:val="26"/>
        </w:rPr>
        <w:t>«Жилищно-коммунальное хозяйство</w:t>
      </w:r>
      <w:r w:rsidR="006E7762" w:rsidRPr="00D51294">
        <w:rPr>
          <w:rFonts w:ascii="Times New Roman" w:hAnsi="Times New Roman"/>
          <w:sz w:val="26"/>
          <w:szCs w:val="26"/>
        </w:rPr>
        <w:t>» (</w:t>
      </w:r>
      <w:r w:rsidR="002D450C">
        <w:rPr>
          <w:rFonts w:ascii="Times New Roman" w:hAnsi="Times New Roman"/>
          <w:sz w:val="26"/>
          <w:szCs w:val="26"/>
        </w:rPr>
        <w:t>53,3</w:t>
      </w:r>
      <w:r w:rsidR="00497877" w:rsidRPr="00D51294">
        <w:rPr>
          <w:rFonts w:ascii="Times New Roman" w:hAnsi="Times New Roman"/>
          <w:sz w:val="26"/>
          <w:szCs w:val="26"/>
        </w:rPr>
        <w:t xml:space="preserve"> %)</w:t>
      </w:r>
      <w:r w:rsidR="006E7762" w:rsidRPr="00D51294">
        <w:rPr>
          <w:rFonts w:ascii="Times New Roman" w:hAnsi="Times New Roman"/>
          <w:sz w:val="26"/>
          <w:szCs w:val="26"/>
        </w:rPr>
        <w:t xml:space="preserve"> </w:t>
      </w:r>
      <w:r w:rsidR="002438CD">
        <w:rPr>
          <w:rFonts w:ascii="Times New Roman" w:hAnsi="Times New Roman"/>
          <w:sz w:val="26"/>
          <w:szCs w:val="26"/>
        </w:rPr>
        <w:t>связано</w:t>
      </w:r>
      <w:r w:rsidR="006E7762" w:rsidRPr="00D51294">
        <w:rPr>
          <w:rFonts w:ascii="Times New Roman" w:hAnsi="Times New Roman"/>
          <w:sz w:val="26"/>
          <w:szCs w:val="26"/>
        </w:rPr>
        <w:t xml:space="preserve"> с освоением не в полном объеме субсидий на обеспечение мероприятий по переселению граждан из аварийного жилищного фонда </w:t>
      </w:r>
      <w:r w:rsidR="002D450C">
        <w:rPr>
          <w:rFonts w:ascii="Times New Roman" w:hAnsi="Times New Roman"/>
          <w:sz w:val="26"/>
          <w:szCs w:val="26"/>
        </w:rPr>
        <w:t>из-за переноса</w:t>
      </w:r>
      <w:r w:rsidRPr="00D51294">
        <w:rPr>
          <w:rFonts w:ascii="Times New Roman" w:hAnsi="Times New Roman"/>
          <w:sz w:val="26"/>
          <w:szCs w:val="26"/>
        </w:rPr>
        <w:t xml:space="preserve"> сро</w:t>
      </w:r>
      <w:r w:rsidR="002D450C">
        <w:rPr>
          <w:rFonts w:ascii="Times New Roman" w:hAnsi="Times New Roman"/>
          <w:sz w:val="26"/>
          <w:szCs w:val="26"/>
        </w:rPr>
        <w:t>ка</w:t>
      </w:r>
      <w:r w:rsidR="000304F2">
        <w:rPr>
          <w:rFonts w:ascii="Times New Roman" w:hAnsi="Times New Roman"/>
          <w:sz w:val="26"/>
          <w:szCs w:val="26"/>
        </w:rPr>
        <w:t xml:space="preserve"> исполнения контракта </w:t>
      </w:r>
      <w:r w:rsidR="002438CD">
        <w:rPr>
          <w:rFonts w:ascii="Times New Roman" w:hAnsi="Times New Roman"/>
          <w:sz w:val="26"/>
          <w:szCs w:val="26"/>
        </w:rPr>
        <w:t xml:space="preserve">на </w:t>
      </w:r>
      <w:r w:rsidR="00233F80">
        <w:rPr>
          <w:rFonts w:ascii="Times New Roman" w:hAnsi="Times New Roman"/>
          <w:sz w:val="26"/>
          <w:szCs w:val="26"/>
        </w:rPr>
        <w:t>2023</w:t>
      </w:r>
      <w:r w:rsidR="002438CD">
        <w:rPr>
          <w:rFonts w:ascii="Times New Roman" w:hAnsi="Times New Roman"/>
          <w:sz w:val="26"/>
          <w:szCs w:val="26"/>
        </w:rPr>
        <w:t xml:space="preserve"> год</w:t>
      </w:r>
      <w:r w:rsidR="000304F2">
        <w:rPr>
          <w:rFonts w:ascii="Times New Roman" w:hAnsi="Times New Roman"/>
          <w:sz w:val="26"/>
          <w:szCs w:val="26"/>
        </w:rPr>
        <w:t>.</w:t>
      </w:r>
      <w:r w:rsidRPr="00D51294">
        <w:rPr>
          <w:rFonts w:ascii="Times New Roman" w:hAnsi="Times New Roman"/>
          <w:sz w:val="26"/>
          <w:szCs w:val="26"/>
        </w:rPr>
        <w:t xml:space="preserve"> </w:t>
      </w:r>
    </w:p>
    <w:p w:rsidR="00497877" w:rsidRDefault="00497877" w:rsidP="00B342AC">
      <w:pPr>
        <w:ind w:firstLine="284"/>
        <w:jc w:val="both"/>
        <w:rPr>
          <w:sz w:val="26"/>
          <w:szCs w:val="26"/>
        </w:rPr>
      </w:pPr>
      <w:r w:rsidRPr="001B1F07">
        <w:rPr>
          <w:sz w:val="26"/>
          <w:szCs w:val="26"/>
        </w:rPr>
        <w:t>Наибольший удельный вес в расходах</w:t>
      </w:r>
      <w:r w:rsidRPr="00A0557F">
        <w:rPr>
          <w:sz w:val="26"/>
          <w:szCs w:val="26"/>
        </w:rPr>
        <w:t xml:space="preserve"> бюджета приходится на расходы социально-культурной сферы. </w:t>
      </w:r>
      <w:r w:rsidR="00A62FB2">
        <w:rPr>
          <w:sz w:val="26"/>
          <w:szCs w:val="26"/>
        </w:rPr>
        <w:t>В целом на эти расходы приходит</w:t>
      </w:r>
      <w:r w:rsidRPr="00A0557F">
        <w:rPr>
          <w:sz w:val="26"/>
          <w:szCs w:val="26"/>
        </w:rPr>
        <w:t xml:space="preserve">ся </w:t>
      </w:r>
      <w:r w:rsidR="002D450C">
        <w:rPr>
          <w:sz w:val="26"/>
          <w:szCs w:val="26"/>
        </w:rPr>
        <w:t>77,6</w:t>
      </w:r>
      <w:r>
        <w:rPr>
          <w:sz w:val="26"/>
          <w:szCs w:val="26"/>
        </w:rPr>
        <w:t xml:space="preserve">% по плану и </w:t>
      </w:r>
      <w:r w:rsidR="002D450C">
        <w:rPr>
          <w:sz w:val="26"/>
          <w:szCs w:val="26"/>
        </w:rPr>
        <w:t>80,2</w:t>
      </w:r>
      <w:r w:rsidRPr="00A0557F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по факту </w:t>
      </w:r>
      <w:r w:rsidRPr="00A0557F">
        <w:rPr>
          <w:sz w:val="26"/>
          <w:szCs w:val="26"/>
        </w:rPr>
        <w:t>от общего объема расходов, в том числе основная доля приходится на образов</w:t>
      </w:r>
      <w:r w:rsidRPr="00A0557F">
        <w:rPr>
          <w:sz w:val="26"/>
          <w:szCs w:val="26"/>
        </w:rPr>
        <w:t>а</w:t>
      </w:r>
      <w:r w:rsidRPr="00A0557F">
        <w:rPr>
          <w:sz w:val="26"/>
          <w:szCs w:val="26"/>
        </w:rPr>
        <w:t>ние</w:t>
      </w:r>
      <w:r w:rsidR="00B2298C">
        <w:rPr>
          <w:sz w:val="26"/>
          <w:szCs w:val="26"/>
        </w:rPr>
        <w:t xml:space="preserve"> (</w:t>
      </w:r>
      <w:r w:rsidR="002D450C">
        <w:rPr>
          <w:sz w:val="26"/>
          <w:szCs w:val="26"/>
        </w:rPr>
        <w:t>66,3</w:t>
      </w:r>
      <w:r>
        <w:rPr>
          <w:sz w:val="26"/>
          <w:szCs w:val="26"/>
        </w:rPr>
        <w:t xml:space="preserve"> % по плану и </w:t>
      </w:r>
      <w:r w:rsidR="002D450C">
        <w:rPr>
          <w:sz w:val="26"/>
          <w:szCs w:val="26"/>
        </w:rPr>
        <w:t>68,6</w:t>
      </w:r>
      <w:r w:rsidRPr="00A0557F">
        <w:rPr>
          <w:sz w:val="26"/>
          <w:szCs w:val="26"/>
        </w:rPr>
        <w:t xml:space="preserve"> %</w:t>
      </w:r>
      <w:r>
        <w:rPr>
          <w:sz w:val="26"/>
          <w:szCs w:val="26"/>
        </w:rPr>
        <w:t xml:space="preserve"> по факту) и</w:t>
      </w:r>
      <w:r w:rsidRPr="00A0557F">
        <w:rPr>
          <w:sz w:val="26"/>
          <w:szCs w:val="26"/>
        </w:rPr>
        <w:t xml:space="preserve"> культу</w:t>
      </w:r>
      <w:r>
        <w:rPr>
          <w:sz w:val="26"/>
          <w:szCs w:val="26"/>
        </w:rPr>
        <w:t>ру (</w:t>
      </w:r>
      <w:r w:rsidR="002D450C">
        <w:rPr>
          <w:sz w:val="26"/>
          <w:szCs w:val="26"/>
        </w:rPr>
        <w:t>10,5</w:t>
      </w:r>
      <w:r>
        <w:rPr>
          <w:sz w:val="26"/>
          <w:szCs w:val="26"/>
        </w:rPr>
        <w:t xml:space="preserve"> % по плану и </w:t>
      </w:r>
      <w:r w:rsidR="002D450C">
        <w:rPr>
          <w:sz w:val="26"/>
          <w:szCs w:val="26"/>
        </w:rPr>
        <w:t>10,8</w:t>
      </w:r>
      <w:r w:rsidR="006E5640">
        <w:rPr>
          <w:sz w:val="26"/>
          <w:szCs w:val="26"/>
        </w:rPr>
        <w:t xml:space="preserve"> </w:t>
      </w:r>
      <w:r w:rsidRPr="00A0557F">
        <w:rPr>
          <w:sz w:val="26"/>
          <w:szCs w:val="26"/>
        </w:rPr>
        <w:t>%</w:t>
      </w:r>
      <w:r>
        <w:rPr>
          <w:sz w:val="26"/>
          <w:szCs w:val="26"/>
        </w:rPr>
        <w:t xml:space="preserve"> по фа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ту)</w:t>
      </w:r>
      <w:r w:rsidRPr="00A0557F">
        <w:rPr>
          <w:sz w:val="26"/>
          <w:szCs w:val="26"/>
        </w:rPr>
        <w:t>.</w:t>
      </w:r>
    </w:p>
    <w:p w:rsidR="00497877" w:rsidRDefault="00497877" w:rsidP="00B342AC">
      <w:pPr>
        <w:ind w:firstLine="284"/>
        <w:jc w:val="both"/>
        <w:rPr>
          <w:sz w:val="26"/>
          <w:szCs w:val="26"/>
        </w:rPr>
      </w:pPr>
    </w:p>
    <w:p w:rsidR="0031174E" w:rsidRPr="0031174E" w:rsidRDefault="00497877" w:rsidP="0031174E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В бюджет</w:t>
      </w:r>
      <w:r>
        <w:rPr>
          <w:color w:val="000000"/>
          <w:sz w:val="26"/>
          <w:szCs w:val="26"/>
        </w:rPr>
        <w:t>е</w:t>
      </w:r>
      <w:r w:rsidR="006E5640">
        <w:rPr>
          <w:color w:val="000000"/>
          <w:sz w:val="26"/>
          <w:szCs w:val="26"/>
        </w:rPr>
        <w:t xml:space="preserve"> </w:t>
      </w:r>
      <w:r w:rsidR="006E3209">
        <w:rPr>
          <w:color w:val="000000"/>
          <w:sz w:val="26"/>
          <w:szCs w:val="26"/>
        </w:rPr>
        <w:t xml:space="preserve">района </w:t>
      </w:r>
      <w:r w:rsidRPr="00A0557F">
        <w:rPr>
          <w:color w:val="000000"/>
          <w:sz w:val="26"/>
          <w:szCs w:val="26"/>
        </w:rPr>
        <w:t xml:space="preserve">на реализацию </w:t>
      </w:r>
      <w:r>
        <w:rPr>
          <w:color w:val="000000"/>
          <w:sz w:val="26"/>
          <w:szCs w:val="26"/>
        </w:rPr>
        <w:t>муниципальных</w:t>
      </w:r>
      <w:r w:rsidRPr="00A0557F">
        <w:rPr>
          <w:color w:val="000000"/>
          <w:sz w:val="26"/>
          <w:szCs w:val="26"/>
        </w:rPr>
        <w:t xml:space="preserve"> программ запланированы ассигн</w:t>
      </w:r>
      <w:r w:rsidRPr="00A0557F">
        <w:rPr>
          <w:color w:val="000000"/>
          <w:sz w:val="26"/>
          <w:szCs w:val="26"/>
        </w:rPr>
        <w:t>о</w:t>
      </w:r>
      <w:r w:rsidRPr="00A0557F">
        <w:rPr>
          <w:color w:val="000000"/>
          <w:sz w:val="26"/>
          <w:szCs w:val="26"/>
        </w:rPr>
        <w:t xml:space="preserve">вания в сумме </w:t>
      </w:r>
      <w:r w:rsidR="00D55BE5">
        <w:rPr>
          <w:color w:val="000000"/>
          <w:sz w:val="26"/>
          <w:szCs w:val="26"/>
        </w:rPr>
        <w:t>1</w:t>
      </w:r>
      <w:r w:rsidR="00710AB9">
        <w:rPr>
          <w:color w:val="000000"/>
          <w:sz w:val="26"/>
          <w:szCs w:val="26"/>
        </w:rPr>
        <w:t> 542 832,2</w:t>
      </w:r>
      <w:r>
        <w:rPr>
          <w:color w:val="000000"/>
          <w:sz w:val="26"/>
          <w:szCs w:val="26"/>
        </w:rPr>
        <w:t xml:space="preserve"> тыс</w:t>
      </w:r>
      <w:r w:rsidRPr="00A0557F">
        <w:rPr>
          <w:color w:val="000000"/>
          <w:sz w:val="26"/>
          <w:szCs w:val="26"/>
        </w:rPr>
        <w:t xml:space="preserve">. рублей. Кассовые расходы составили </w:t>
      </w:r>
      <w:r w:rsidR="00D55BE5">
        <w:rPr>
          <w:color w:val="000000"/>
          <w:sz w:val="26"/>
          <w:szCs w:val="26"/>
        </w:rPr>
        <w:t>1</w:t>
      </w:r>
      <w:r w:rsidR="00710AB9">
        <w:rPr>
          <w:color w:val="000000"/>
          <w:sz w:val="26"/>
          <w:szCs w:val="26"/>
        </w:rPr>
        <w:t> 462 802,4</w:t>
      </w:r>
      <w:r w:rsidR="006E3209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>тыс. рублей</w:t>
      </w:r>
      <w:r w:rsidR="00A80EA5">
        <w:rPr>
          <w:color w:val="000000"/>
          <w:sz w:val="26"/>
          <w:szCs w:val="26"/>
        </w:rPr>
        <w:t xml:space="preserve"> или </w:t>
      </w:r>
      <w:r w:rsidR="00710AB9">
        <w:rPr>
          <w:color w:val="000000"/>
          <w:sz w:val="26"/>
          <w:szCs w:val="26"/>
        </w:rPr>
        <w:t>94,8</w:t>
      </w:r>
      <w:r w:rsidRPr="00A0557F">
        <w:rPr>
          <w:color w:val="000000"/>
          <w:sz w:val="26"/>
          <w:szCs w:val="26"/>
        </w:rPr>
        <w:t xml:space="preserve"> % от утвержденных годовых ассигнований. Удельный вес расходов на реализацию муниципальных программ в общем объеме расходов составил </w:t>
      </w:r>
      <w:r>
        <w:rPr>
          <w:color w:val="000000"/>
          <w:sz w:val="26"/>
          <w:szCs w:val="26"/>
        </w:rPr>
        <w:t xml:space="preserve">по </w:t>
      </w:r>
      <w:r w:rsidRPr="00A0557F">
        <w:rPr>
          <w:color w:val="000000"/>
          <w:sz w:val="26"/>
          <w:szCs w:val="26"/>
        </w:rPr>
        <w:t>план</w:t>
      </w:r>
      <w:r>
        <w:rPr>
          <w:color w:val="000000"/>
          <w:sz w:val="26"/>
          <w:szCs w:val="26"/>
        </w:rPr>
        <w:t>у</w:t>
      </w:r>
      <w:r w:rsidR="001D5953">
        <w:rPr>
          <w:color w:val="000000"/>
          <w:sz w:val="26"/>
          <w:szCs w:val="26"/>
        </w:rPr>
        <w:t xml:space="preserve">  и </w:t>
      </w:r>
      <w:r w:rsidRPr="00A0557F">
        <w:rPr>
          <w:color w:val="000000"/>
          <w:sz w:val="26"/>
          <w:szCs w:val="26"/>
        </w:rPr>
        <w:t>факт</w:t>
      </w:r>
      <w:r>
        <w:rPr>
          <w:color w:val="000000"/>
          <w:sz w:val="26"/>
          <w:szCs w:val="26"/>
        </w:rPr>
        <w:t>у</w:t>
      </w:r>
      <w:r w:rsidR="001D5953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 xml:space="preserve"> </w:t>
      </w:r>
      <w:r w:rsidR="00710AB9">
        <w:rPr>
          <w:color w:val="000000"/>
          <w:sz w:val="26"/>
          <w:szCs w:val="26"/>
        </w:rPr>
        <w:t>91,5</w:t>
      </w:r>
      <w:r w:rsidR="00D55BE5">
        <w:rPr>
          <w:color w:val="000000"/>
          <w:sz w:val="26"/>
          <w:szCs w:val="26"/>
        </w:rPr>
        <w:t xml:space="preserve"> %  и </w:t>
      </w:r>
      <w:r w:rsidR="00710AB9">
        <w:rPr>
          <w:color w:val="000000"/>
          <w:sz w:val="26"/>
          <w:szCs w:val="26"/>
        </w:rPr>
        <w:t>91,4</w:t>
      </w:r>
      <w:r w:rsidR="00D55BE5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>%</w:t>
      </w:r>
      <w:r w:rsidR="001D5953">
        <w:rPr>
          <w:color w:val="000000"/>
          <w:sz w:val="26"/>
          <w:szCs w:val="26"/>
        </w:rPr>
        <w:t xml:space="preserve"> соответственно</w:t>
      </w:r>
      <w:r w:rsidRPr="00A0557F">
        <w:rPr>
          <w:color w:val="000000"/>
          <w:sz w:val="26"/>
          <w:szCs w:val="26"/>
        </w:rPr>
        <w:t xml:space="preserve">. </w:t>
      </w:r>
    </w:p>
    <w:p w:rsidR="00A26CDD" w:rsidRDefault="00A26CDD" w:rsidP="00A26CDD">
      <w:pPr>
        <w:rPr>
          <w:b/>
          <w:sz w:val="26"/>
          <w:szCs w:val="26"/>
        </w:rPr>
      </w:pP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Структура расходов бюджета</w:t>
      </w:r>
      <w:r w:rsidR="00A62FB2">
        <w:rPr>
          <w:b/>
          <w:sz w:val="26"/>
          <w:szCs w:val="26"/>
        </w:rPr>
        <w:t xml:space="preserve"> МО</w:t>
      </w:r>
      <w:r w:rsidRPr="00067263">
        <w:rPr>
          <w:b/>
          <w:sz w:val="26"/>
          <w:szCs w:val="26"/>
        </w:rPr>
        <w:t xml:space="preserve">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по программным и </w:t>
      </w:r>
      <w:proofErr w:type="spellStart"/>
      <w:r w:rsidRPr="00067263">
        <w:rPr>
          <w:b/>
          <w:sz w:val="26"/>
          <w:szCs w:val="26"/>
        </w:rPr>
        <w:t>непрограммным</w:t>
      </w:r>
      <w:proofErr w:type="spellEnd"/>
      <w:r w:rsidRPr="00067263">
        <w:rPr>
          <w:b/>
          <w:sz w:val="26"/>
          <w:szCs w:val="26"/>
        </w:rPr>
        <w:t xml:space="preserve"> направлениям расходов бюджета </w:t>
      </w:r>
    </w:p>
    <w:p w:rsidR="0057323D" w:rsidRDefault="00435417" w:rsidP="0043541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МО </w:t>
      </w:r>
      <w:r w:rsidR="00497877" w:rsidRPr="00067263">
        <w:rPr>
          <w:b/>
          <w:sz w:val="26"/>
          <w:szCs w:val="26"/>
        </w:rPr>
        <w:t xml:space="preserve">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97877" w:rsidRPr="00067263">
        <w:rPr>
          <w:b/>
          <w:sz w:val="26"/>
          <w:szCs w:val="26"/>
        </w:rPr>
        <w:t xml:space="preserve">за </w:t>
      </w:r>
      <w:r w:rsidR="00233F80">
        <w:rPr>
          <w:b/>
          <w:sz w:val="26"/>
          <w:szCs w:val="26"/>
        </w:rPr>
        <w:t>2022</w:t>
      </w:r>
      <w:r w:rsidR="00497877" w:rsidRPr="00067263">
        <w:rPr>
          <w:b/>
          <w:sz w:val="26"/>
          <w:szCs w:val="26"/>
        </w:rPr>
        <w:t xml:space="preserve"> год</w:t>
      </w:r>
    </w:p>
    <w:p w:rsidR="00406EF0" w:rsidRDefault="00406EF0" w:rsidP="007077CB">
      <w:pPr>
        <w:jc w:val="both"/>
        <w:rPr>
          <w:color w:val="000000"/>
          <w:sz w:val="26"/>
          <w:szCs w:val="26"/>
        </w:rPr>
      </w:pPr>
    </w:p>
    <w:tbl>
      <w:tblPr>
        <w:tblW w:w="9936" w:type="dxa"/>
        <w:tblInd w:w="94" w:type="dxa"/>
        <w:tblLayout w:type="fixed"/>
        <w:tblLook w:val="04A0"/>
      </w:tblPr>
      <w:tblGrid>
        <w:gridCol w:w="4267"/>
        <w:gridCol w:w="1439"/>
        <w:gridCol w:w="1538"/>
        <w:gridCol w:w="993"/>
        <w:gridCol w:w="849"/>
        <w:gridCol w:w="850"/>
      </w:tblGrid>
      <w:tr w:rsidR="00497877" w:rsidRPr="00DA6CDD" w:rsidTr="00D55BE5">
        <w:trPr>
          <w:trHeight w:val="6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>Ассигн</w:t>
            </w:r>
            <w:r w:rsidRPr="00095EAF">
              <w:rPr>
                <w:b/>
                <w:bCs/>
              </w:rPr>
              <w:t>о</w:t>
            </w:r>
            <w:r w:rsidRPr="00095EAF">
              <w:rPr>
                <w:b/>
                <w:bCs/>
              </w:rPr>
              <w:t xml:space="preserve">вания </w:t>
            </w:r>
            <w:r w:rsidR="00233F80">
              <w:rPr>
                <w:b/>
                <w:bCs/>
              </w:rPr>
              <w:t>2022</w:t>
            </w:r>
            <w:r w:rsidRPr="00095EAF">
              <w:rPr>
                <w:b/>
                <w:bCs/>
              </w:rPr>
              <w:t xml:space="preserve">  год (тыс. руб.)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>Кассовое исполнение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center"/>
              <w:rPr>
                <w:b/>
                <w:bCs/>
              </w:rPr>
            </w:pPr>
            <w:r w:rsidRPr="00095EAF">
              <w:rPr>
                <w:b/>
                <w:bCs/>
              </w:rPr>
              <w:t>Пр</w:t>
            </w:r>
            <w:r w:rsidRPr="00095EAF">
              <w:rPr>
                <w:b/>
                <w:bCs/>
              </w:rPr>
              <w:t>о</w:t>
            </w:r>
            <w:r w:rsidRPr="00095EAF">
              <w:rPr>
                <w:b/>
                <w:bCs/>
              </w:rPr>
              <w:t>цент испо</w:t>
            </w:r>
            <w:r w:rsidRPr="00095EAF">
              <w:rPr>
                <w:b/>
                <w:bCs/>
              </w:rPr>
              <w:t>л</w:t>
            </w:r>
            <w:r w:rsidRPr="00095EAF">
              <w:rPr>
                <w:b/>
                <w:bCs/>
              </w:rPr>
              <w:t xml:space="preserve">нения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095EAF">
              <w:rPr>
                <w:b/>
              </w:rPr>
              <w:t>Удельный вес, %</w:t>
            </w:r>
          </w:p>
        </w:tc>
      </w:tr>
      <w:tr w:rsidR="00497877" w:rsidRPr="00DA6CDD" w:rsidTr="00D55BE5">
        <w:trPr>
          <w:trHeight w:val="915"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/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1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77" w:rsidRPr="00095EAF" w:rsidRDefault="00497877" w:rsidP="001B1F07">
            <w:pPr>
              <w:jc w:val="right"/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095EAF">
              <w:rPr>
                <w:b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497877" w:rsidP="001B1F07">
            <w:pPr>
              <w:jc w:val="center"/>
              <w:rPr>
                <w:b/>
              </w:rPr>
            </w:pPr>
            <w:r w:rsidRPr="00095EAF">
              <w:rPr>
                <w:b/>
              </w:rPr>
              <w:t>факт</w:t>
            </w:r>
          </w:p>
        </w:tc>
      </w:tr>
      <w:tr w:rsidR="00497877" w:rsidRPr="00D542EB" w:rsidTr="00D55BE5">
        <w:trPr>
          <w:trHeight w:val="84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Территориал</w:t>
            </w:r>
            <w:r w:rsidRPr="00095EAF">
              <w:t>ь</w:t>
            </w:r>
            <w:r w:rsidRPr="00095EAF">
              <w:t>ное развитие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710AB9" w:rsidRDefault="00710AB9" w:rsidP="001B1F07">
            <w:pPr>
              <w:jc w:val="right"/>
            </w:pPr>
            <w:r>
              <w:t>112 063,8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71 169,3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63,5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tabs>
                <w:tab w:val="left" w:pos="8280"/>
              </w:tabs>
              <w:jc w:val="right"/>
            </w:pPr>
            <w: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710AB9">
            <w:pPr>
              <w:jc w:val="right"/>
            </w:pPr>
            <w:r>
              <w:t>4,5</w:t>
            </w:r>
          </w:p>
        </w:tc>
      </w:tr>
      <w:tr w:rsidR="00497877" w:rsidRPr="00DA6CDD" w:rsidTr="00482A82">
        <w:trPr>
          <w:trHeight w:val="6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образ</w:t>
            </w:r>
            <w:r w:rsidRPr="00095EAF">
              <w:t>о</w:t>
            </w:r>
            <w:r w:rsidRPr="00095EAF">
              <w:lastRenderedPageBreak/>
              <w:t>вания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lastRenderedPageBreak/>
              <w:t>1 059 920,5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1 039 150,7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98,0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65,0</w:t>
            </w:r>
          </w:p>
        </w:tc>
      </w:tr>
      <w:tr w:rsidR="00497877" w:rsidRPr="00DA6CDD" w:rsidTr="00D55BE5">
        <w:trPr>
          <w:trHeight w:val="13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lastRenderedPageBreak/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и с</w:t>
            </w:r>
            <w:r w:rsidRPr="00095EAF">
              <w:t>о</w:t>
            </w:r>
            <w:r w:rsidRPr="00095EAF">
              <w:t>хранение культуры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194 820,5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191 124,5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98,1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11,9</w:t>
            </w:r>
          </w:p>
        </w:tc>
      </w:tr>
      <w:tr w:rsidR="00497877" w:rsidRPr="00DA6CDD" w:rsidTr="00D55BE5">
        <w:trPr>
          <w:trHeight w:val="688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физ</w:t>
            </w:r>
            <w:r w:rsidRPr="00095EAF">
              <w:t>и</w:t>
            </w:r>
            <w:r w:rsidRPr="00095EAF">
              <w:t>ческой культуры и спорта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36 161,5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35 954,9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99,4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2,2</w:t>
            </w:r>
          </w:p>
        </w:tc>
      </w:tr>
      <w:tr w:rsidR="00497877" w:rsidRPr="00DA6CDD" w:rsidTr="00D55BE5">
        <w:trPr>
          <w:trHeight w:val="61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экон</w:t>
            </w:r>
            <w:r w:rsidRPr="00095EAF">
              <w:t>о</w:t>
            </w:r>
            <w:r w:rsidRPr="00095EAF">
              <w:t>мики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3 232,5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3 232,5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D21EB9">
            <w:pPr>
              <w:jc w:val="right"/>
            </w:pPr>
            <w: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0,2</w:t>
            </w:r>
          </w:p>
        </w:tc>
      </w:tr>
      <w:tr w:rsidR="00497877" w:rsidRPr="00DA6CDD" w:rsidTr="00D55BE5">
        <w:trPr>
          <w:trHeight w:val="75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Муниципальное управление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67 992,9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66 246,8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97,4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4,1</w:t>
            </w:r>
          </w:p>
        </w:tc>
      </w:tr>
      <w:tr w:rsidR="00497877" w:rsidRPr="00DA6CDD" w:rsidTr="00D55BE5">
        <w:trPr>
          <w:trHeight w:val="85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Безопасность жизнедеятельности населения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1 676,4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1 676,3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0,1</w:t>
            </w:r>
          </w:p>
        </w:tc>
      </w:tr>
      <w:tr w:rsidR="00497877" w:rsidRPr="00DA6CDD" w:rsidTr="00D55BE5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Муниципальная программа муниц</w:t>
            </w:r>
            <w:r w:rsidRPr="00095EAF">
              <w:t>и</w:t>
            </w:r>
            <w:r w:rsidRPr="00095EAF">
              <w:t xml:space="preserve">пального образования муниципального района </w:t>
            </w:r>
            <w:r w:rsidR="007C3733" w:rsidRPr="00095EAF">
              <w:t xml:space="preserve">«Ижемский» </w:t>
            </w:r>
            <w:r w:rsidR="001D5953">
              <w:t>«</w:t>
            </w:r>
            <w:r w:rsidRPr="00095EAF">
              <w:t>Развитие тран</w:t>
            </w:r>
            <w:r w:rsidRPr="00095EAF">
              <w:t>с</w:t>
            </w:r>
            <w:r w:rsidRPr="00095EAF">
              <w:t>портной системы</w:t>
            </w:r>
            <w:r w:rsidR="001D5953">
              <w:t>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66 874,1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54 157,4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095EAF" w:rsidRDefault="00710AB9" w:rsidP="001B1F07">
            <w:pPr>
              <w:jc w:val="right"/>
            </w:pPr>
            <w:r>
              <w:t>81,0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3,4</w:t>
            </w:r>
          </w:p>
        </w:tc>
      </w:tr>
      <w:tr w:rsidR="00D542EB" w:rsidRPr="00DA6CDD" w:rsidTr="00D55BE5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2EB" w:rsidRPr="00095EAF" w:rsidRDefault="00D542EB" w:rsidP="001B1F07">
            <w:r w:rsidRPr="00D542EB">
              <w:t>Муниципальная программа муниц</w:t>
            </w:r>
            <w:r w:rsidRPr="00D542EB">
              <w:t>и</w:t>
            </w:r>
            <w:r w:rsidRPr="00D542EB">
              <w:t>пального образования муниципального района "Ижемский" "Обеспечение правопорядка и общественной без</w:t>
            </w:r>
            <w:r w:rsidRPr="00D542EB">
              <w:t>о</w:t>
            </w:r>
            <w:r w:rsidRPr="00D542EB">
              <w:t>пасности"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2EB" w:rsidRDefault="00710AB9" w:rsidP="001B1F07">
            <w:pPr>
              <w:jc w:val="right"/>
            </w:pPr>
            <w:r>
              <w:t>90,0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2EB" w:rsidRDefault="00710AB9" w:rsidP="001B1F07">
            <w:pPr>
              <w:jc w:val="right"/>
            </w:pPr>
            <w: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2EB" w:rsidRDefault="00710AB9" w:rsidP="001B1F07">
            <w:pPr>
              <w:jc w:val="right"/>
            </w:pPr>
            <w: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EB" w:rsidRPr="00095EAF" w:rsidRDefault="00710AB9" w:rsidP="001B1F07">
            <w:pPr>
              <w:jc w:val="right"/>
            </w:pPr>
            <w: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EB" w:rsidRPr="00095EAF" w:rsidRDefault="00710AB9" w:rsidP="001B1F07">
            <w:pPr>
              <w:jc w:val="right"/>
            </w:pPr>
            <w:r>
              <w:t>0,0</w:t>
            </w:r>
          </w:p>
        </w:tc>
      </w:tr>
      <w:tr w:rsidR="00497877" w:rsidRPr="00DA6CDD" w:rsidTr="00D55BE5">
        <w:trPr>
          <w:trHeight w:val="20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095EAF" w:rsidRDefault="00497877" w:rsidP="001B1F07">
            <w:r w:rsidRPr="00095EAF">
              <w:t>Непрограммные направления деятел</w:t>
            </w:r>
            <w:r w:rsidRPr="00095EAF">
              <w:t>ь</w:t>
            </w:r>
            <w:r w:rsidRPr="00095EAF">
              <w:t>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142 647,8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095EAF" w:rsidRDefault="00710AB9" w:rsidP="001B1F07">
            <w:pPr>
              <w:jc w:val="right"/>
            </w:pPr>
            <w:r>
              <w:t>137 327,7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BE5" w:rsidRPr="00095EAF" w:rsidRDefault="00710AB9" w:rsidP="00D55BE5">
            <w:pPr>
              <w:jc w:val="right"/>
            </w:pPr>
            <w:r>
              <w:t>96,3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095EAF" w:rsidRDefault="00710AB9" w:rsidP="001B1F07">
            <w:pPr>
              <w:jc w:val="right"/>
            </w:pPr>
            <w:r>
              <w:t>8,6</w:t>
            </w:r>
          </w:p>
        </w:tc>
      </w:tr>
      <w:tr w:rsidR="00710AB9" w:rsidRPr="00DA6CDD" w:rsidTr="00D55BE5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AB9" w:rsidRPr="00095EAF" w:rsidRDefault="00710AB9" w:rsidP="001B1F07">
            <w:pPr>
              <w:rPr>
                <w:b/>
                <w:bCs/>
              </w:rPr>
            </w:pPr>
            <w:r w:rsidRPr="00095EAF">
              <w:rPr>
                <w:b/>
                <w:bCs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AB9" w:rsidRPr="0031475D" w:rsidRDefault="00710AB9" w:rsidP="001A2869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1 685 480,0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AB9" w:rsidRPr="0031475D" w:rsidRDefault="00710AB9" w:rsidP="001A2869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1 600 130,1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AB9" w:rsidRPr="00095EAF" w:rsidRDefault="00710AB9" w:rsidP="005E0D6C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94,9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AB9" w:rsidRPr="00095EAF" w:rsidRDefault="00710AB9" w:rsidP="001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AB9" w:rsidRPr="00095EAF" w:rsidRDefault="00710AB9" w:rsidP="001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</w:tbl>
    <w:p w:rsidR="00497877" w:rsidRPr="00DA6CDD" w:rsidRDefault="00497877" w:rsidP="00497877">
      <w:pPr>
        <w:jc w:val="both"/>
        <w:rPr>
          <w:color w:val="000000"/>
          <w:sz w:val="26"/>
          <w:szCs w:val="26"/>
        </w:rPr>
      </w:pPr>
    </w:p>
    <w:p w:rsidR="00497877" w:rsidRDefault="00497877" w:rsidP="00095EAF">
      <w:pPr>
        <w:ind w:firstLine="284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Исполнение расходов в разрезе муниципальных программ</w:t>
      </w:r>
      <w:r>
        <w:rPr>
          <w:color w:val="000000"/>
          <w:sz w:val="26"/>
          <w:szCs w:val="26"/>
        </w:rPr>
        <w:t xml:space="preserve"> и </w:t>
      </w:r>
      <w:proofErr w:type="spellStart"/>
      <w:r>
        <w:rPr>
          <w:color w:val="000000"/>
          <w:sz w:val="26"/>
          <w:szCs w:val="26"/>
        </w:rPr>
        <w:t>непрограммных</w:t>
      </w:r>
      <w:proofErr w:type="spellEnd"/>
      <w:r>
        <w:rPr>
          <w:color w:val="000000"/>
          <w:sz w:val="26"/>
          <w:szCs w:val="26"/>
        </w:rPr>
        <w:t xml:space="preserve"> напра</w:t>
      </w:r>
      <w:r>
        <w:rPr>
          <w:color w:val="000000"/>
          <w:sz w:val="26"/>
          <w:szCs w:val="26"/>
        </w:rPr>
        <w:t>в</w:t>
      </w:r>
      <w:r>
        <w:rPr>
          <w:color w:val="000000"/>
          <w:sz w:val="26"/>
          <w:szCs w:val="26"/>
        </w:rPr>
        <w:t>лений деятельности</w:t>
      </w:r>
      <w:r w:rsidRPr="00A0557F">
        <w:rPr>
          <w:color w:val="000000"/>
          <w:sz w:val="26"/>
          <w:szCs w:val="26"/>
        </w:rPr>
        <w:t xml:space="preserve"> представле</w:t>
      </w:r>
      <w:r>
        <w:rPr>
          <w:color w:val="000000"/>
          <w:sz w:val="26"/>
          <w:szCs w:val="26"/>
        </w:rPr>
        <w:t>но ниже.</w:t>
      </w:r>
    </w:p>
    <w:p w:rsidR="00497877" w:rsidRDefault="00497877" w:rsidP="00497877">
      <w:pPr>
        <w:rPr>
          <w:sz w:val="26"/>
          <w:szCs w:val="26"/>
        </w:rPr>
      </w:pPr>
    </w:p>
    <w:p w:rsidR="00E36EE8" w:rsidRDefault="00497877" w:rsidP="00E36EE8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</w:t>
      </w:r>
      <w:r w:rsidR="00E36EE8">
        <w:rPr>
          <w:b/>
          <w:sz w:val="26"/>
          <w:szCs w:val="26"/>
        </w:rPr>
        <w:t>льная программа МО МР «Ижемский»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 «Территориальное развитие»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E06CBF" w:rsidRPr="00E06CBF" w:rsidRDefault="00497877" w:rsidP="00E06CBF">
      <w:pPr>
        <w:pStyle w:val="ac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E06CBF">
        <w:rPr>
          <w:rFonts w:ascii="Times New Roman" w:hAnsi="Times New Roman"/>
          <w:sz w:val="26"/>
          <w:szCs w:val="26"/>
        </w:rPr>
        <w:t>Доля расходов по муниципальной программе «Территориальное развитие» в общей струк</w:t>
      </w:r>
      <w:r w:rsidR="00FB429B" w:rsidRPr="00E06CBF">
        <w:rPr>
          <w:rFonts w:ascii="Times New Roman" w:hAnsi="Times New Roman"/>
          <w:sz w:val="26"/>
          <w:szCs w:val="26"/>
        </w:rPr>
        <w:t>тур</w:t>
      </w:r>
      <w:r w:rsidR="007077CB" w:rsidRPr="00E06CBF">
        <w:rPr>
          <w:rFonts w:ascii="Times New Roman" w:hAnsi="Times New Roman"/>
          <w:sz w:val="26"/>
          <w:szCs w:val="26"/>
        </w:rPr>
        <w:t>е расход</w:t>
      </w:r>
      <w:r w:rsidR="00D51294" w:rsidRPr="00E06CBF">
        <w:rPr>
          <w:rFonts w:ascii="Times New Roman" w:hAnsi="Times New Roman"/>
          <w:sz w:val="26"/>
          <w:szCs w:val="26"/>
        </w:rPr>
        <w:t>ов</w:t>
      </w:r>
      <w:r w:rsidR="007077CB" w:rsidRPr="00E06CBF">
        <w:rPr>
          <w:rFonts w:ascii="Times New Roman" w:hAnsi="Times New Roman"/>
          <w:sz w:val="26"/>
          <w:szCs w:val="26"/>
        </w:rPr>
        <w:t xml:space="preserve"> бюджета составила </w:t>
      </w:r>
      <w:r w:rsidR="00406EF0">
        <w:rPr>
          <w:rFonts w:ascii="Times New Roman" w:hAnsi="Times New Roman"/>
          <w:sz w:val="26"/>
          <w:szCs w:val="26"/>
        </w:rPr>
        <w:t>6,6</w:t>
      </w:r>
      <w:r w:rsidR="007077CB" w:rsidRPr="00E06CBF">
        <w:rPr>
          <w:rFonts w:ascii="Times New Roman" w:hAnsi="Times New Roman"/>
          <w:sz w:val="26"/>
          <w:szCs w:val="26"/>
        </w:rPr>
        <w:t xml:space="preserve"> </w:t>
      </w:r>
      <w:r w:rsidR="00D55BE5" w:rsidRPr="00E06CBF">
        <w:rPr>
          <w:rFonts w:ascii="Times New Roman" w:hAnsi="Times New Roman"/>
          <w:sz w:val="26"/>
          <w:szCs w:val="26"/>
        </w:rPr>
        <w:t xml:space="preserve">% по плану и </w:t>
      </w:r>
      <w:r w:rsidR="00E06CBF" w:rsidRPr="00E06CBF">
        <w:rPr>
          <w:rFonts w:ascii="Times New Roman" w:hAnsi="Times New Roman"/>
          <w:sz w:val="26"/>
          <w:szCs w:val="26"/>
        </w:rPr>
        <w:t>4,5</w:t>
      </w:r>
      <w:r w:rsidR="00FB429B" w:rsidRPr="00E06CBF">
        <w:rPr>
          <w:rFonts w:ascii="Times New Roman" w:hAnsi="Times New Roman"/>
          <w:sz w:val="26"/>
          <w:szCs w:val="26"/>
        </w:rPr>
        <w:t xml:space="preserve"> </w:t>
      </w:r>
      <w:r w:rsidRPr="00E06CBF">
        <w:rPr>
          <w:rFonts w:ascii="Times New Roman" w:hAnsi="Times New Roman"/>
          <w:sz w:val="26"/>
          <w:szCs w:val="26"/>
        </w:rPr>
        <w:t>% по факту. Всего расх</w:t>
      </w:r>
      <w:r w:rsidRPr="00E06CBF">
        <w:rPr>
          <w:rFonts w:ascii="Times New Roman" w:hAnsi="Times New Roman"/>
          <w:sz w:val="26"/>
          <w:szCs w:val="26"/>
        </w:rPr>
        <w:t>о</w:t>
      </w:r>
      <w:r w:rsidRPr="00E06CBF">
        <w:rPr>
          <w:rFonts w:ascii="Times New Roman" w:hAnsi="Times New Roman"/>
          <w:sz w:val="26"/>
          <w:szCs w:val="26"/>
        </w:rPr>
        <w:t xml:space="preserve">дов по данной программе было запланировано в сумме </w:t>
      </w:r>
      <w:r w:rsidR="00406EF0">
        <w:rPr>
          <w:rFonts w:ascii="Times New Roman" w:hAnsi="Times New Roman"/>
          <w:sz w:val="26"/>
          <w:szCs w:val="26"/>
        </w:rPr>
        <w:t>112 063,8</w:t>
      </w:r>
      <w:r w:rsidRPr="00E06CBF">
        <w:rPr>
          <w:rFonts w:ascii="Times New Roman" w:hAnsi="Times New Roman"/>
          <w:sz w:val="26"/>
          <w:szCs w:val="26"/>
        </w:rPr>
        <w:t xml:space="preserve"> тыс. рублей, исполн</w:t>
      </w:r>
      <w:r w:rsidRPr="00E06CBF">
        <w:rPr>
          <w:rFonts w:ascii="Times New Roman" w:hAnsi="Times New Roman"/>
          <w:sz w:val="26"/>
          <w:szCs w:val="26"/>
        </w:rPr>
        <w:t>е</w:t>
      </w:r>
      <w:r w:rsidRPr="00E06CBF">
        <w:rPr>
          <w:rFonts w:ascii="Times New Roman" w:hAnsi="Times New Roman"/>
          <w:sz w:val="26"/>
          <w:szCs w:val="26"/>
        </w:rPr>
        <w:t xml:space="preserve">ние составило </w:t>
      </w:r>
      <w:r w:rsidR="00406EF0">
        <w:rPr>
          <w:rFonts w:ascii="Times New Roman" w:hAnsi="Times New Roman"/>
          <w:sz w:val="26"/>
          <w:szCs w:val="26"/>
        </w:rPr>
        <w:t>71 169,3</w:t>
      </w:r>
      <w:r w:rsidRPr="00E06CBF">
        <w:rPr>
          <w:rFonts w:ascii="Times New Roman" w:hAnsi="Times New Roman"/>
          <w:sz w:val="26"/>
          <w:szCs w:val="26"/>
        </w:rPr>
        <w:t xml:space="preserve"> тыс. рублей или </w:t>
      </w:r>
      <w:r w:rsidR="00406EF0">
        <w:rPr>
          <w:rFonts w:ascii="Times New Roman" w:hAnsi="Times New Roman"/>
          <w:sz w:val="26"/>
          <w:szCs w:val="26"/>
        </w:rPr>
        <w:t>63,5</w:t>
      </w:r>
      <w:r w:rsidRPr="00E06CBF">
        <w:rPr>
          <w:rFonts w:ascii="Times New Roman" w:hAnsi="Times New Roman"/>
          <w:sz w:val="26"/>
          <w:szCs w:val="26"/>
        </w:rPr>
        <w:t xml:space="preserve"> % от утвержденных ассигнований</w:t>
      </w:r>
      <w:r w:rsidR="00FB429B" w:rsidRPr="00E06CBF">
        <w:rPr>
          <w:rFonts w:ascii="Times New Roman" w:hAnsi="Times New Roman"/>
          <w:sz w:val="26"/>
          <w:szCs w:val="26"/>
        </w:rPr>
        <w:t>.</w:t>
      </w:r>
      <w:r w:rsidR="00D5000D" w:rsidRPr="00E06CBF">
        <w:rPr>
          <w:rFonts w:ascii="Times New Roman" w:hAnsi="Times New Roman"/>
          <w:sz w:val="26"/>
          <w:szCs w:val="26"/>
        </w:rPr>
        <w:t xml:space="preserve"> </w:t>
      </w:r>
      <w:r w:rsidR="00FB429B" w:rsidRPr="00E06CBF">
        <w:rPr>
          <w:rFonts w:ascii="Times New Roman" w:hAnsi="Times New Roman"/>
          <w:sz w:val="26"/>
          <w:szCs w:val="26"/>
        </w:rPr>
        <w:t xml:space="preserve">Низкое исполнение по данной программе </w:t>
      </w:r>
      <w:r w:rsidRPr="00E06CBF">
        <w:rPr>
          <w:rFonts w:ascii="Times New Roman" w:hAnsi="Times New Roman"/>
          <w:sz w:val="26"/>
          <w:szCs w:val="26"/>
        </w:rPr>
        <w:t>связ</w:t>
      </w:r>
      <w:r w:rsidR="00FB429B" w:rsidRPr="00E06CBF">
        <w:rPr>
          <w:rFonts w:ascii="Times New Roman" w:hAnsi="Times New Roman"/>
          <w:sz w:val="26"/>
          <w:szCs w:val="26"/>
        </w:rPr>
        <w:t xml:space="preserve">ано </w:t>
      </w:r>
      <w:r w:rsidR="007077CB" w:rsidRPr="00E06CBF">
        <w:rPr>
          <w:rFonts w:ascii="Times New Roman" w:hAnsi="Times New Roman"/>
          <w:sz w:val="26"/>
          <w:szCs w:val="26"/>
        </w:rPr>
        <w:t xml:space="preserve">с </w:t>
      </w:r>
      <w:r w:rsidR="00E06CBF" w:rsidRPr="00E06CBF">
        <w:rPr>
          <w:rFonts w:ascii="Times New Roman" w:hAnsi="Times New Roman"/>
          <w:sz w:val="26"/>
          <w:szCs w:val="26"/>
        </w:rPr>
        <w:t xml:space="preserve">переносом сроков исполнения контракта по </w:t>
      </w:r>
      <w:r w:rsidR="00406EF0" w:rsidRPr="00D51294">
        <w:rPr>
          <w:rFonts w:ascii="Times New Roman" w:hAnsi="Times New Roman"/>
          <w:sz w:val="26"/>
          <w:szCs w:val="26"/>
        </w:rPr>
        <w:t>переселению граждан из аварийного жилищного фонда</w:t>
      </w:r>
      <w:r w:rsidR="00406EF0" w:rsidRPr="00E06CBF">
        <w:rPr>
          <w:rFonts w:ascii="Times New Roman" w:hAnsi="Times New Roman"/>
          <w:sz w:val="26"/>
          <w:szCs w:val="26"/>
        </w:rPr>
        <w:t xml:space="preserve"> </w:t>
      </w:r>
      <w:r w:rsidR="002438CD" w:rsidRPr="00E06CBF">
        <w:rPr>
          <w:rFonts w:ascii="Times New Roman" w:hAnsi="Times New Roman"/>
          <w:sz w:val="26"/>
          <w:szCs w:val="26"/>
        </w:rPr>
        <w:t xml:space="preserve">на </w:t>
      </w:r>
      <w:r w:rsidR="00233F80">
        <w:rPr>
          <w:rFonts w:ascii="Times New Roman" w:hAnsi="Times New Roman"/>
          <w:sz w:val="26"/>
          <w:szCs w:val="26"/>
        </w:rPr>
        <w:t>2023</w:t>
      </w:r>
      <w:r w:rsidR="002438CD" w:rsidRPr="00E06CBF">
        <w:rPr>
          <w:rFonts w:ascii="Times New Roman" w:hAnsi="Times New Roman"/>
          <w:sz w:val="26"/>
          <w:szCs w:val="26"/>
        </w:rPr>
        <w:t xml:space="preserve"> год</w:t>
      </w:r>
      <w:r w:rsidR="00EE19C0">
        <w:rPr>
          <w:rFonts w:ascii="Times New Roman" w:hAnsi="Times New Roman"/>
          <w:sz w:val="26"/>
          <w:szCs w:val="26"/>
        </w:rPr>
        <w:t xml:space="preserve"> и не освоение з</w:t>
      </w:r>
      <w:r w:rsidR="00EE19C0">
        <w:rPr>
          <w:rFonts w:ascii="Times New Roman" w:hAnsi="Times New Roman"/>
          <w:sz w:val="26"/>
          <w:szCs w:val="26"/>
        </w:rPr>
        <w:t>а</w:t>
      </w:r>
      <w:r w:rsidR="00EE19C0">
        <w:rPr>
          <w:rFonts w:ascii="Times New Roman" w:hAnsi="Times New Roman"/>
          <w:sz w:val="26"/>
          <w:szCs w:val="26"/>
        </w:rPr>
        <w:t>планированных ассигнований п</w:t>
      </w:r>
      <w:r w:rsidR="00BC409F">
        <w:rPr>
          <w:rFonts w:ascii="Times New Roman" w:hAnsi="Times New Roman"/>
          <w:sz w:val="26"/>
          <w:szCs w:val="26"/>
        </w:rPr>
        <w:t>о мероприятию «Строительство и реконструкция объе</w:t>
      </w:r>
      <w:r w:rsidR="00BC409F">
        <w:rPr>
          <w:rFonts w:ascii="Times New Roman" w:hAnsi="Times New Roman"/>
          <w:sz w:val="26"/>
          <w:szCs w:val="26"/>
        </w:rPr>
        <w:t>к</w:t>
      </w:r>
      <w:r w:rsidR="00BC409F">
        <w:rPr>
          <w:rFonts w:ascii="Times New Roman" w:hAnsi="Times New Roman"/>
          <w:sz w:val="26"/>
          <w:szCs w:val="26"/>
        </w:rPr>
        <w:t>тов водоснабжения»</w:t>
      </w:r>
      <w:r w:rsidR="00E06CBF" w:rsidRPr="00E06CBF">
        <w:rPr>
          <w:rFonts w:ascii="Times New Roman" w:hAnsi="Times New Roman"/>
          <w:sz w:val="26"/>
          <w:szCs w:val="26"/>
        </w:rPr>
        <w:t xml:space="preserve">. </w:t>
      </w:r>
    </w:p>
    <w:p w:rsidR="00497877" w:rsidRPr="00FF2A87" w:rsidRDefault="00497877" w:rsidP="00B342AC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51294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>Обеспечение жилыми помещениями детей-сирот, детей, оставшихся без попеч</w:t>
      </w:r>
      <w:r w:rsidRPr="00822CF6">
        <w:rPr>
          <w:rFonts w:ascii="Times New Roman" w:hAnsi="Times New Roman"/>
          <w:sz w:val="26"/>
          <w:szCs w:val="26"/>
        </w:rPr>
        <w:t>е</w:t>
      </w:r>
      <w:r w:rsidRPr="00822CF6">
        <w:rPr>
          <w:rFonts w:ascii="Times New Roman" w:hAnsi="Times New Roman"/>
          <w:sz w:val="26"/>
          <w:szCs w:val="26"/>
        </w:rPr>
        <w:t>ния родителями. Расходы составили по плану</w:t>
      </w:r>
      <w:r w:rsidR="00E36EE8">
        <w:rPr>
          <w:rFonts w:ascii="Times New Roman" w:hAnsi="Times New Roman"/>
          <w:sz w:val="26"/>
          <w:szCs w:val="26"/>
        </w:rPr>
        <w:t xml:space="preserve"> </w:t>
      </w:r>
      <w:r w:rsidR="00903EA4">
        <w:rPr>
          <w:rFonts w:ascii="Times New Roman" w:hAnsi="Times New Roman"/>
          <w:sz w:val="26"/>
          <w:szCs w:val="26"/>
        </w:rPr>
        <w:t>и факту</w:t>
      </w:r>
      <w:r w:rsidRPr="00822CF6">
        <w:rPr>
          <w:rFonts w:ascii="Times New Roman" w:hAnsi="Times New Roman"/>
          <w:sz w:val="26"/>
          <w:szCs w:val="26"/>
        </w:rPr>
        <w:t xml:space="preserve"> </w:t>
      </w:r>
      <w:r w:rsidR="00E36EE8">
        <w:rPr>
          <w:rFonts w:ascii="Times New Roman" w:hAnsi="Times New Roman"/>
          <w:sz w:val="26"/>
          <w:szCs w:val="26"/>
        </w:rPr>
        <w:t>19 493,9</w:t>
      </w:r>
      <w:r w:rsidRPr="00822CF6">
        <w:rPr>
          <w:rFonts w:ascii="Times New Roman" w:hAnsi="Times New Roman"/>
          <w:sz w:val="26"/>
          <w:szCs w:val="26"/>
        </w:rPr>
        <w:t xml:space="preserve"> тыс. рублей</w:t>
      </w:r>
      <w:r w:rsidR="00903EA4">
        <w:rPr>
          <w:rFonts w:ascii="Times New Roman" w:hAnsi="Times New Roman"/>
          <w:sz w:val="26"/>
          <w:szCs w:val="26"/>
        </w:rPr>
        <w:t xml:space="preserve"> соответс</w:t>
      </w:r>
      <w:r w:rsidR="00903EA4">
        <w:rPr>
          <w:rFonts w:ascii="Times New Roman" w:hAnsi="Times New Roman"/>
          <w:sz w:val="26"/>
          <w:szCs w:val="26"/>
        </w:rPr>
        <w:t>т</w:t>
      </w:r>
      <w:r w:rsidR="00903EA4">
        <w:rPr>
          <w:rFonts w:ascii="Times New Roman" w:hAnsi="Times New Roman"/>
          <w:sz w:val="26"/>
          <w:szCs w:val="26"/>
        </w:rPr>
        <w:t>венно</w:t>
      </w:r>
      <w:r w:rsidRPr="00822CF6">
        <w:rPr>
          <w:rFonts w:ascii="Times New Roman" w:hAnsi="Times New Roman"/>
          <w:sz w:val="26"/>
          <w:szCs w:val="26"/>
        </w:rPr>
        <w:t xml:space="preserve"> или </w:t>
      </w:r>
      <w:r w:rsidR="00903EA4">
        <w:rPr>
          <w:rFonts w:ascii="Times New Roman" w:hAnsi="Times New Roman"/>
          <w:sz w:val="26"/>
          <w:szCs w:val="26"/>
        </w:rPr>
        <w:t>1 084,9</w:t>
      </w:r>
      <w:r w:rsidRPr="00822CF6">
        <w:rPr>
          <w:rFonts w:ascii="Times New Roman" w:hAnsi="Times New Roman"/>
          <w:sz w:val="26"/>
          <w:szCs w:val="26"/>
        </w:rPr>
        <w:t xml:space="preserve"> % к уровню прошлого года. </w:t>
      </w:r>
      <w:r w:rsidR="00903EA4">
        <w:rPr>
          <w:rFonts w:ascii="Times New Roman" w:hAnsi="Times New Roman"/>
          <w:sz w:val="26"/>
          <w:szCs w:val="26"/>
        </w:rPr>
        <w:t>Рост к уровню прошлого года</w:t>
      </w:r>
      <w:r w:rsidR="006D0722">
        <w:rPr>
          <w:rFonts w:ascii="Times New Roman" w:hAnsi="Times New Roman"/>
          <w:sz w:val="26"/>
          <w:szCs w:val="26"/>
        </w:rPr>
        <w:t xml:space="preserve"> </w:t>
      </w:r>
      <w:r w:rsidR="00903EA4">
        <w:rPr>
          <w:rFonts w:ascii="Times New Roman" w:hAnsi="Times New Roman"/>
          <w:sz w:val="26"/>
          <w:szCs w:val="26"/>
        </w:rPr>
        <w:t xml:space="preserve">связан с </w:t>
      </w:r>
      <w:r w:rsidR="00903EA4">
        <w:rPr>
          <w:rFonts w:ascii="Times New Roman" w:hAnsi="Times New Roman"/>
          <w:sz w:val="26"/>
          <w:szCs w:val="26"/>
        </w:rPr>
        <w:lastRenderedPageBreak/>
        <w:t xml:space="preserve">оплатой </w:t>
      </w:r>
      <w:r w:rsidR="006D0722">
        <w:rPr>
          <w:rFonts w:ascii="Times New Roman" w:hAnsi="Times New Roman"/>
          <w:sz w:val="26"/>
          <w:szCs w:val="26"/>
        </w:rPr>
        <w:t>контракта по приобретению жилых помещений путем инвестирования в стро</w:t>
      </w:r>
      <w:r w:rsidR="006D0722">
        <w:rPr>
          <w:rFonts w:ascii="Times New Roman" w:hAnsi="Times New Roman"/>
          <w:sz w:val="26"/>
          <w:szCs w:val="26"/>
        </w:rPr>
        <w:t>и</w:t>
      </w:r>
      <w:r w:rsidR="006D0722">
        <w:rPr>
          <w:rFonts w:ascii="Times New Roman" w:hAnsi="Times New Roman"/>
          <w:sz w:val="26"/>
          <w:szCs w:val="26"/>
        </w:rPr>
        <w:t xml:space="preserve">тельство МЖД </w:t>
      </w:r>
      <w:proofErr w:type="gramStart"/>
      <w:r w:rsidR="006D0722">
        <w:rPr>
          <w:rFonts w:ascii="Times New Roman" w:hAnsi="Times New Roman"/>
          <w:sz w:val="26"/>
          <w:szCs w:val="26"/>
        </w:rPr>
        <w:t>в</w:t>
      </w:r>
      <w:proofErr w:type="gramEnd"/>
      <w:r w:rsidR="006D072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D0722">
        <w:rPr>
          <w:rFonts w:ascii="Times New Roman" w:hAnsi="Times New Roman"/>
          <w:sz w:val="26"/>
          <w:szCs w:val="26"/>
        </w:rPr>
        <w:t>с</w:t>
      </w:r>
      <w:proofErr w:type="gramEnd"/>
      <w:r w:rsidR="006D0722">
        <w:rPr>
          <w:rFonts w:ascii="Times New Roman" w:hAnsi="Times New Roman"/>
          <w:sz w:val="26"/>
          <w:szCs w:val="26"/>
        </w:rPr>
        <w:t>. Ижма для детей сирот</w:t>
      </w:r>
      <w:r w:rsidR="006D0722" w:rsidRPr="006D0722">
        <w:rPr>
          <w:rFonts w:ascii="Times New Roman" w:hAnsi="Times New Roman"/>
          <w:sz w:val="26"/>
          <w:szCs w:val="26"/>
        </w:rPr>
        <w:t xml:space="preserve"> </w:t>
      </w:r>
      <w:r w:rsidR="006D0722">
        <w:rPr>
          <w:rFonts w:ascii="Times New Roman" w:hAnsi="Times New Roman"/>
          <w:sz w:val="26"/>
          <w:szCs w:val="26"/>
        </w:rPr>
        <w:t xml:space="preserve">и </w:t>
      </w:r>
      <w:r w:rsidR="006D0722" w:rsidRPr="00822CF6">
        <w:rPr>
          <w:rFonts w:ascii="Times New Roman" w:hAnsi="Times New Roman"/>
          <w:sz w:val="26"/>
          <w:szCs w:val="26"/>
        </w:rPr>
        <w:t>детей, оставшихся без попечения родител</w:t>
      </w:r>
      <w:r w:rsidR="006D0722" w:rsidRPr="00822CF6">
        <w:rPr>
          <w:rFonts w:ascii="Times New Roman" w:hAnsi="Times New Roman"/>
          <w:sz w:val="26"/>
          <w:szCs w:val="26"/>
        </w:rPr>
        <w:t>я</w:t>
      </w:r>
      <w:r w:rsidR="006D0722" w:rsidRPr="00822CF6">
        <w:rPr>
          <w:rFonts w:ascii="Times New Roman" w:hAnsi="Times New Roman"/>
          <w:sz w:val="26"/>
          <w:szCs w:val="26"/>
        </w:rPr>
        <w:t>ми</w:t>
      </w:r>
      <w:r w:rsidR="00ED73A3">
        <w:rPr>
          <w:rFonts w:ascii="Times New Roman" w:hAnsi="Times New Roman"/>
          <w:sz w:val="26"/>
          <w:szCs w:val="26"/>
        </w:rPr>
        <w:t>,</w:t>
      </w:r>
      <w:r w:rsidR="006D0722">
        <w:rPr>
          <w:rFonts w:ascii="Times New Roman" w:hAnsi="Times New Roman"/>
          <w:sz w:val="26"/>
          <w:szCs w:val="26"/>
        </w:rPr>
        <w:t xml:space="preserve"> </w:t>
      </w:r>
      <w:r w:rsidR="00903EA4">
        <w:rPr>
          <w:rFonts w:ascii="Times New Roman" w:hAnsi="Times New Roman"/>
          <w:sz w:val="26"/>
          <w:szCs w:val="26"/>
        </w:rPr>
        <w:t>заключенного в 2021 году.</w:t>
      </w:r>
    </w:p>
    <w:p w:rsidR="00497877" w:rsidRDefault="00497877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Предоставление молодым семьям, нуждающимся в улучшении жилищных усл</w:t>
      </w:r>
      <w:r w:rsidRPr="00D51294">
        <w:rPr>
          <w:rFonts w:ascii="Times New Roman" w:hAnsi="Times New Roman"/>
          <w:sz w:val="26"/>
          <w:szCs w:val="26"/>
        </w:rPr>
        <w:t>о</w:t>
      </w:r>
      <w:r w:rsidRPr="00D51294">
        <w:rPr>
          <w:rFonts w:ascii="Times New Roman" w:hAnsi="Times New Roman"/>
          <w:sz w:val="26"/>
          <w:szCs w:val="26"/>
        </w:rPr>
        <w:t>вий социальных выплат на приобретение жилого помещения или создание объекта и</w:t>
      </w:r>
      <w:r w:rsidRPr="00D51294">
        <w:rPr>
          <w:rFonts w:ascii="Times New Roman" w:hAnsi="Times New Roman"/>
          <w:sz w:val="26"/>
          <w:szCs w:val="26"/>
        </w:rPr>
        <w:t>н</w:t>
      </w:r>
      <w:r w:rsidRPr="00D51294">
        <w:rPr>
          <w:rFonts w:ascii="Times New Roman" w:hAnsi="Times New Roman"/>
          <w:sz w:val="26"/>
          <w:szCs w:val="26"/>
        </w:rPr>
        <w:t>дивидуального жилищного строительства. Ра</w:t>
      </w:r>
      <w:r w:rsidR="007502FC" w:rsidRPr="00D51294">
        <w:rPr>
          <w:rFonts w:ascii="Times New Roman" w:hAnsi="Times New Roman"/>
          <w:sz w:val="26"/>
          <w:szCs w:val="26"/>
        </w:rPr>
        <w:t xml:space="preserve">сходы составили по плану и факту </w:t>
      </w:r>
      <w:r w:rsidR="00903EA4">
        <w:rPr>
          <w:rFonts w:ascii="Times New Roman" w:hAnsi="Times New Roman"/>
          <w:sz w:val="26"/>
          <w:szCs w:val="26"/>
        </w:rPr>
        <w:t>929,2</w:t>
      </w:r>
      <w:r w:rsidR="006D0722">
        <w:rPr>
          <w:rFonts w:ascii="Times New Roman" w:hAnsi="Times New Roman"/>
          <w:sz w:val="26"/>
          <w:szCs w:val="26"/>
        </w:rPr>
        <w:t xml:space="preserve"> </w:t>
      </w:r>
      <w:r w:rsidRPr="00D51294">
        <w:rPr>
          <w:rFonts w:ascii="Times New Roman" w:hAnsi="Times New Roman"/>
          <w:sz w:val="26"/>
          <w:szCs w:val="26"/>
        </w:rPr>
        <w:t>тыс. рублей</w:t>
      </w:r>
      <w:r w:rsidR="007502FC" w:rsidRPr="00D51294">
        <w:rPr>
          <w:rFonts w:ascii="Times New Roman" w:hAnsi="Times New Roman"/>
          <w:sz w:val="26"/>
          <w:szCs w:val="26"/>
        </w:rPr>
        <w:t xml:space="preserve"> </w:t>
      </w:r>
      <w:r w:rsidR="00D51294">
        <w:rPr>
          <w:rFonts w:ascii="Times New Roman" w:hAnsi="Times New Roman"/>
          <w:sz w:val="26"/>
          <w:szCs w:val="26"/>
        </w:rPr>
        <w:t xml:space="preserve">соответственно </w:t>
      </w:r>
      <w:r w:rsidR="007502FC" w:rsidRPr="00D51294">
        <w:rPr>
          <w:rFonts w:ascii="Times New Roman" w:hAnsi="Times New Roman"/>
          <w:sz w:val="26"/>
          <w:szCs w:val="26"/>
        </w:rPr>
        <w:t xml:space="preserve">или </w:t>
      </w:r>
      <w:r w:rsidR="00903EA4">
        <w:rPr>
          <w:rFonts w:ascii="Times New Roman" w:hAnsi="Times New Roman"/>
          <w:sz w:val="26"/>
          <w:szCs w:val="26"/>
        </w:rPr>
        <w:t>176,2</w:t>
      </w:r>
      <w:r w:rsidRPr="00D51294">
        <w:rPr>
          <w:rFonts w:ascii="Times New Roman" w:hAnsi="Times New Roman"/>
          <w:sz w:val="26"/>
          <w:szCs w:val="26"/>
        </w:rPr>
        <w:t xml:space="preserve"> % к уровню прошлого года.</w:t>
      </w:r>
      <w:r w:rsidR="00392DA8" w:rsidRPr="00D51294">
        <w:rPr>
          <w:rFonts w:ascii="Times New Roman" w:hAnsi="Times New Roman"/>
          <w:sz w:val="26"/>
          <w:szCs w:val="26"/>
        </w:rPr>
        <w:t xml:space="preserve"> </w:t>
      </w:r>
      <w:r w:rsidR="00903EA4">
        <w:rPr>
          <w:rFonts w:ascii="Times New Roman" w:hAnsi="Times New Roman"/>
          <w:sz w:val="26"/>
          <w:szCs w:val="26"/>
        </w:rPr>
        <w:t>Рост</w:t>
      </w:r>
      <w:r w:rsidR="00392DA8" w:rsidRPr="00D51294">
        <w:rPr>
          <w:rFonts w:ascii="Times New Roman" w:hAnsi="Times New Roman"/>
          <w:sz w:val="26"/>
          <w:szCs w:val="26"/>
        </w:rPr>
        <w:t xml:space="preserve"> связан с </w:t>
      </w:r>
      <w:r w:rsidR="008E21D4">
        <w:rPr>
          <w:rFonts w:ascii="Times New Roman" w:hAnsi="Times New Roman"/>
          <w:sz w:val="26"/>
          <w:szCs w:val="26"/>
        </w:rPr>
        <w:t>увел</w:t>
      </w:r>
      <w:r w:rsidR="008E21D4">
        <w:rPr>
          <w:rFonts w:ascii="Times New Roman" w:hAnsi="Times New Roman"/>
          <w:sz w:val="26"/>
          <w:szCs w:val="26"/>
        </w:rPr>
        <w:t>и</w:t>
      </w:r>
      <w:r w:rsidR="008E21D4">
        <w:rPr>
          <w:rFonts w:ascii="Times New Roman" w:hAnsi="Times New Roman"/>
          <w:sz w:val="26"/>
          <w:szCs w:val="26"/>
        </w:rPr>
        <w:t>чением</w:t>
      </w:r>
      <w:r w:rsidR="00392DA8" w:rsidRPr="00D51294">
        <w:rPr>
          <w:rFonts w:ascii="Times New Roman" w:hAnsi="Times New Roman"/>
          <w:sz w:val="26"/>
          <w:szCs w:val="26"/>
        </w:rPr>
        <w:t xml:space="preserve"> количества получателей субсидии.</w:t>
      </w:r>
    </w:p>
    <w:p w:rsidR="00BC409F" w:rsidRPr="00D51294" w:rsidRDefault="00BC409F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C409F">
        <w:rPr>
          <w:rFonts w:ascii="Times New Roman" w:hAnsi="Times New Roman"/>
          <w:sz w:val="26"/>
          <w:szCs w:val="26"/>
        </w:rPr>
        <w:t>Реализация инвестиционных проектов по обеспечению новых земельных учас</w:t>
      </w:r>
      <w:r w:rsidRPr="00BC409F">
        <w:rPr>
          <w:rFonts w:ascii="Times New Roman" w:hAnsi="Times New Roman"/>
          <w:sz w:val="26"/>
          <w:szCs w:val="26"/>
        </w:rPr>
        <w:t>т</w:t>
      </w:r>
      <w:r w:rsidRPr="00BC409F">
        <w:rPr>
          <w:rFonts w:ascii="Times New Roman" w:hAnsi="Times New Roman"/>
          <w:sz w:val="26"/>
          <w:szCs w:val="26"/>
        </w:rPr>
        <w:t>ков инженерной и дорожной инфраструктурой для целей жилищного строительства, с разработкой проектов планировок территорий</w:t>
      </w:r>
      <w:r w:rsidR="0040269A">
        <w:rPr>
          <w:rFonts w:ascii="Times New Roman" w:hAnsi="Times New Roman"/>
          <w:sz w:val="26"/>
          <w:szCs w:val="26"/>
        </w:rPr>
        <w:t>. Расходы по плану составили 6 114,3 тыс. рублей, по факту 5 601,5 тыс. рублей</w:t>
      </w:r>
      <w:r w:rsidR="00A56464">
        <w:rPr>
          <w:rFonts w:ascii="Times New Roman" w:hAnsi="Times New Roman"/>
          <w:sz w:val="26"/>
          <w:szCs w:val="26"/>
        </w:rPr>
        <w:t xml:space="preserve"> или 91,6 % от утвержденных ассигнований</w:t>
      </w:r>
      <w:r w:rsidR="0040269A">
        <w:rPr>
          <w:rFonts w:ascii="Times New Roman" w:hAnsi="Times New Roman"/>
          <w:sz w:val="26"/>
          <w:szCs w:val="26"/>
        </w:rPr>
        <w:t>.</w:t>
      </w:r>
    </w:p>
    <w:p w:rsidR="00392DA8" w:rsidRPr="00D51294" w:rsidRDefault="00392DA8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 xml:space="preserve">Обеспечение функционирования деятельности муниципального учреждения «Жилищное управление». Расходы составили по плану и факту </w:t>
      </w:r>
      <w:r w:rsidR="006D0722">
        <w:rPr>
          <w:rFonts w:ascii="Times New Roman" w:hAnsi="Times New Roman"/>
          <w:sz w:val="26"/>
          <w:szCs w:val="26"/>
        </w:rPr>
        <w:t>6</w:t>
      </w:r>
      <w:r w:rsidR="008E21D4">
        <w:rPr>
          <w:rFonts w:ascii="Times New Roman" w:hAnsi="Times New Roman"/>
          <w:sz w:val="26"/>
          <w:szCs w:val="26"/>
        </w:rPr>
        <w:t> 730,0</w:t>
      </w:r>
      <w:r w:rsidRPr="00D51294">
        <w:rPr>
          <w:rFonts w:ascii="Times New Roman" w:hAnsi="Times New Roman"/>
          <w:sz w:val="26"/>
          <w:szCs w:val="26"/>
        </w:rPr>
        <w:t xml:space="preserve"> тыс. рублей с</w:t>
      </w:r>
      <w:r w:rsidRPr="00D51294">
        <w:rPr>
          <w:rFonts w:ascii="Times New Roman" w:hAnsi="Times New Roman"/>
          <w:sz w:val="26"/>
          <w:szCs w:val="26"/>
        </w:rPr>
        <w:t>о</w:t>
      </w:r>
      <w:r w:rsidRPr="00D51294">
        <w:rPr>
          <w:rFonts w:ascii="Times New Roman" w:hAnsi="Times New Roman"/>
          <w:sz w:val="26"/>
          <w:szCs w:val="26"/>
        </w:rPr>
        <w:t xml:space="preserve">ответственно. </w:t>
      </w:r>
      <w:r w:rsidR="006D0722">
        <w:rPr>
          <w:rFonts w:ascii="Times New Roman" w:hAnsi="Times New Roman"/>
          <w:sz w:val="26"/>
          <w:szCs w:val="26"/>
        </w:rPr>
        <w:t>Рост</w:t>
      </w:r>
      <w:r w:rsidRPr="00D51294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="008E21D4">
        <w:rPr>
          <w:rFonts w:ascii="Times New Roman" w:hAnsi="Times New Roman"/>
          <w:sz w:val="26"/>
          <w:szCs w:val="26"/>
        </w:rPr>
        <w:t>107,0</w:t>
      </w:r>
      <w:r w:rsidR="006D0722">
        <w:rPr>
          <w:rFonts w:ascii="Times New Roman" w:hAnsi="Times New Roman"/>
          <w:sz w:val="26"/>
          <w:szCs w:val="26"/>
        </w:rPr>
        <w:t xml:space="preserve"> %</w:t>
      </w:r>
      <w:r w:rsidR="008E21D4">
        <w:rPr>
          <w:rFonts w:ascii="Times New Roman" w:hAnsi="Times New Roman"/>
          <w:sz w:val="26"/>
          <w:szCs w:val="26"/>
        </w:rPr>
        <w:t xml:space="preserve"> в связи с индексацией з</w:t>
      </w:r>
      <w:r w:rsidR="008E21D4">
        <w:rPr>
          <w:rFonts w:ascii="Times New Roman" w:hAnsi="Times New Roman"/>
          <w:sz w:val="26"/>
          <w:szCs w:val="26"/>
        </w:rPr>
        <w:t>а</w:t>
      </w:r>
      <w:r w:rsidR="008E21D4">
        <w:rPr>
          <w:rFonts w:ascii="Times New Roman" w:hAnsi="Times New Roman"/>
          <w:sz w:val="26"/>
          <w:szCs w:val="26"/>
        </w:rPr>
        <w:t>работной платы с 01.07.2022 года на 10 %</w:t>
      </w:r>
      <w:r w:rsidR="006D0722">
        <w:rPr>
          <w:rFonts w:ascii="Times New Roman" w:hAnsi="Times New Roman"/>
          <w:sz w:val="26"/>
          <w:szCs w:val="26"/>
        </w:rPr>
        <w:t>.</w:t>
      </w:r>
    </w:p>
    <w:p w:rsidR="006D0722" w:rsidRDefault="00497877" w:rsidP="00ED73A3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6D0722">
        <w:rPr>
          <w:rFonts w:ascii="Times New Roman" w:hAnsi="Times New Roman"/>
          <w:sz w:val="26"/>
          <w:szCs w:val="26"/>
        </w:rPr>
        <w:t xml:space="preserve">Строительство и реконструкция </w:t>
      </w:r>
      <w:r w:rsidR="00853B6C" w:rsidRPr="006D0722">
        <w:rPr>
          <w:rFonts w:ascii="Times New Roman" w:hAnsi="Times New Roman"/>
          <w:sz w:val="26"/>
          <w:szCs w:val="26"/>
        </w:rPr>
        <w:t xml:space="preserve">объектов </w:t>
      </w:r>
      <w:r w:rsidR="00906F89" w:rsidRPr="006D0722">
        <w:rPr>
          <w:rFonts w:ascii="Times New Roman" w:hAnsi="Times New Roman"/>
          <w:sz w:val="26"/>
          <w:szCs w:val="26"/>
        </w:rPr>
        <w:t xml:space="preserve">водоснабжения (ремонт скважины в </w:t>
      </w:r>
      <w:r w:rsidR="00A56464">
        <w:rPr>
          <w:rFonts w:ascii="Times New Roman" w:hAnsi="Times New Roman"/>
          <w:sz w:val="26"/>
          <w:szCs w:val="26"/>
        </w:rPr>
        <w:t>д</w:t>
      </w:r>
      <w:r w:rsidR="00906F89" w:rsidRPr="006D0722">
        <w:rPr>
          <w:rFonts w:ascii="Times New Roman" w:hAnsi="Times New Roman"/>
          <w:sz w:val="26"/>
          <w:szCs w:val="26"/>
        </w:rPr>
        <w:t xml:space="preserve">. </w:t>
      </w:r>
      <w:r w:rsidR="00A56464">
        <w:rPr>
          <w:rFonts w:ascii="Times New Roman" w:hAnsi="Times New Roman"/>
          <w:sz w:val="26"/>
          <w:szCs w:val="26"/>
        </w:rPr>
        <w:t>Бакур, с. Мохча</w:t>
      </w:r>
      <w:r w:rsidR="00906F89" w:rsidRPr="006D0722">
        <w:rPr>
          <w:rFonts w:ascii="Times New Roman" w:hAnsi="Times New Roman"/>
          <w:sz w:val="26"/>
          <w:szCs w:val="26"/>
        </w:rPr>
        <w:t>)</w:t>
      </w:r>
      <w:r w:rsidRPr="006D0722">
        <w:rPr>
          <w:rFonts w:ascii="Times New Roman" w:hAnsi="Times New Roman"/>
          <w:sz w:val="26"/>
          <w:szCs w:val="26"/>
        </w:rPr>
        <w:t xml:space="preserve">. Расходы составили по плану </w:t>
      </w:r>
      <w:r w:rsidR="00A56464">
        <w:rPr>
          <w:rFonts w:ascii="Times New Roman" w:hAnsi="Times New Roman"/>
          <w:sz w:val="26"/>
          <w:szCs w:val="26"/>
        </w:rPr>
        <w:t>– 19 793,5 тыс. рублей, по</w:t>
      </w:r>
      <w:r w:rsidR="006D0722" w:rsidRPr="006D0722">
        <w:rPr>
          <w:rFonts w:ascii="Times New Roman" w:hAnsi="Times New Roman"/>
          <w:sz w:val="26"/>
          <w:szCs w:val="26"/>
        </w:rPr>
        <w:t xml:space="preserve"> факту </w:t>
      </w:r>
      <w:r w:rsidR="00A56464">
        <w:rPr>
          <w:rFonts w:ascii="Times New Roman" w:hAnsi="Times New Roman"/>
          <w:sz w:val="26"/>
          <w:szCs w:val="26"/>
        </w:rPr>
        <w:t>- 0</w:t>
      </w:r>
      <w:r w:rsidR="008B7DB8" w:rsidRPr="006D0722">
        <w:rPr>
          <w:rFonts w:ascii="Times New Roman" w:hAnsi="Times New Roman"/>
          <w:sz w:val="26"/>
          <w:szCs w:val="26"/>
        </w:rPr>
        <w:t>,0</w:t>
      </w:r>
      <w:r w:rsidR="006D0722">
        <w:rPr>
          <w:rFonts w:ascii="Times New Roman" w:hAnsi="Times New Roman"/>
          <w:sz w:val="26"/>
          <w:szCs w:val="26"/>
        </w:rPr>
        <w:t xml:space="preserve"> тыс. руб</w:t>
      </w:r>
      <w:r w:rsidR="00A56464">
        <w:rPr>
          <w:rFonts w:ascii="Times New Roman" w:hAnsi="Times New Roman"/>
          <w:sz w:val="26"/>
          <w:szCs w:val="26"/>
        </w:rPr>
        <w:t>лей</w:t>
      </w:r>
      <w:r w:rsidR="00021C69">
        <w:rPr>
          <w:rFonts w:ascii="Times New Roman" w:hAnsi="Times New Roman"/>
          <w:sz w:val="26"/>
          <w:szCs w:val="26"/>
        </w:rPr>
        <w:t xml:space="preserve"> в связи с переносом срока заключения контракта на 2023 год</w:t>
      </w:r>
      <w:r w:rsidR="006D0722">
        <w:rPr>
          <w:rFonts w:ascii="Times New Roman" w:hAnsi="Times New Roman"/>
          <w:sz w:val="26"/>
          <w:szCs w:val="26"/>
        </w:rPr>
        <w:t>.</w:t>
      </w:r>
    </w:p>
    <w:p w:rsidR="00497877" w:rsidRDefault="006D0722" w:rsidP="00ED73A3">
      <w:pPr>
        <w:pStyle w:val="ac"/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6D0722">
        <w:rPr>
          <w:rFonts w:ascii="Times New Roman" w:hAnsi="Times New Roman"/>
          <w:sz w:val="26"/>
          <w:szCs w:val="26"/>
        </w:rPr>
        <w:t>Обеспечение мероприятий по расселению непригодного для проживания жили</w:t>
      </w:r>
      <w:r w:rsidRPr="006D0722">
        <w:rPr>
          <w:rFonts w:ascii="Times New Roman" w:hAnsi="Times New Roman"/>
          <w:sz w:val="26"/>
          <w:szCs w:val="26"/>
        </w:rPr>
        <w:t>щ</w:t>
      </w:r>
      <w:r w:rsidRPr="006D0722">
        <w:rPr>
          <w:rFonts w:ascii="Times New Roman" w:hAnsi="Times New Roman"/>
          <w:sz w:val="26"/>
          <w:szCs w:val="26"/>
        </w:rPr>
        <w:t>ного фонда</w:t>
      </w:r>
      <w:r>
        <w:rPr>
          <w:rFonts w:ascii="Times New Roman" w:hAnsi="Times New Roman"/>
          <w:sz w:val="26"/>
          <w:szCs w:val="26"/>
        </w:rPr>
        <w:t xml:space="preserve">. Расходы по плану составили </w:t>
      </w:r>
      <w:r w:rsidR="00021C69">
        <w:rPr>
          <w:rFonts w:ascii="Times New Roman" w:hAnsi="Times New Roman"/>
          <w:sz w:val="26"/>
          <w:szCs w:val="26"/>
        </w:rPr>
        <w:t>47 760,8</w:t>
      </w:r>
      <w:r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021C69">
        <w:rPr>
          <w:rFonts w:ascii="Times New Roman" w:hAnsi="Times New Roman"/>
          <w:sz w:val="26"/>
          <w:szCs w:val="26"/>
        </w:rPr>
        <w:t>32 583,4</w:t>
      </w:r>
      <w:r>
        <w:rPr>
          <w:rFonts w:ascii="Times New Roman" w:hAnsi="Times New Roman"/>
          <w:sz w:val="26"/>
          <w:szCs w:val="26"/>
        </w:rPr>
        <w:t xml:space="preserve"> тыс. рублей или </w:t>
      </w:r>
      <w:r w:rsidR="00021C69">
        <w:rPr>
          <w:rFonts w:ascii="Times New Roman" w:hAnsi="Times New Roman"/>
          <w:sz w:val="26"/>
          <w:szCs w:val="26"/>
        </w:rPr>
        <w:t>404,2</w:t>
      </w:r>
      <w:r w:rsidR="0088337F">
        <w:rPr>
          <w:rFonts w:ascii="Times New Roman" w:hAnsi="Times New Roman"/>
          <w:sz w:val="26"/>
          <w:szCs w:val="26"/>
        </w:rPr>
        <w:t xml:space="preserve"> % к уровню пр</w:t>
      </w:r>
      <w:r w:rsidR="00ED73A3">
        <w:rPr>
          <w:rFonts w:ascii="Times New Roman" w:hAnsi="Times New Roman"/>
          <w:sz w:val="26"/>
          <w:szCs w:val="26"/>
        </w:rPr>
        <w:t xml:space="preserve">ошлого года. </w:t>
      </w:r>
      <w:r w:rsidR="00A80EA5">
        <w:rPr>
          <w:rFonts w:ascii="Times New Roman" w:hAnsi="Times New Roman"/>
          <w:sz w:val="26"/>
          <w:szCs w:val="26"/>
        </w:rPr>
        <w:t>Рост связан с увеличение количества п</w:t>
      </w:r>
      <w:r w:rsidR="00A80EA5">
        <w:rPr>
          <w:rFonts w:ascii="Times New Roman" w:hAnsi="Times New Roman"/>
          <w:sz w:val="26"/>
          <w:szCs w:val="26"/>
        </w:rPr>
        <w:t>е</w:t>
      </w:r>
      <w:r w:rsidR="00A80EA5">
        <w:rPr>
          <w:rFonts w:ascii="Times New Roman" w:hAnsi="Times New Roman"/>
          <w:sz w:val="26"/>
          <w:szCs w:val="26"/>
        </w:rPr>
        <w:t>реселяемых граждан из аварийного жилищного фонда.</w:t>
      </w:r>
    </w:p>
    <w:p w:rsidR="00021C69" w:rsidRDefault="00021C69" w:rsidP="00ED73A3">
      <w:pPr>
        <w:pStyle w:val="ac"/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21C69">
        <w:rPr>
          <w:rFonts w:ascii="Times New Roman" w:hAnsi="Times New Roman"/>
          <w:sz w:val="26"/>
          <w:szCs w:val="26"/>
        </w:rPr>
        <w:t>Организация системы вывоза твердых коммунальных отходов</w:t>
      </w:r>
      <w:r>
        <w:rPr>
          <w:rFonts w:ascii="Times New Roman" w:hAnsi="Times New Roman"/>
          <w:sz w:val="26"/>
          <w:szCs w:val="26"/>
        </w:rPr>
        <w:t xml:space="preserve">. </w:t>
      </w:r>
      <w:r w:rsidRPr="00D51294">
        <w:rPr>
          <w:rFonts w:ascii="Times New Roman" w:hAnsi="Times New Roman"/>
          <w:sz w:val="26"/>
          <w:szCs w:val="26"/>
        </w:rPr>
        <w:t xml:space="preserve">Расходы составили по плану и факту </w:t>
      </w:r>
      <w:r>
        <w:rPr>
          <w:rFonts w:ascii="Times New Roman" w:hAnsi="Times New Roman"/>
          <w:sz w:val="26"/>
          <w:szCs w:val="26"/>
        </w:rPr>
        <w:t xml:space="preserve">2 117,5 </w:t>
      </w:r>
      <w:r w:rsidRPr="00D51294">
        <w:rPr>
          <w:rFonts w:ascii="Times New Roman" w:hAnsi="Times New Roman"/>
          <w:sz w:val="26"/>
          <w:szCs w:val="26"/>
        </w:rPr>
        <w:t xml:space="preserve">тыс. рублей </w:t>
      </w:r>
      <w:r>
        <w:rPr>
          <w:rFonts w:ascii="Times New Roman" w:hAnsi="Times New Roman"/>
          <w:sz w:val="26"/>
          <w:szCs w:val="26"/>
        </w:rPr>
        <w:t>соответственно.</w:t>
      </w:r>
    </w:p>
    <w:p w:rsidR="00ED73A3" w:rsidRPr="00D15FAD" w:rsidRDefault="00ED73A3" w:rsidP="00D15FAD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sz w:val="26"/>
          <w:szCs w:val="26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образования»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B40627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51294">
        <w:rPr>
          <w:sz w:val="26"/>
          <w:szCs w:val="26"/>
        </w:rPr>
        <w:t>Доля расходов по муниципальной программе «Развитие образования» в общей стру</w:t>
      </w:r>
      <w:r w:rsidRPr="00D51294">
        <w:rPr>
          <w:sz w:val="26"/>
          <w:szCs w:val="26"/>
        </w:rPr>
        <w:t>к</w:t>
      </w:r>
      <w:r w:rsidR="00D51294" w:rsidRPr="00D51294">
        <w:rPr>
          <w:sz w:val="26"/>
          <w:szCs w:val="26"/>
        </w:rPr>
        <w:t>туре расходов</w:t>
      </w:r>
      <w:r w:rsidRPr="00D51294">
        <w:rPr>
          <w:sz w:val="26"/>
          <w:szCs w:val="26"/>
        </w:rPr>
        <w:t xml:space="preserve"> бюджета составила </w:t>
      </w:r>
      <w:r w:rsidR="00021C69">
        <w:rPr>
          <w:sz w:val="26"/>
          <w:szCs w:val="26"/>
        </w:rPr>
        <w:t>62,9</w:t>
      </w:r>
      <w:r w:rsidR="008E4A52" w:rsidRPr="00D51294">
        <w:rPr>
          <w:sz w:val="26"/>
          <w:szCs w:val="26"/>
        </w:rPr>
        <w:t xml:space="preserve"> % по плану и </w:t>
      </w:r>
      <w:r w:rsidR="00021C69">
        <w:rPr>
          <w:sz w:val="26"/>
          <w:szCs w:val="26"/>
        </w:rPr>
        <w:t>65,0</w:t>
      </w:r>
      <w:r w:rsidRPr="00D51294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021C69">
        <w:rPr>
          <w:sz w:val="26"/>
          <w:szCs w:val="26"/>
        </w:rPr>
        <w:t>1 059 920,5</w:t>
      </w:r>
      <w:r w:rsidRPr="00D51294">
        <w:rPr>
          <w:sz w:val="26"/>
          <w:szCs w:val="26"/>
        </w:rPr>
        <w:t xml:space="preserve"> тыс. рублей, исполнение составило </w:t>
      </w:r>
      <w:r w:rsidR="00021C69">
        <w:rPr>
          <w:sz w:val="26"/>
          <w:szCs w:val="26"/>
        </w:rPr>
        <w:t>1 039 150,7</w:t>
      </w:r>
      <w:r w:rsidR="00D15FAD">
        <w:rPr>
          <w:sz w:val="26"/>
          <w:szCs w:val="26"/>
        </w:rPr>
        <w:t xml:space="preserve"> тыс. рублей или </w:t>
      </w:r>
      <w:r w:rsidR="00021C69">
        <w:rPr>
          <w:sz w:val="26"/>
          <w:szCs w:val="26"/>
        </w:rPr>
        <w:t>98,0</w:t>
      </w:r>
      <w:r w:rsidRPr="00D51294">
        <w:rPr>
          <w:sz w:val="26"/>
          <w:szCs w:val="26"/>
        </w:rPr>
        <w:t xml:space="preserve"> % от утвержденных ассигнований</w:t>
      </w:r>
      <w:r w:rsidRPr="00B40627">
        <w:rPr>
          <w:sz w:val="26"/>
          <w:szCs w:val="26"/>
        </w:rPr>
        <w:t>.</w:t>
      </w:r>
      <w:r w:rsidR="00355C4E" w:rsidRPr="00B40627">
        <w:rPr>
          <w:sz w:val="26"/>
          <w:szCs w:val="26"/>
        </w:rPr>
        <w:t xml:space="preserve"> К уровню прошлого года </w:t>
      </w:r>
      <w:r w:rsidR="00021C69">
        <w:rPr>
          <w:sz w:val="26"/>
          <w:szCs w:val="26"/>
        </w:rPr>
        <w:t>105,2</w:t>
      </w:r>
      <w:r w:rsidR="003275C8" w:rsidRPr="00B40627">
        <w:rPr>
          <w:sz w:val="26"/>
          <w:szCs w:val="26"/>
        </w:rPr>
        <w:t xml:space="preserve"> %</w:t>
      </w:r>
      <w:r w:rsidR="00B40627" w:rsidRPr="00B40627">
        <w:rPr>
          <w:sz w:val="26"/>
          <w:szCs w:val="26"/>
        </w:rPr>
        <w:t xml:space="preserve"> в связи с ростом целевых показателей по </w:t>
      </w:r>
      <w:r w:rsidR="00C0645D">
        <w:rPr>
          <w:sz w:val="26"/>
          <w:szCs w:val="26"/>
        </w:rPr>
        <w:t xml:space="preserve">среднемесячной </w:t>
      </w:r>
      <w:r w:rsidR="00B40627" w:rsidRPr="00B40627">
        <w:rPr>
          <w:sz w:val="26"/>
          <w:szCs w:val="26"/>
        </w:rPr>
        <w:t>зар</w:t>
      </w:r>
      <w:r w:rsidR="00B40627" w:rsidRPr="00B40627">
        <w:rPr>
          <w:sz w:val="26"/>
          <w:szCs w:val="26"/>
        </w:rPr>
        <w:t>а</w:t>
      </w:r>
      <w:r w:rsidR="00B40627" w:rsidRPr="00B40627">
        <w:rPr>
          <w:sz w:val="26"/>
          <w:szCs w:val="26"/>
        </w:rPr>
        <w:t xml:space="preserve">ботной плате педагогических работников и </w:t>
      </w:r>
      <w:r w:rsidR="003C3542">
        <w:rPr>
          <w:sz w:val="26"/>
          <w:szCs w:val="26"/>
        </w:rPr>
        <w:t>увеличением объема субсидий на укрепл</w:t>
      </w:r>
      <w:r w:rsidR="003C3542">
        <w:rPr>
          <w:sz w:val="26"/>
          <w:szCs w:val="26"/>
        </w:rPr>
        <w:t>е</w:t>
      </w:r>
      <w:r w:rsidR="003C3542">
        <w:rPr>
          <w:sz w:val="26"/>
          <w:szCs w:val="26"/>
        </w:rPr>
        <w:t>ние МТБ за счет средств республиканского и федерального бюджетов</w:t>
      </w:r>
      <w:r w:rsidR="008C120A" w:rsidRPr="00B40627">
        <w:rPr>
          <w:sz w:val="26"/>
          <w:szCs w:val="26"/>
        </w:rPr>
        <w:t>.</w:t>
      </w:r>
    </w:p>
    <w:p w:rsidR="00497877" w:rsidRPr="00D51294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B4062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51294" w:rsidRDefault="0037733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Обеспечение деятельности (о</w:t>
      </w:r>
      <w:r w:rsidR="00497877" w:rsidRPr="00D51294">
        <w:rPr>
          <w:rFonts w:ascii="Times New Roman" w:hAnsi="Times New Roman"/>
          <w:sz w:val="26"/>
          <w:szCs w:val="26"/>
        </w:rPr>
        <w:t>казание муниципальных услуг</w:t>
      </w:r>
      <w:r w:rsidRPr="00D51294">
        <w:rPr>
          <w:rFonts w:ascii="Times New Roman" w:hAnsi="Times New Roman"/>
          <w:sz w:val="26"/>
          <w:szCs w:val="26"/>
        </w:rPr>
        <w:t>)</w:t>
      </w:r>
      <w:r w:rsidR="00497877" w:rsidRPr="00D51294">
        <w:rPr>
          <w:rFonts w:ascii="Times New Roman" w:hAnsi="Times New Roman"/>
          <w:sz w:val="26"/>
          <w:szCs w:val="26"/>
        </w:rPr>
        <w:t xml:space="preserve"> учреждени</w:t>
      </w:r>
      <w:r w:rsidRPr="00D51294">
        <w:rPr>
          <w:rFonts w:ascii="Times New Roman" w:hAnsi="Times New Roman"/>
          <w:sz w:val="26"/>
          <w:szCs w:val="26"/>
        </w:rPr>
        <w:t>й</w:t>
      </w:r>
      <w:r w:rsidR="00497877" w:rsidRPr="00D51294">
        <w:rPr>
          <w:rFonts w:ascii="Times New Roman" w:hAnsi="Times New Roman"/>
          <w:sz w:val="26"/>
          <w:szCs w:val="26"/>
        </w:rPr>
        <w:t xml:space="preserve"> образ</w:t>
      </w:r>
      <w:r w:rsidR="00497877" w:rsidRPr="00D51294">
        <w:rPr>
          <w:rFonts w:ascii="Times New Roman" w:hAnsi="Times New Roman"/>
          <w:sz w:val="26"/>
          <w:szCs w:val="26"/>
        </w:rPr>
        <w:t>о</w:t>
      </w:r>
      <w:r w:rsidR="00497877" w:rsidRPr="00D51294">
        <w:rPr>
          <w:rFonts w:ascii="Times New Roman" w:hAnsi="Times New Roman"/>
          <w:sz w:val="26"/>
          <w:szCs w:val="26"/>
        </w:rPr>
        <w:t xml:space="preserve">вания. Расходы составили по плану </w:t>
      </w:r>
      <w:r w:rsidR="003C3542">
        <w:rPr>
          <w:rFonts w:ascii="Times New Roman" w:hAnsi="Times New Roman"/>
          <w:sz w:val="26"/>
          <w:szCs w:val="26"/>
        </w:rPr>
        <w:t>863 390,0</w:t>
      </w:r>
      <w:r w:rsidR="007F2A7B" w:rsidRPr="00D51294">
        <w:rPr>
          <w:rFonts w:ascii="Times New Roman" w:hAnsi="Times New Roman"/>
          <w:sz w:val="26"/>
          <w:szCs w:val="26"/>
        </w:rPr>
        <w:t xml:space="preserve"> </w:t>
      </w:r>
      <w:r w:rsidR="008C120A" w:rsidRPr="00D51294">
        <w:rPr>
          <w:rFonts w:ascii="Times New Roman" w:hAnsi="Times New Roman"/>
          <w:sz w:val="26"/>
          <w:szCs w:val="26"/>
        </w:rPr>
        <w:t>тыс. рублей, по</w:t>
      </w:r>
      <w:r w:rsidR="00497877" w:rsidRPr="00D51294">
        <w:rPr>
          <w:rFonts w:ascii="Times New Roman" w:hAnsi="Times New Roman"/>
          <w:sz w:val="26"/>
          <w:szCs w:val="26"/>
        </w:rPr>
        <w:t xml:space="preserve"> факту </w:t>
      </w:r>
      <w:r w:rsidR="003C3542">
        <w:rPr>
          <w:rFonts w:ascii="Times New Roman" w:hAnsi="Times New Roman"/>
          <w:sz w:val="26"/>
          <w:szCs w:val="26"/>
        </w:rPr>
        <w:t>856 777,4</w:t>
      </w:r>
      <w:r w:rsidR="007F2A7B" w:rsidRPr="00D51294">
        <w:rPr>
          <w:rFonts w:ascii="Times New Roman" w:hAnsi="Times New Roman"/>
          <w:sz w:val="26"/>
          <w:szCs w:val="26"/>
        </w:rPr>
        <w:t xml:space="preserve"> </w:t>
      </w:r>
      <w:r w:rsidR="008C120A" w:rsidRPr="00D51294">
        <w:rPr>
          <w:rFonts w:ascii="Times New Roman" w:hAnsi="Times New Roman"/>
          <w:sz w:val="26"/>
          <w:szCs w:val="26"/>
        </w:rPr>
        <w:t>тыс. ру</w:t>
      </w:r>
      <w:r w:rsidR="008C120A" w:rsidRPr="00D51294">
        <w:rPr>
          <w:rFonts w:ascii="Times New Roman" w:hAnsi="Times New Roman"/>
          <w:sz w:val="26"/>
          <w:szCs w:val="26"/>
        </w:rPr>
        <w:t>б</w:t>
      </w:r>
      <w:r w:rsidR="008C120A" w:rsidRPr="00D51294">
        <w:rPr>
          <w:rFonts w:ascii="Times New Roman" w:hAnsi="Times New Roman"/>
          <w:sz w:val="26"/>
          <w:szCs w:val="26"/>
        </w:rPr>
        <w:t>лей</w:t>
      </w:r>
      <w:r w:rsidR="00497877" w:rsidRPr="00D51294">
        <w:rPr>
          <w:rFonts w:ascii="Times New Roman" w:hAnsi="Times New Roman"/>
          <w:sz w:val="26"/>
          <w:szCs w:val="26"/>
        </w:rPr>
        <w:t xml:space="preserve">. Рост к уровню прошлого года составил </w:t>
      </w:r>
      <w:r w:rsidR="003C3542">
        <w:rPr>
          <w:rFonts w:ascii="Times New Roman" w:hAnsi="Times New Roman"/>
          <w:sz w:val="26"/>
          <w:szCs w:val="26"/>
        </w:rPr>
        <w:t>102,2</w:t>
      </w:r>
      <w:r w:rsidR="00497877" w:rsidRPr="00D51294">
        <w:rPr>
          <w:rFonts w:ascii="Times New Roman" w:hAnsi="Times New Roman"/>
          <w:sz w:val="26"/>
          <w:szCs w:val="26"/>
        </w:rPr>
        <w:t xml:space="preserve"> % в связи с ростом целевых показат</w:t>
      </w:r>
      <w:r w:rsidR="00497877" w:rsidRPr="00D51294">
        <w:rPr>
          <w:rFonts w:ascii="Times New Roman" w:hAnsi="Times New Roman"/>
          <w:sz w:val="26"/>
          <w:szCs w:val="26"/>
        </w:rPr>
        <w:t>е</w:t>
      </w:r>
      <w:r w:rsidR="00497877" w:rsidRPr="00D51294">
        <w:rPr>
          <w:rFonts w:ascii="Times New Roman" w:hAnsi="Times New Roman"/>
          <w:sz w:val="26"/>
          <w:szCs w:val="26"/>
        </w:rPr>
        <w:t xml:space="preserve">лей </w:t>
      </w:r>
      <w:r w:rsidR="00497877" w:rsidRPr="00C0645D">
        <w:rPr>
          <w:rFonts w:ascii="Times New Roman" w:hAnsi="Times New Roman"/>
          <w:sz w:val="26"/>
          <w:szCs w:val="26"/>
        </w:rPr>
        <w:t xml:space="preserve">по </w:t>
      </w:r>
      <w:r w:rsidR="00C0645D" w:rsidRPr="00C0645D">
        <w:rPr>
          <w:rFonts w:ascii="Times New Roman" w:hAnsi="Times New Roman"/>
          <w:sz w:val="26"/>
          <w:szCs w:val="26"/>
        </w:rPr>
        <w:t xml:space="preserve">среднемесячной </w:t>
      </w:r>
      <w:r w:rsidR="00497877" w:rsidRPr="00C0645D">
        <w:rPr>
          <w:rFonts w:ascii="Times New Roman" w:hAnsi="Times New Roman"/>
          <w:sz w:val="26"/>
          <w:szCs w:val="26"/>
        </w:rPr>
        <w:t>заработной</w:t>
      </w:r>
      <w:r w:rsidR="00497877" w:rsidRPr="00D51294">
        <w:rPr>
          <w:rFonts w:ascii="Times New Roman" w:hAnsi="Times New Roman"/>
          <w:sz w:val="26"/>
          <w:szCs w:val="26"/>
        </w:rPr>
        <w:t xml:space="preserve"> плате</w:t>
      </w:r>
      <w:r w:rsidRPr="00D51294">
        <w:rPr>
          <w:rFonts w:ascii="Times New Roman" w:hAnsi="Times New Roman"/>
          <w:sz w:val="26"/>
          <w:szCs w:val="26"/>
        </w:rPr>
        <w:t xml:space="preserve"> </w:t>
      </w:r>
      <w:r w:rsidR="006A7FFA" w:rsidRPr="00D51294">
        <w:rPr>
          <w:rFonts w:ascii="Times New Roman" w:hAnsi="Times New Roman"/>
          <w:sz w:val="26"/>
          <w:szCs w:val="26"/>
        </w:rPr>
        <w:t>педагогических работников</w:t>
      </w:r>
      <w:r w:rsidR="008C120A" w:rsidRPr="00D51294">
        <w:rPr>
          <w:rFonts w:ascii="Times New Roman" w:hAnsi="Times New Roman"/>
          <w:sz w:val="26"/>
          <w:szCs w:val="26"/>
        </w:rPr>
        <w:t xml:space="preserve"> </w:t>
      </w:r>
      <w:r w:rsidR="003C3542">
        <w:rPr>
          <w:rFonts w:ascii="Times New Roman" w:hAnsi="Times New Roman"/>
          <w:sz w:val="26"/>
          <w:szCs w:val="26"/>
        </w:rPr>
        <w:t>и увеличением МРОТ</w:t>
      </w:r>
      <w:r w:rsidR="00497877" w:rsidRPr="00D51294">
        <w:rPr>
          <w:rFonts w:ascii="Times New Roman" w:hAnsi="Times New Roman"/>
          <w:sz w:val="26"/>
          <w:szCs w:val="26"/>
        </w:rPr>
        <w:t>.</w:t>
      </w:r>
    </w:p>
    <w:p w:rsidR="00707E67" w:rsidRPr="00D51294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>Компенсация за содержание ребенка (присмотр и уход за ребенком) в муниц</w:t>
      </w:r>
      <w:r w:rsidRPr="00D51294">
        <w:rPr>
          <w:rFonts w:ascii="Times New Roman" w:hAnsi="Times New Roman"/>
          <w:sz w:val="26"/>
          <w:szCs w:val="26"/>
        </w:rPr>
        <w:t>и</w:t>
      </w:r>
      <w:r w:rsidRPr="00D51294">
        <w:rPr>
          <w:rFonts w:ascii="Times New Roman" w:hAnsi="Times New Roman"/>
          <w:sz w:val="26"/>
          <w:szCs w:val="26"/>
        </w:rPr>
        <w:t>пальных образовательных организациях. Расходы составили по плану и факту</w:t>
      </w:r>
      <w:r w:rsidR="00022CCD" w:rsidRPr="00D51294">
        <w:rPr>
          <w:rFonts w:ascii="Times New Roman" w:hAnsi="Times New Roman"/>
          <w:sz w:val="26"/>
          <w:szCs w:val="26"/>
        </w:rPr>
        <w:t xml:space="preserve"> </w:t>
      </w:r>
      <w:r w:rsidR="00780B54">
        <w:rPr>
          <w:rFonts w:ascii="Times New Roman" w:hAnsi="Times New Roman"/>
          <w:sz w:val="26"/>
          <w:szCs w:val="26"/>
        </w:rPr>
        <w:t>9 416,2</w:t>
      </w:r>
      <w:r w:rsidRPr="00D51294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780B54">
        <w:rPr>
          <w:rFonts w:ascii="Times New Roman" w:hAnsi="Times New Roman"/>
          <w:sz w:val="26"/>
          <w:szCs w:val="26"/>
        </w:rPr>
        <w:t xml:space="preserve"> или 75,8 % к уровню прошлого года</w:t>
      </w:r>
      <w:r w:rsidRPr="00D51294">
        <w:rPr>
          <w:rFonts w:ascii="Times New Roman" w:hAnsi="Times New Roman"/>
          <w:sz w:val="26"/>
          <w:szCs w:val="26"/>
        </w:rPr>
        <w:t xml:space="preserve">. </w:t>
      </w:r>
      <w:r w:rsidR="00780B54">
        <w:rPr>
          <w:rFonts w:ascii="Times New Roman" w:hAnsi="Times New Roman"/>
          <w:sz w:val="26"/>
          <w:szCs w:val="26"/>
        </w:rPr>
        <w:t>Снижение</w:t>
      </w:r>
      <w:r w:rsidRPr="00D51294">
        <w:rPr>
          <w:rFonts w:ascii="Times New Roman" w:hAnsi="Times New Roman"/>
          <w:sz w:val="26"/>
          <w:szCs w:val="26"/>
        </w:rPr>
        <w:t xml:space="preserve"> к уровню прошлого года  связ</w:t>
      </w:r>
      <w:r w:rsidR="00780B54">
        <w:rPr>
          <w:rFonts w:ascii="Times New Roman" w:hAnsi="Times New Roman"/>
          <w:sz w:val="26"/>
          <w:szCs w:val="26"/>
        </w:rPr>
        <w:t>ано</w:t>
      </w:r>
      <w:r w:rsidRPr="00D51294">
        <w:rPr>
          <w:rFonts w:ascii="Times New Roman" w:hAnsi="Times New Roman"/>
          <w:color w:val="000000"/>
          <w:sz w:val="26"/>
          <w:szCs w:val="26"/>
        </w:rPr>
        <w:t xml:space="preserve"> с</w:t>
      </w:r>
      <w:r w:rsidR="00022CCD" w:rsidRPr="00D5129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80B54">
        <w:rPr>
          <w:rFonts w:ascii="Times New Roman" w:hAnsi="Times New Roman"/>
          <w:color w:val="000000"/>
          <w:sz w:val="26"/>
          <w:szCs w:val="26"/>
        </w:rPr>
        <w:t>уменьшением количества детей</w:t>
      </w:r>
      <w:r w:rsidR="00707E67" w:rsidRPr="00D51294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D51294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t xml:space="preserve">Проведение противопожарных </w:t>
      </w:r>
      <w:r w:rsidR="00780B54">
        <w:rPr>
          <w:rFonts w:ascii="Times New Roman" w:hAnsi="Times New Roman"/>
          <w:sz w:val="26"/>
          <w:szCs w:val="26"/>
        </w:rPr>
        <w:t xml:space="preserve">и антитеррористических </w:t>
      </w:r>
      <w:r w:rsidRPr="00D51294">
        <w:rPr>
          <w:rFonts w:ascii="Times New Roman" w:hAnsi="Times New Roman"/>
          <w:sz w:val="26"/>
          <w:szCs w:val="26"/>
        </w:rPr>
        <w:t>мероприятий. Расходы с</w:t>
      </w:r>
      <w:r w:rsidRPr="00D51294">
        <w:rPr>
          <w:rFonts w:ascii="Times New Roman" w:hAnsi="Times New Roman"/>
          <w:sz w:val="26"/>
          <w:szCs w:val="26"/>
        </w:rPr>
        <w:t>о</w:t>
      </w:r>
      <w:r w:rsidRPr="00D51294">
        <w:rPr>
          <w:rFonts w:ascii="Times New Roman" w:hAnsi="Times New Roman"/>
          <w:sz w:val="26"/>
          <w:szCs w:val="26"/>
        </w:rPr>
        <w:t>ставили по плану</w:t>
      </w:r>
      <w:r w:rsidR="004B3A25">
        <w:rPr>
          <w:rFonts w:ascii="Times New Roman" w:hAnsi="Times New Roman"/>
          <w:sz w:val="26"/>
          <w:szCs w:val="26"/>
        </w:rPr>
        <w:t xml:space="preserve"> и факту </w:t>
      </w:r>
      <w:r w:rsidR="00780B54">
        <w:rPr>
          <w:rFonts w:ascii="Times New Roman" w:hAnsi="Times New Roman"/>
          <w:sz w:val="26"/>
          <w:szCs w:val="26"/>
        </w:rPr>
        <w:t>2 412,2</w:t>
      </w:r>
      <w:r w:rsidR="0042705E" w:rsidRPr="00D51294">
        <w:rPr>
          <w:rFonts w:ascii="Times New Roman" w:hAnsi="Times New Roman"/>
          <w:sz w:val="26"/>
          <w:szCs w:val="26"/>
        </w:rPr>
        <w:t xml:space="preserve"> тыс. рублей</w:t>
      </w:r>
      <w:r w:rsidR="0025193E" w:rsidRPr="00D51294">
        <w:rPr>
          <w:rFonts w:ascii="Times New Roman" w:hAnsi="Times New Roman"/>
          <w:sz w:val="26"/>
          <w:szCs w:val="26"/>
        </w:rPr>
        <w:t xml:space="preserve"> соответственно</w:t>
      </w:r>
      <w:r w:rsidR="004B3A25">
        <w:rPr>
          <w:rFonts w:ascii="Times New Roman" w:hAnsi="Times New Roman"/>
          <w:sz w:val="26"/>
          <w:szCs w:val="26"/>
        </w:rPr>
        <w:t xml:space="preserve"> или</w:t>
      </w:r>
      <w:r w:rsidR="0025193E" w:rsidRPr="00D51294">
        <w:rPr>
          <w:rFonts w:ascii="Times New Roman" w:hAnsi="Times New Roman"/>
          <w:sz w:val="26"/>
          <w:szCs w:val="26"/>
        </w:rPr>
        <w:t xml:space="preserve"> </w:t>
      </w:r>
      <w:r w:rsidR="00780B54">
        <w:rPr>
          <w:rFonts w:ascii="Times New Roman" w:hAnsi="Times New Roman"/>
          <w:sz w:val="26"/>
          <w:szCs w:val="26"/>
        </w:rPr>
        <w:t>127,8</w:t>
      </w:r>
      <w:r w:rsidR="004B3A25" w:rsidRPr="00D51294">
        <w:rPr>
          <w:rFonts w:ascii="Times New Roman" w:hAnsi="Times New Roman"/>
          <w:sz w:val="26"/>
          <w:szCs w:val="26"/>
        </w:rPr>
        <w:t xml:space="preserve"> %</w:t>
      </w:r>
      <w:r w:rsidR="004B3A25">
        <w:rPr>
          <w:rFonts w:ascii="Times New Roman" w:hAnsi="Times New Roman"/>
          <w:sz w:val="26"/>
          <w:szCs w:val="26"/>
        </w:rPr>
        <w:t xml:space="preserve"> </w:t>
      </w:r>
      <w:r w:rsidR="0042705E" w:rsidRPr="00D51294">
        <w:rPr>
          <w:rFonts w:ascii="Times New Roman" w:hAnsi="Times New Roman"/>
          <w:sz w:val="26"/>
          <w:szCs w:val="26"/>
        </w:rPr>
        <w:t>к уровню прошлого года</w:t>
      </w:r>
      <w:r w:rsidR="004B3A25">
        <w:rPr>
          <w:rFonts w:ascii="Times New Roman" w:hAnsi="Times New Roman"/>
          <w:sz w:val="26"/>
          <w:szCs w:val="26"/>
        </w:rPr>
        <w:t>.</w:t>
      </w:r>
    </w:p>
    <w:p w:rsidR="006A693C" w:rsidRPr="00D51294" w:rsidRDefault="00497877" w:rsidP="008D3461">
      <w:pPr>
        <w:pStyle w:val="ac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51294">
        <w:rPr>
          <w:rFonts w:ascii="Times New Roman" w:hAnsi="Times New Roman"/>
          <w:sz w:val="26"/>
          <w:szCs w:val="26"/>
        </w:rPr>
        <w:lastRenderedPageBreak/>
        <w:t>Создание условий для функционирования муниципальных образовательных о</w:t>
      </w:r>
      <w:r w:rsidRPr="00D51294">
        <w:rPr>
          <w:rFonts w:ascii="Times New Roman" w:hAnsi="Times New Roman"/>
          <w:sz w:val="26"/>
          <w:szCs w:val="26"/>
        </w:rPr>
        <w:t>р</w:t>
      </w:r>
      <w:r w:rsidRPr="00D51294">
        <w:rPr>
          <w:rFonts w:ascii="Times New Roman" w:hAnsi="Times New Roman"/>
          <w:sz w:val="26"/>
          <w:szCs w:val="26"/>
        </w:rPr>
        <w:t xml:space="preserve">ганизаций </w:t>
      </w:r>
      <w:r w:rsidRPr="00D51294">
        <w:rPr>
          <w:rFonts w:ascii="Times New Roman" w:hAnsi="Times New Roman"/>
          <w:color w:val="000000"/>
          <w:sz w:val="26"/>
          <w:szCs w:val="26"/>
        </w:rPr>
        <w:t>(доставка и приобретение угля, выполнение работ по проведению капитал</w:t>
      </w:r>
      <w:r w:rsidRPr="00D51294">
        <w:rPr>
          <w:rFonts w:ascii="Times New Roman" w:hAnsi="Times New Roman"/>
          <w:color w:val="000000"/>
          <w:sz w:val="26"/>
          <w:szCs w:val="26"/>
        </w:rPr>
        <w:t>ь</w:t>
      </w:r>
      <w:r w:rsidRPr="00D51294">
        <w:rPr>
          <w:rFonts w:ascii="Times New Roman" w:hAnsi="Times New Roman"/>
          <w:color w:val="000000"/>
          <w:sz w:val="26"/>
          <w:szCs w:val="26"/>
        </w:rPr>
        <w:t>ных и текущих ремонтов</w:t>
      </w:r>
      <w:r w:rsidR="00780B54">
        <w:rPr>
          <w:rFonts w:ascii="Times New Roman" w:hAnsi="Times New Roman"/>
          <w:color w:val="000000"/>
          <w:sz w:val="26"/>
          <w:szCs w:val="26"/>
        </w:rPr>
        <w:t xml:space="preserve"> в образовательных организациях</w:t>
      </w:r>
      <w:r w:rsidRPr="00D51294">
        <w:rPr>
          <w:rFonts w:ascii="Times New Roman" w:hAnsi="Times New Roman"/>
          <w:color w:val="000000"/>
          <w:sz w:val="26"/>
          <w:szCs w:val="26"/>
        </w:rPr>
        <w:t>).</w:t>
      </w:r>
      <w:r w:rsidRPr="00D51294">
        <w:rPr>
          <w:rFonts w:ascii="Times New Roman" w:hAnsi="Times New Roman"/>
          <w:sz w:val="26"/>
          <w:szCs w:val="26"/>
        </w:rPr>
        <w:t xml:space="preserve"> Расходы составили по пл</w:t>
      </w:r>
      <w:r w:rsidRPr="00D51294">
        <w:rPr>
          <w:rFonts w:ascii="Times New Roman" w:hAnsi="Times New Roman"/>
          <w:sz w:val="26"/>
          <w:szCs w:val="26"/>
        </w:rPr>
        <w:t>а</w:t>
      </w:r>
      <w:r w:rsidRPr="00D51294">
        <w:rPr>
          <w:rFonts w:ascii="Times New Roman" w:hAnsi="Times New Roman"/>
          <w:sz w:val="26"/>
          <w:szCs w:val="26"/>
        </w:rPr>
        <w:t xml:space="preserve">ну – </w:t>
      </w:r>
      <w:r w:rsidR="00780B54">
        <w:rPr>
          <w:rFonts w:ascii="Times New Roman" w:hAnsi="Times New Roman"/>
          <w:sz w:val="26"/>
          <w:szCs w:val="26"/>
        </w:rPr>
        <w:t>10 419,7</w:t>
      </w:r>
      <w:r w:rsidRPr="00D51294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="00780B54">
        <w:rPr>
          <w:rFonts w:ascii="Times New Roman" w:hAnsi="Times New Roman"/>
          <w:sz w:val="26"/>
          <w:szCs w:val="26"/>
        </w:rPr>
        <w:t>10 419,7</w:t>
      </w:r>
      <w:r w:rsidR="0025193E" w:rsidRPr="00D51294">
        <w:rPr>
          <w:rFonts w:ascii="Times New Roman" w:hAnsi="Times New Roman"/>
          <w:sz w:val="26"/>
          <w:szCs w:val="26"/>
        </w:rPr>
        <w:t xml:space="preserve"> </w:t>
      </w:r>
      <w:r w:rsidRPr="00D51294">
        <w:rPr>
          <w:rFonts w:ascii="Times New Roman" w:hAnsi="Times New Roman"/>
          <w:sz w:val="26"/>
          <w:szCs w:val="26"/>
        </w:rPr>
        <w:t xml:space="preserve">или </w:t>
      </w:r>
      <w:r w:rsidR="00780B54">
        <w:rPr>
          <w:rFonts w:ascii="Times New Roman" w:hAnsi="Times New Roman"/>
          <w:sz w:val="26"/>
          <w:szCs w:val="26"/>
        </w:rPr>
        <w:t>26,6</w:t>
      </w:r>
      <w:r w:rsidRPr="00D51294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42705E" w:rsidRPr="00D51294">
        <w:rPr>
          <w:rFonts w:ascii="Times New Roman" w:hAnsi="Times New Roman"/>
          <w:sz w:val="26"/>
          <w:szCs w:val="26"/>
        </w:rPr>
        <w:t xml:space="preserve"> в связи с </w:t>
      </w:r>
      <w:r w:rsidR="00780B54">
        <w:rPr>
          <w:rFonts w:ascii="Times New Roman" w:hAnsi="Times New Roman"/>
          <w:sz w:val="26"/>
          <w:szCs w:val="26"/>
        </w:rPr>
        <w:t>отражение субсидий на укрепление МТБ по другому основному мероприятию.</w:t>
      </w:r>
    </w:p>
    <w:p w:rsidR="00497877" w:rsidRDefault="00497877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780B54">
        <w:rPr>
          <w:rFonts w:ascii="Times New Roman" w:hAnsi="Times New Roman"/>
          <w:sz w:val="26"/>
          <w:szCs w:val="26"/>
        </w:rPr>
        <w:t>Организация питания обучающихся в муниципальных образовательных организ</w:t>
      </w:r>
      <w:r w:rsidRPr="00780B54">
        <w:rPr>
          <w:rFonts w:ascii="Times New Roman" w:hAnsi="Times New Roman"/>
          <w:sz w:val="26"/>
          <w:szCs w:val="26"/>
        </w:rPr>
        <w:t>а</w:t>
      </w:r>
      <w:r w:rsidRPr="00780B54">
        <w:rPr>
          <w:rFonts w:ascii="Times New Roman" w:hAnsi="Times New Roman"/>
          <w:sz w:val="26"/>
          <w:szCs w:val="26"/>
        </w:rPr>
        <w:t>циях, реализующих программу начального, основного и среднего образования.</w:t>
      </w:r>
      <w:proofErr w:type="gramEnd"/>
      <w:r w:rsidRPr="00780B54">
        <w:rPr>
          <w:rFonts w:ascii="Times New Roman" w:hAnsi="Times New Roman"/>
          <w:sz w:val="26"/>
          <w:szCs w:val="26"/>
        </w:rPr>
        <w:t xml:space="preserve"> Расходы сос</w:t>
      </w:r>
      <w:r w:rsidR="00C7555C" w:rsidRPr="00780B54">
        <w:rPr>
          <w:rFonts w:ascii="Times New Roman" w:hAnsi="Times New Roman"/>
          <w:sz w:val="26"/>
          <w:szCs w:val="26"/>
        </w:rPr>
        <w:t xml:space="preserve">тавили по плану и факту </w:t>
      </w:r>
      <w:r w:rsidR="00780B54" w:rsidRPr="00780B54">
        <w:rPr>
          <w:rFonts w:ascii="Times New Roman" w:hAnsi="Times New Roman"/>
          <w:sz w:val="26"/>
          <w:szCs w:val="26"/>
        </w:rPr>
        <w:t>14 448,7</w:t>
      </w:r>
      <w:r w:rsidRPr="00780B54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6A693C" w:rsidRPr="00780B54">
        <w:rPr>
          <w:rFonts w:ascii="Times New Roman" w:hAnsi="Times New Roman"/>
          <w:sz w:val="26"/>
          <w:szCs w:val="26"/>
        </w:rPr>
        <w:t xml:space="preserve"> или </w:t>
      </w:r>
      <w:r w:rsidR="00780B54" w:rsidRPr="00780B54">
        <w:rPr>
          <w:rFonts w:ascii="Times New Roman" w:hAnsi="Times New Roman"/>
          <w:sz w:val="26"/>
          <w:szCs w:val="26"/>
        </w:rPr>
        <w:t>107,4</w:t>
      </w:r>
      <w:r w:rsidR="006A693C" w:rsidRPr="00780B54">
        <w:rPr>
          <w:rFonts w:ascii="Times New Roman" w:hAnsi="Times New Roman"/>
          <w:sz w:val="26"/>
          <w:szCs w:val="26"/>
        </w:rPr>
        <w:t xml:space="preserve"> %</w:t>
      </w:r>
      <w:r w:rsidR="00C7555C" w:rsidRPr="00780B54">
        <w:rPr>
          <w:rFonts w:ascii="Times New Roman" w:hAnsi="Times New Roman"/>
          <w:sz w:val="26"/>
          <w:szCs w:val="26"/>
        </w:rPr>
        <w:t xml:space="preserve"> к уровню прошло</w:t>
      </w:r>
      <w:r w:rsidR="00780B54">
        <w:rPr>
          <w:rFonts w:ascii="Times New Roman" w:hAnsi="Times New Roman"/>
          <w:sz w:val="26"/>
          <w:szCs w:val="26"/>
        </w:rPr>
        <w:t>го года.</w:t>
      </w:r>
    </w:p>
    <w:p w:rsidR="00780B54" w:rsidRPr="00C7184F" w:rsidRDefault="00C7184F" w:rsidP="00C7184F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7184F">
        <w:rPr>
          <w:rFonts w:ascii="Times New Roman" w:hAnsi="Times New Roman"/>
          <w:sz w:val="26"/>
          <w:szCs w:val="26"/>
        </w:rPr>
        <w:t>Обеспечение выплат ежемесячного денежного вознаграждения за классное рук</w:t>
      </w:r>
      <w:r w:rsidRPr="00C7184F">
        <w:rPr>
          <w:rFonts w:ascii="Times New Roman" w:hAnsi="Times New Roman"/>
          <w:sz w:val="26"/>
          <w:szCs w:val="26"/>
        </w:rPr>
        <w:t>о</w:t>
      </w:r>
      <w:r w:rsidRPr="00C7184F">
        <w:rPr>
          <w:rFonts w:ascii="Times New Roman" w:hAnsi="Times New Roman"/>
          <w:sz w:val="26"/>
          <w:szCs w:val="26"/>
        </w:rPr>
        <w:t>водство педагогическим работникам общеобразовательных организаций</w:t>
      </w:r>
      <w:r>
        <w:rPr>
          <w:rFonts w:ascii="Times New Roman" w:hAnsi="Times New Roman"/>
          <w:sz w:val="26"/>
          <w:szCs w:val="26"/>
        </w:rPr>
        <w:t xml:space="preserve">. </w:t>
      </w:r>
      <w:r w:rsidRPr="00780B54">
        <w:rPr>
          <w:rFonts w:ascii="Times New Roman" w:hAnsi="Times New Roman"/>
          <w:sz w:val="26"/>
          <w:szCs w:val="26"/>
        </w:rPr>
        <w:t>Расходы с</w:t>
      </w:r>
      <w:r w:rsidRPr="00780B54">
        <w:rPr>
          <w:rFonts w:ascii="Times New Roman" w:hAnsi="Times New Roman"/>
          <w:sz w:val="26"/>
          <w:szCs w:val="26"/>
        </w:rPr>
        <w:t>о</w:t>
      </w:r>
      <w:r w:rsidRPr="00780B54">
        <w:rPr>
          <w:rFonts w:ascii="Times New Roman" w:hAnsi="Times New Roman"/>
          <w:sz w:val="26"/>
          <w:szCs w:val="26"/>
        </w:rPr>
        <w:t xml:space="preserve">ставили по плану и факту </w:t>
      </w:r>
      <w:r>
        <w:rPr>
          <w:rFonts w:ascii="Times New Roman" w:hAnsi="Times New Roman"/>
          <w:sz w:val="26"/>
          <w:szCs w:val="26"/>
        </w:rPr>
        <w:t>34 908,2</w:t>
      </w:r>
      <w:r w:rsidRPr="00780B54">
        <w:rPr>
          <w:rFonts w:ascii="Times New Roman" w:hAnsi="Times New Roman"/>
          <w:sz w:val="26"/>
          <w:szCs w:val="26"/>
        </w:rPr>
        <w:t xml:space="preserve"> тыс. рублей соответственно или </w:t>
      </w:r>
      <w:r>
        <w:rPr>
          <w:rFonts w:ascii="Times New Roman" w:hAnsi="Times New Roman"/>
          <w:sz w:val="26"/>
          <w:szCs w:val="26"/>
        </w:rPr>
        <w:t>100,3</w:t>
      </w:r>
      <w:r w:rsidRPr="00780B54">
        <w:rPr>
          <w:rFonts w:ascii="Times New Roman" w:hAnsi="Times New Roman"/>
          <w:sz w:val="26"/>
          <w:szCs w:val="26"/>
        </w:rPr>
        <w:t xml:space="preserve"> % к уровню прошло</w:t>
      </w:r>
      <w:r>
        <w:rPr>
          <w:rFonts w:ascii="Times New Roman" w:hAnsi="Times New Roman"/>
          <w:sz w:val="26"/>
          <w:szCs w:val="26"/>
        </w:rPr>
        <w:t>го года.</w:t>
      </w:r>
    </w:p>
    <w:p w:rsidR="008D3461" w:rsidRPr="00C7184F" w:rsidRDefault="00497877" w:rsidP="0015363C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7184F">
        <w:rPr>
          <w:rFonts w:ascii="Times New Roman" w:hAnsi="Times New Roman"/>
          <w:sz w:val="26"/>
          <w:szCs w:val="26"/>
        </w:rPr>
        <w:t>Обеспечение оздоровления и отдыха детей, организация трудовых объединений. Расх</w:t>
      </w:r>
      <w:r w:rsidR="00C7555C" w:rsidRPr="00C7184F">
        <w:rPr>
          <w:rFonts w:ascii="Times New Roman" w:hAnsi="Times New Roman"/>
          <w:sz w:val="26"/>
          <w:szCs w:val="26"/>
        </w:rPr>
        <w:t xml:space="preserve">оды составили по плану </w:t>
      </w:r>
      <w:r w:rsidR="006A693C" w:rsidRPr="00C7184F">
        <w:rPr>
          <w:rFonts w:ascii="Times New Roman" w:hAnsi="Times New Roman"/>
          <w:sz w:val="26"/>
          <w:szCs w:val="26"/>
        </w:rPr>
        <w:t>– 2</w:t>
      </w:r>
      <w:r w:rsidR="00C7184F" w:rsidRPr="00C7184F">
        <w:rPr>
          <w:rFonts w:ascii="Times New Roman" w:hAnsi="Times New Roman"/>
          <w:sz w:val="26"/>
          <w:szCs w:val="26"/>
        </w:rPr>
        <w:t> 415,1</w:t>
      </w:r>
      <w:r w:rsidR="006A693C" w:rsidRPr="00C7184F">
        <w:rPr>
          <w:rFonts w:ascii="Times New Roman" w:hAnsi="Times New Roman"/>
          <w:sz w:val="26"/>
          <w:szCs w:val="26"/>
        </w:rPr>
        <w:t xml:space="preserve"> тыс. рублей, </w:t>
      </w:r>
      <w:r w:rsidR="00C7555C" w:rsidRPr="00C7184F">
        <w:rPr>
          <w:rFonts w:ascii="Times New Roman" w:hAnsi="Times New Roman"/>
          <w:sz w:val="26"/>
          <w:szCs w:val="26"/>
        </w:rPr>
        <w:t xml:space="preserve"> факту</w:t>
      </w:r>
      <w:r w:rsidR="006A693C" w:rsidRPr="00C7184F">
        <w:rPr>
          <w:rFonts w:ascii="Times New Roman" w:hAnsi="Times New Roman"/>
          <w:sz w:val="26"/>
          <w:szCs w:val="26"/>
        </w:rPr>
        <w:t xml:space="preserve"> – </w:t>
      </w:r>
      <w:r w:rsidR="00C7184F" w:rsidRPr="00C7184F">
        <w:rPr>
          <w:rFonts w:ascii="Times New Roman" w:hAnsi="Times New Roman"/>
          <w:sz w:val="26"/>
          <w:szCs w:val="26"/>
        </w:rPr>
        <w:t>2 305,8</w:t>
      </w:r>
      <w:r w:rsidR="008703E3" w:rsidRPr="00C7184F">
        <w:rPr>
          <w:rFonts w:ascii="Times New Roman" w:hAnsi="Times New Roman"/>
          <w:sz w:val="26"/>
          <w:szCs w:val="26"/>
        </w:rPr>
        <w:t xml:space="preserve"> </w:t>
      </w:r>
      <w:r w:rsidRPr="00C7184F">
        <w:rPr>
          <w:rFonts w:ascii="Times New Roman" w:hAnsi="Times New Roman"/>
          <w:sz w:val="26"/>
          <w:szCs w:val="26"/>
        </w:rPr>
        <w:t>тыс. рублей</w:t>
      </w:r>
      <w:r w:rsidR="006A693C" w:rsidRPr="00C7184F">
        <w:rPr>
          <w:rFonts w:ascii="Times New Roman" w:hAnsi="Times New Roman"/>
          <w:sz w:val="26"/>
          <w:szCs w:val="26"/>
        </w:rPr>
        <w:t xml:space="preserve"> или </w:t>
      </w:r>
      <w:r w:rsidR="00C7184F" w:rsidRPr="00C7184F">
        <w:rPr>
          <w:rFonts w:ascii="Times New Roman" w:hAnsi="Times New Roman"/>
          <w:sz w:val="26"/>
          <w:szCs w:val="26"/>
        </w:rPr>
        <w:t>129,0</w:t>
      </w:r>
      <w:r w:rsidR="006A693C" w:rsidRPr="00C7184F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C7555C" w:rsidRPr="00C7184F">
        <w:rPr>
          <w:rFonts w:ascii="Times New Roman" w:hAnsi="Times New Roman"/>
          <w:sz w:val="26"/>
          <w:szCs w:val="26"/>
        </w:rPr>
        <w:t xml:space="preserve">. </w:t>
      </w:r>
    </w:p>
    <w:p w:rsidR="0015363C" w:rsidRDefault="0015363C" w:rsidP="0015363C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7184F">
        <w:rPr>
          <w:rFonts w:ascii="Times New Roman" w:hAnsi="Times New Roman"/>
          <w:sz w:val="26"/>
          <w:szCs w:val="26"/>
        </w:rPr>
        <w:t xml:space="preserve">Расходы на реализацию регионального проекта «Успех каждого ребенка». Расходы составили по плану </w:t>
      </w:r>
      <w:r w:rsidR="00C7184F">
        <w:rPr>
          <w:rFonts w:ascii="Times New Roman" w:hAnsi="Times New Roman"/>
          <w:sz w:val="26"/>
          <w:szCs w:val="26"/>
        </w:rPr>
        <w:t xml:space="preserve">и факту </w:t>
      </w:r>
      <w:r w:rsidRPr="00C7184F">
        <w:rPr>
          <w:rFonts w:ascii="Times New Roman" w:hAnsi="Times New Roman"/>
          <w:sz w:val="26"/>
          <w:szCs w:val="26"/>
        </w:rPr>
        <w:t>– 1</w:t>
      </w:r>
      <w:r w:rsidR="00C7184F">
        <w:rPr>
          <w:rFonts w:ascii="Times New Roman" w:hAnsi="Times New Roman"/>
          <w:sz w:val="26"/>
          <w:szCs w:val="26"/>
        </w:rPr>
        <w:t> 892,8 тыс. рублей или 95,0 % к уровню прошлого года</w:t>
      </w:r>
      <w:r w:rsidRPr="00C7184F">
        <w:rPr>
          <w:rFonts w:ascii="Times New Roman" w:hAnsi="Times New Roman"/>
          <w:sz w:val="26"/>
          <w:szCs w:val="26"/>
        </w:rPr>
        <w:t xml:space="preserve">. </w:t>
      </w:r>
    </w:p>
    <w:p w:rsidR="00C7184F" w:rsidRDefault="00C7184F" w:rsidP="0015363C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7184F">
        <w:rPr>
          <w:rFonts w:ascii="Times New Roman" w:hAnsi="Times New Roman"/>
          <w:sz w:val="26"/>
          <w:szCs w:val="26"/>
        </w:rPr>
        <w:t>Укрепление материально-технической базы организаций в сфере образования в Республике Коми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7184F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>
        <w:rPr>
          <w:rFonts w:ascii="Times New Roman" w:hAnsi="Times New Roman"/>
          <w:sz w:val="26"/>
          <w:szCs w:val="26"/>
        </w:rPr>
        <w:t xml:space="preserve">и факту </w:t>
      </w:r>
      <w:r w:rsidRPr="00C7184F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49 794,2 тыс. рублей</w:t>
      </w:r>
      <w:r w:rsidR="00A80EA5">
        <w:rPr>
          <w:rFonts w:ascii="Times New Roman" w:hAnsi="Times New Roman"/>
          <w:sz w:val="26"/>
          <w:szCs w:val="26"/>
        </w:rPr>
        <w:t xml:space="preserve"> соотве</w:t>
      </w:r>
      <w:r w:rsidR="00A80EA5">
        <w:rPr>
          <w:rFonts w:ascii="Times New Roman" w:hAnsi="Times New Roman"/>
          <w:sz w:val="26"/>
          <w:szCs w:val="26"/>
        </w:rPr>
        <w:t>т</w:t>
      </w:r>
      <w:r w:rsidR="00A80EA5">
        <w:rPr>
          <w:rFonts w:ascii="Times New Roman" w:hAnsi="Times New Roman"/>
          <w:sz w:val="26"/>
          <w:szCs w:val="26"/>
        </w:rPr>
        <w:t>ственно</w:t>
      </w:r>
      <w:r>
        <w:rPr>
          <w:rFonts w:ascii="Times New Roman" w:hAnsi="Times New Roman"/>
          <w:sz w:val="26"/>
          <w:szCs w:val="26"/>
        </w:rPr>
        <w:t>.</w:t>
      </w:r>
    </w:p>
    <w:p w:rsidR="00C7184F" w:rsidRPr="0015363C" w:rsidRDefault="00C7184F" w:rsidP="0015363C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7184F">
        <w:rPr>
          <w:rFonts w:ascii="Times New Roman" w:hAnsi="Times New Roman"/>
          <w:sz w:val="26"/>
          <w:szCs w:val="26"/>
        </w:rPr>
        <w:t>Строительство и реконструкция объектов в сфере образования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7184F">
        <w:rPr>
          <w:rFonts w:ascii="Times New Roman" w:hAnsi="Times New Roman"/>
          <w:sz w:val="26"/>
          <w:szCs w:val="26"/>
        </w:rPr>
        <w:t>Расходы состав</w:t>
      </w:r>
      <w:r w:rsidRPr="00C7184F">
        <w:rPr>
          <w:rFonts w:ascii="Times New Roman" w:hAnsi="Times New Roman"/>
          <w:sz w:val="26"/>
          <w:szCs w:val="26"/>
        </w:rPr>
        <w:t>и</w:t>
      </w:r>
      <w:r w:rsidRPr="00C7184F">
        <w:rPr>
          <w:rFonts w:ascii="Times New Roman" w:hAnsi="Times New Roman"/>
          <w:sz w:val="26"/>
          <w:szCs w:val="26"/>
        </w:rPr>
        <w:t xml:space="preserve">ли по плану – </w:t>
      </w:r>
      <w:r>
        <w:rPr>
          <w:rFonts w:ascii="Times New Roman" w:hAnsi="Times New Roman"/>
          <w:sz w:val="26"/>
          <w:szCs w:val="26"/>
        </w:rPr>
        <w:t>12 430,0</w:t>
      </w:r>
      <w:r w:rsidRPr="00C7184F">
        <w:rPr>
          <w:rFonts w:ascii="Times New Roman" w:hAnsi="Times New Roman"/>
          <w:sz w:val="26"/>
          <w:szCs w:val="26"/>
        </w:rPr>
        <w:t xml:space="preserve"> тыс. рублей,  факту – </w:t>
      </w:r>
      <w:r>
        <w:rPr>
          <w:rFonts w:ascii="Times New Roman" w:hAnsi="Times New Roman"/>
          <w:sz w:val="26"/>
          <w:szCs w:val="26"/>
        </w:rPr>
        <w:t>1 780,0</w:t>
      </w:r>
      <w:r w:rsidRPr="00C7184F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. Низкое испо</w:t>
      </w:r>
      <w:r w:rsidR="00654851">
        <w:rPr>
          <w:rFonts w:ascii="Times New Roman" w:hAnsi="Times New Roman"/>
          <w:sz w:val="26"/>
          <w:szCs w:val="26"/>
        </w:rPr>
        <w:t>лнение в связи с переносом сроков</w:t>
      </w:r>
      <w:r>
        <w:rPr>
          <w:rFonts w:ascii="Times New Roman" w:hAnsi="Times New Roman"/>
          <w:sz w:val="26"/>
          <w:szCs w:val="26"/>
        </w:rPr>
        <w:t xml:space="preserve"> исполнения контрактов по проектированию объектов: </w:t>
      </w:r>
      <w:r w:rsidR="00654851" w:rsidRPr="00654851">
        <w:rPr>
          <w:rFonts w:ascii="Times New Roman" w:hAnsi="Times New Roman"/>
          <w:sz w:val="26"/>
          <w:szCs w:val="26"/>
        </w:rPr>
        <w:t>«Строительство школы в с. Мохча»</w:t>
      </w:r>
      <w:r w:rsidR="00654851">
        <w:rPr>
          <w:rFonts w:ascii="Times New Roman" w:hAnsi="Times New Roman"/>
          <w:sz w:val="26"/>
          <w:szCs w:val="26"/>
        </w:rPr>
        <w:t xml:space="preserve"> и</w:t>
      </w:r>
      <w:r w:rsidR="00654851" w:rsidRPr="00654851">
        <w:t xml:space="preserve"> </w:t>
      </w:r>
      <w:r w:rsidR="00654851">
        <w:rPr>
          <w:rFonts w:ascii="Times New Roman" w:hAnsi="Times New Roman"/>
          <w:sz w:val="26"/>
          <w:szCs w:val="26"/>
        </w:rPr>
        <w:t>«</w:t>
      </w:r>
      <w:r w:rsidR="00654851" w:rsidRPr="00654851">
        <w:rPr>
          <w:rFonts w:ascii="Times New Roman" w:hAnsi="Times New Roman"/>
          <w:sz w:val="26"/>
          <w:szCs w:val="26"/>
        </w:rPr>
        <w:t>Строительст</w:t>
      </w:r>
      <w:r w:rsidR="00654851">
        <w:rPr>
          <w:rFonts w:ascii="Times New Roman" w:hAnsi="Times New Roman"/>
          <w:sz w:val="26"/>
          <w:szCs w:val="26"/>
        </w:rPr>
        <w:t>во детского сада в с. Краснобор» на 2023 год.</w:t>
      </w:r>
    </w:p>
    <w:p w:rsidR="00497877" w:rsidRPr="00D51294" w:rsidRDefault="006A7B9E" w:rsidP="008D3461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sz w:val="26"/>
          <w:szCs w:val="26"/>
        </w:rPr>
        <w:t xml:space="preserve"> </w:t>
      </w:r>
      <w:r w:rsidR="00497877" w:rsidRPr="001F6096">
        <w:rPr>
          <w:rFonts w:ascii="Times New Roman" w:hAnsi="Times New Roman"/>
          <w:sz w:val="26"/>
          <w:szCs w:val="26"/>
        </w:rPr>
        <w:t>Финансовое обеспечение отдела и централизованной бухгалтерии. Расходы с</w:t>
      </w:r>
      <w:r w:rsidR="00497877" w:rsidRPr="001F6096">
        <w:rPr>
          <w:rFonts w:ascii="Times New Roman" w:hAnsi="Times New Roman"/>
          <w:sz w:val="26"/>
          <w:szCs w:val="26"/>
        </w:rPr>
        <w:t>о</w:t>
      </w:r>
      <w:r w:rsidR="00497877" w:rsidRPr="001F6096">
        <w:rPr>
          <w:rFonts w:ascii="Times New Roman" w:hAnsi="Times New Roman"/>
          <w:sz w:val="26"/>
          <w:szCs w:val="26"/>
        </w:rPr>
        <w:t>ставили по пла</w:t>
      </w:r>
      <w:r w:rsidR="008D3461" w:rsidRPr="001F6096">
        <w:rPr>
          <w:rFonts w:ascii="Times New Roman" w:hAnsi="Times New Roman"/>
          <w:sz w:val="26"/>
          <w:szCs w:val="26"/>
        </w:rPr>
        <w:t xml:space="preserve">ну – </w:t>
      </w:r>
      <w:r w:rsidR="00654851">
        <w:rPr>
          <w:rFonts w:ascii="Times New Roman" w:hAnsi="Times New Roman"/>
          <w:sz w:val="26"/>
          <w:szCs w:val="26"/>
        </w:rPr>
        <w:t>41 577,4 тыс. рублей, по ф</w:t>
      </w:r>
      <w:r w:rsidR="00A80EA5">
        <w:rPr>
          <w:rFonts w:ascii="Times New Roman" w:hAnsi="Times New Roman"/>
          <w:sz w:val="26"/>
          <w:szCs w:val="26"/>
        </w:rPr>
        <w:t>акту – 41 403,0 тыс. рублей. Рост к уро</w:t>
      </w:r>
      <w:r w:rsidR="00A80EA5">
        <w:rPr>
          <w:rFonts w:ascii="Times New Roman" w:hAnsi="Times New Roman"/>
          <w:sz w:val="26"/>
          <w:szCs w:val="26"/>
        </w:rPr>
        <w:t>в</w:t>
      </w:r>
      <w:r w:rsidR="00A80EA5">
        <w:rPr>
          <w:rFonts w:ascii="Times New Roman" w:hAnsi="Times New Roman"/>
          <w:sz w:val="26"/>
          <w:szCs w:val="26"/>
        </w:rPr>
        <w:t xml:space="preserve">ню прошлого года </w:t>
      </w:r>
      <w:r w:rsidR="00654851">
        <w:rPr>
          <w:rFonts w:ascii="Times New Roman" w:hAnsi="Times New Roman"/>
          <w:sz w:val="26"/>
          <w:szCs w:val="26"/>
        </w:rPr>
        <w:t>112,2</w:t>
      </w:r>
      <w:r w:rsidR="00497877" w:rsidRPr="001F6096">
        <w:rPr>
          <w:rFonts w:ascii="Times New Roman" w:hAnsi="Times New Roman"/>
          <w:sz w:val="26"/>
          <w:szCs w:val="26"/>
        </w:rPr>
        <w:t xml:space="preserve"> %</w:t>
      </w:r>
      <w:r w:rsidR="0056788E" w:rsidRPr="001F6096">
        <w:rPr>
          <w:rFonts w:ascii="Times New Roman" w:hAnsi="Times New Roman"/>
          <w:sz w:val="26"/>
          <w:szCs w:val="26"/>
        </w:rPr>
        <w:t xml:space="preserve"> </w:t>
      </w:r>
      <w:r w:rsidR="00A80EA5">
        <w:rPr>
          <w:rFonts w:ascii="Times New Roman" w:hAnsi="Times New Roman"/>
          <w:sz w:val="26"/>
          <w:szCs w:val="26"/>
        </w:rPr>
        <w:t>связан</w:t>
      </w:r>
      <w:r w:rsidR="0056788E" w:rsidRPr="001F6096">
        <w:rPr>
          <w:rFonts w:ascii="Times New Roman" w:hAnsi="Times New Roman"/>
          <w:sz w:val="26"/>
          <w:szCs w:val="26"/>
        </w:rPr>
        <w:t xml:space="preserve"> 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с 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>и</w:t>
      </w:r>
      <w:r w:rsidR="008D3461" w:rsidRPr="00D51294">
        <w:rPr>
          <w:rFonts w:ascii="Times New Roman" w:hAnsi="Times New Roman"/>
          <w:color w:val="000000"/>
          <w:sz w:val="26"/>
          <w:szCs w:val="26"/>
        </w:rPr>
        <w:t xml:space="preserve">ндексацией заработной платы на </w:t>
      </w:r>
      <w:r w:rsidR="00654851">
        <w:rPr>
          <w:rFonts w:ascii="Times New Roman" w:hAnsi="Times New Roman"/>
          <w:color w:val="000000"/>
          <w:sz w:val="26"/>
          <w:szCs w:val="26"/>
        </w:rPr>
        <w:t>10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 xml:space="preserve"> % с </w:t>
      </w:r>
      <w:r w:rsidR="00654851">
        <w:rPr>
          <w:rFonts w:ascii="Times New Roman" w:hAnsi="Times New Roman"/>
          <w:color w:val="000000"/>
          <w:sz w:val="26"/>
          <w:szCs w:val="26"/>
        </w:rPr>
        <w:t>01.07.</w:t>
      </w:r>
      <w:r w:rsidR="00233F80">
        <w:rPr>
          <w:rFonts w:ascii="Times New Roman" w:hAnsi="Times New Roman"/>
          <w:color w:val="000000"/>
          <w:sz w:val="26"/>
          <w:szCs w:val="26"/>
        </w:rPr>
        <w:t>202</w:t>
      </w:r>
      <w:r w:rsidR="00654851">
        <w:rPr>
          <w:rFonts w:ascii="Times New Roman" w:hAnsi="Times New Roman"/>
          <w:color w:val="000000"/>
          <w:sz w:val="26"/>
          <w:szCs w:val="26"/>
        </w:rPr>
        <w:t>2</w:t>
      </w:r>
      <w:r w:rsidR="00C8253B" w:rsidRPr="00D51294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97877" w:rsidRPr="008D3461" w:rsidRDefault="00497877" w:rsidP="00497877">
      <w:pPr>
        <w:tabs>
          <w:tab w:val="left" w:pos="284"/>
          <w:tab w:val="left" w:pos="567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и сохранение культуры»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1F6096" w:rsidRDefault="00497877" w:rsidP="0056788E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1F6096">
        <w:rPr>
          <w:sz w:val="26"/>
          <w:szCs w:val="26"/>
        </w:rPr>
        <w:t>Доля расходов по муниципальной программе «Развитие и сохранение культуры» в общей структуре</w:t>
      </w:r>
      <w:r w:rsidR="001F6096" w:rsidRPr="001F6096">
        <w:rPr>
          <w:sz w:val="26"/>
          <w:szCs w:val="26"/>
        </w:rPr>
        <w:t xml:space="preserve"> расходов</w:t>
      </w:r>
      <w:r w:rsidR="0056788E" w:rsidRPr="001F6096">
        <w:rPr>
          <w:sz w:val="26"/>
          <w:szCs w:val="26"/>
        </w:rPr>
        <w:t xml:space="preserve"> бюджета составила </w:t>
      </w:r>
      <w:r w:rsidR="00290B40">
        <w:rPr>
          <w:sz w:val="26"/>
          <w:szCs w:val="26"/>
        </w:rPr>
        <w:t>11,6</w:t>
      </w:r>
      <w:r w:rsidR="0056788E" w:rsidRPr="001F6096">
        <w:rPr>
          <w:sz w:val="26"/>
          <w:szCs w:val="26"/>
        </w:rPr>
        <w:t xml:space="preserve"> % по пла</w:t>
      </w:r>
      <w:r w:rsidR="00355C4E" w:rsidRPr="001F6096">
        <w:rPr>
          <w:sz w:val="26"/>
          <w:szCs w:val="26"/>
        </w:rPr>
        <w:t xml:space="preserve">ну и </w:t>
      </w:r>
      <w:r w:rsidR="00290B40">
        <w:rPr>
          <w:sz w:val="26"/>
          <w:szCs w:val="26"/>
        </w:rPr>
        <w:t>11,9</w:t>
      </w:r>
      <w:r w:rsidRPr="001F6096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290B40">
        <w:rPr>
          <w:sz w:val="26"/>
          <w:szCs w:val="26"/>
        </w:rPr>
        <w:t>194 820,5</w:t>
      </w:r>
      <w:r w:rsidRPr="001F6096">
        <w:rPr>
          <w:sz w:val="26"/>
          <w:szCs w:val="26"/>
        </w:rPr>
        <w:t xml:space="preserve"> тыс. рублей, и</w:t>
      </w:r>
      <w:r w:rsidRPr="001F6096">
        <w:rPr>
          <w:sz w:val="26"/>
          <w:szCs w:val="26"/>
        </w:rPr>
        <w:t>с</w:t>
      </w:r>
      <w:r w:rsidRPr="001F6096">
        <w:rPr>
          <w:sz w:val="26"/>
          <w:szCs w:val="26"/>
        </w:rPr>
        <w:t>полнение составило</w:t>
      </w:r>
      <w:r w:rsidR="0056788E" w:rsidRPr="001F6096">
        <w:rPr>
          <w:sz w:val="26"/>
          <w:szCs w:val="26"/>
        </w:rPr>
        <w:t xml:space="preserve"> </w:t>
      </w:r>
      <w:r w:rsidR="00290B40">
        <w:rPr>
          <w:sz w:val="26"/>
          <w:szCs w:val="26"/>
        </w:rPr>
        <w:t>191 124,5</w:t>
      </w:r>
      <w:r w:rsidRPr="001F6096">
        <w:rPr>
          <w:sz w:val="26"/>
          <w:szCs w:val="26"/>
        </w:rPr>
        <w:t xml:space="preserve"> тыс. рублей.</w:t>
      </w:r>
      <w:r w:rsidR="00BC5BD8" w:rsidRPr="001F6096">
        <w:rPr>
          <w:sz w:val="26"/>
          <w:szCs w:val="26"/>
        </w:rPr>
        <w:t xml:space="preserve"> </w:t>
      </w:r>
      <w:r w:rsidR="00CA6D56">
        <w:rPr>
          <w:sz w:val="26"/>
          <w:szCs w:val="26"/>
        </w:rPr>
        <w:t>Рост к</w:t>
      </w:r>
      <w:r w:rsidR="0056788E" w:rsidRPr="001F6096">
        <w:rPr>
          <w:sz w:val="26"/>
          <w:szCs w:val="26"/>
        </w:rPr>
        <w:t xml:space="preserve"> уровню прошлого года </w:t>
      </w:r>
      <w:r w:rsidR="00290B40">
        <w:rPr>
          <w:sz w:val="26"/>
          <w:szCs w:val="26"/>
        </w:rPr>
        <w:t>113,8</w:t>
      </w:r>
      <w:r w:rsidR="0056788E" w:rsidRPr="001F6096">
        <w:rPr>
          <w:sz w:val="26"/>
          <w:szCs w:val="26"/>
        </w:rPr>
        <w:t>% в св</w:t>
      </w:r>
      <w:r w:rsidR="0056788E" w:rsidRPr="001F6096">
        <w:rPr>
          <w:sz w:val="26"/>
          <w:szCs w:val="26"/>
        </w:rPr>
        <w:t>я</w:t>
      </w:r>
      <w:r w:rsidR="0056788E" w:rsidRPr="001F6096">
        <w:rPr>
          <w:sz w:val="26"/>
          <w:szCs w:val="26"/>
        </w:rPr>
        <w:t>зи с</w:t>
      </w:r>
      <w:r w:rsidR="00B951BC" w:rsidRPr="001F6096">
        <w:rPr>
          <w:sz w:val="26"/>
          <w:szCs w:val="26"/>
        </w:rPr>
        <w:t xml:space="preserve"> </w:t>
      </w:r>
      <w:r w:rsidR="00290B40">
        <w:rPr>
          <w:sz w:val="26"/>
          <w:szCs w:val="26"/>
        </w:rPr>
        <w:t>ростом целевых</w:t>
      </w:r>
      <w:r w:rsidR="00BC5BD8" w:rsidRPr="001F6096">
        <w:rPr>
          <w:sz w:val="26"/>
          <w:szCs w:val="26"/>
        </w:rPr>
        <w:t xml:space="preserve"> показателей по</w:t>
      </w:r>
      <w:r w:rsidR="00C0645D">
        <w:rPr>
          <w:sz w:val="26"/>
          <w:szCs w:val="26"/>
        </w:rPr>
        <w:t xml:space="preserve"> среднемесячной </w:t>
      </w:r>
      <w:r w:rsidR="00BC5BD8" w:rsidRPr="001F6096">
        <w:rPr>
          <w:sz w:val="26"/>
          <w:szCs w:val="26"/>
        </w:rPr>
        <w:t xml:space="preserve">заработной плате </w:t>
      </w:r>
      <w:r w:rsidR="00B951BC" w:rsidRPr="001F6096">
        <w:rPr>
          <w:sz w:val="26"/>
          <w:szCs w:val="26"/>
        </w:rPr>
        <w:t>работников у</w:t>
      </w:r>
      <w:r w:rsidR="00B951BC" w:rsidRPr="001F6096">
        <w:rPr>
          <w:sz w:val="26"/>
          <w:szCs w:val="26"/>
        </w:rPr>
        <w:t>ч</w:t>
      </w:r>
      <w:r w:rsidR="00B951BC" w:rsidRPr="001F6096">
        <w:rPr>
          <w:sz w:val="26"/>
          <w:szCs w:val="26"/>
        </w:rPr>
        <w:t xml:space="preserve">реждений культуры </w:t>
      </w:r>
      <w:r w:rsidR="001D055A" w:rsidRPr="001F6096">
        <w:rPr>
          <w:sz w:val="26"/>
          <w:szCs w:val="26"/>
        </w:rPr>
        <w:t>и педагогических работников до</w:t>
      </w:r>
      <w:r w:rsidR="008053B2">
        <w:rPr>
          <w:sz w:val="26"/>
          <w:szCs w:val="26"/>
        </w:rPr>
        <w:t>полнительного образования, ув</w:t>
      </w:r>
      <w:r w:rsidR="008053B2">
        <w:rPr>
          <w:sz w:val="26"/>
          <w:szCs w:val="26"/>
        </w:rPr>
        <w:t>е</w:t>
      </w:r>
      <w:r w:rsidR="008053B2">
        <w:rPr>
          <w:sz w:val="26"/>
          <w:szCs w:val="26"/>
        </w:rPr>
        <w:t>личением МРОТ.</w:t>
      </w:r>
    </w:p>
    <w:p w:rsidR="001D055A" w:rsidRPr="001F6096" w:rsidRDefault="00497877" w:rsidP="00783957">
      <w:pPr>
        <w:ind w:firstLine="284"/>
        <w:jc w:val="both"/>
        <w:rPr>
          <w:color w:val="000000"/>
          <w:sz w:val="26"/>
          <w:szCs w:val="26"/>
        </w:rPr>
      </w:pPr>
      <w:r w:rsidRPr="001F609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1D055A" w:rsidRPr="00AD761E" w:rsidRDefault="001D055A" w:rsidP="001D055A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AD761E">
        <w:rPr>
          <w:rFonts w:ascii="Times New Roman" w:hAnsi="Times New Roman"/>
          <w:sz w:val="26"/>
          <w:szCs w:val="26"/>
        </w:rPr>
        <w:t xml:space="preserve">Обеспечение деятельности (оказание муниципальных услуг) учреждений культуры и искусства. Расходы составили по плану – </w:t>
      </w:r>
      <w:r w:rsidR="00AD761E" w:rsidRPr="00AD761E">
        <w:rPr>
          <w:rFonts w:ascii="Times New Roman" w:hAnsi="Times New Roman"/>
          <w:sz w:val="26"/>
          <w:szCs w:val="26"/>
        </w:rPr>
        <w:t>127 887,9</w:t>
      </w:r>
      <w:r w:rsidRPr="00AD761E">
        <w:rPr>
          <w:rFonts w:ascii="Times New Roman" w:hAnsi="Times New Roman"/>
          <w:sz w:val="26"/>
          <w:szCs w:val="26"/>
        </w:rPr>
        <w:t xml:space="preserve"> т</w:t>
      </w:r>
      <w:r w:rsidR="003513C4" w:rsidRPr="00AD761E">
        <w:rPr>
          <w:rFonts w:ascii="Times New Roman" w:hAnsi="Times New Roman"/>
          <w:sz w:val="26"/>
          <w:szCs w:val="26"/>
        </w:rPr>
        <w:t xml:space="preserve">ыс. рублей, по факту – </w:t>
      </w:r>
      <w:r w:rsidR="00AD761E" w:rsidRPr="00AD761E">
        <w:rPr>
          <w:rFonts w:ascii="Times New Roman" w:hAnsi="Times New Roman"/>
          <w:sz w:val="26"/>
          <w:szCs w:val="26"/>
        </w:rPr>
        <w:t>127 818,8</w:t>
      </w:r>
      <w:r w:rsidRPr="00AD761E">
        <w:rPr>
          <w:rFonts w:ascii="Times New Roman" w:hAnsi="Times New Roman"/>
          <w:sz w:val="26"/>
          <w:szCs w:val="26"/>
        </w:rPr>
        <w:t xml:space="preserve"> тыс. рублей или </w:t>
      </w:r>
      <w:r w:rsidR="00AD761E" w:rsidRPr="00AD761E">
        <w:rPr>
          <w:rFonts w:ascii="Times New Roman" w:hAnsi="Times New Roman"/>
          <w:sz w:val="26"/>
          <w:szCs w:val="26"/>
        </w:rPr>
        <w:t>116,8</w:t>
      </w:r>
      <w:r w:rsidRPr="00AD761E">
        <w:rPr>
          <w:rFonts w:ascii="Times New Roman" w:hAnsi="Times New Roman"/>
          <w:sz w:val="26"/>
          <w:szCs w:val="26"/>
        </w:rPr>
        <w:t xml:space="preserve"> % к уровню прошлого года. </w:t>
      </w:r>
      <w:r w:rsidR="003513C4" w:rsidRPr="00AD761E">
        <w:rPr>
          <w:rFonts w:ascii="Times New Roman" w:hAnsi="Times New Roman"/>
          <w:sz w:val="26"/>
          <w:szCs w:val="26"/>
        </w:rPr>
        <w:t xml:space="preserve">Рост к уровню прошлого года </w:t>
      </w:r>
      <w:r w:rsidR="00A80EA5">
        <w:rPr>
          <w:rFonts w:ascii="Times New Roman" w:hAnsi="Times New Roman"/>
          <w:sz w:val="26"/>
          <w:szCs w:val="26"/>
        </w:rPr>
        <w:t>связан</w:t>
      </w:r>
      <w:r w:rsidRPr="00AD761E">
        <w:rPr>
          <w:rFonts w:ascii="Times New Roman" w:hAnsi="Times New Roman"/>
          <w:sz w:val="26"/>
          <w:szCs w:val="26"/>
        </w:rPr>
        <w:t xml:space="preserve"> с </w:t>
      </w:r>
      <w:r w:rsidR="00AD761E" w:rsidRPr="00AD761E">
        <w:rPr>
          <w:rFonts w:ascii="Times New Roman" w:hAnsi="Times New Roman"/>
          <w:sz w:val="26"/>
          <w:szCs w:val="26"/>
        </w:rPr>
        <w:t>ростом целевых</w:t>
      </w:r>
      <w:r w:rsidRPr="00AD761E">
        <w:rPr>
          <w:rFonts w:ascii="Times New Roman" w:hAnsi="Times New Roman"/>
          <w:sz w:val="26"/>
          <w:szCs w:val="26"/>
        </w:rPr>
        <w:t xml:space="preserve"> показателей по</w:t>
      </w:r>
      <w:r w:rsidR="00C0645D" w:rsidRPr="00AD761E">
        <w:rPr>
          <w:rFonts w:ascii="Times New Roman" w:hAnsi="Times New Roman"/>
          <w:sz w:val="26"/>
          <w:szCs w:val="26"/>
        </w:rPr>
        <w:t xml:space="preserve"> среднемесячной</w:t>
      </w:r>
      <w:r w:rsidRPr="00AD761E">
        <w:rPr>
          <w:rFonts w:ascii="Times New Roman" w:hAnsi="Times New Roman"/>
          <w:sz w:val="26"/>
          <w:szCs w:val="26"/>
        </w:rPr>
        <w:t xml:space="preserve"> заработной плате  работников учре</w:t>
      </w:r>
      <w:r w:rsidRPr="00AD761E">
        <w:rPr>
          <w:rFonts w:ascii="Times New Roman" w:hAnsi="Times New Roman"/>
          <w:sz w:val="26"/>
          <w:szCs w:val="26"/>
        </w:rPr>
        <w:t>ж</w:t>
      </w:r>
      <w:r w:rsidRPr="00AD761E">
        <w:rPr>
          <w:rFonts w:ascii="Times New Roman" w:hAnsi="Times New Roman"/>
          <w:sz w:val="26"/>
          <w:szCs w:val="26"/>
        </w:rPr>
        <w:t>дений культуры и педагогических работни</w:t>
      </w:r>
      <w:r w:rsidR="00AD761E">
        <w:rPr>
          <w:rFonts w:ascii="Times New Roman" w:hAnsi="Times New Roman"/>
          <w:sz w:val="26"/>
          <w:szCs w:val="26"/>
        </w:rPr>
        <w:t>ков дополнительного образования.</w:t>
      </w:r>
    </w:p>
    <w:p w:rsidR="00497877" w:rsidRPr="00D96535" w:rsidRDefault="00497877" w:rsidP="001D055A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AD761E">
        <w:rPr>
          <w:rFonts w:ascii="Times New Roman" w:hAnsi="Times New Roman"/>
          <w:sz w:val="26"/>
          <w:szCs w:val="26"/>
        </w:rPr>
        <w:t>Укрепление и модернизация материально-технической базы объектов сферы кул</w:t>
      </w:r>
      <w:r w:rsidRPr="00AD761E">
        <w:rPr>
          <w:rFonts w:ascii="Times New Roman" w:hAnsi="Times New Roman"/>
          <w:sz w:val="26"/>
          <w:szCs w:val="26"/>
        </w:rPr>
        <w:t>ь</w:t>
      </w:r>
      <w:r w:rsidRPr="00AD761E">
        <w:rPr>
          <w:rFonts w:ascii="Times New Roman" w:hAnsi="Times New Roman"/>
          <w:sz w:val="26"/>
          <w:szCs w:val="26"/>
        </w:rPr>
        <w:t>туры. Расходы составили по плану</w:t>
      </w:r>
      <w:r w:rsidR="003513C4" w:rsidRPr="00AD761E">
        <w:rPr>
          <w:rFonts w:ascii="Times New Roman" w:hAnsi="Times New Roman"/>
          <w:sz w:val="26"/>
          <w:szCs w:val="26"/>
        </w:rPr>
        <w:t xml:space="preserve"> </w:t>
      </w:r>
      <w:r w:rsidR="00405639">
        <w:rPr>
          <w:rFonts w:ascii="Times New Roman" w:hAnsi="Times New Roman"/>
          <w:sz w:val="26"/>
          <w:szCs w:val="26"/>
        </w:rPr>
        <w:t>4 491,6</w:t>
      </w:r>
      <w:r w:rsidRPr="00AD761E">
        <w:rPr>
          <w:rFonts w:ascii="Times New Roman" w:hAnsi="Times New Roman"/>
          <w:sz w:val="26"/>
          <w:szCs w:val="26"/>
        </w:rPr>
        <w:t xml:space="preserve"> </w:t>
      </w:r>
      <w:r w:rsidR="003513C4" w:rsidRPr="00AD761E">
        <w:rPr>
          <w:rFonts w:ascii="Times New Roman" w:hAnsi="Times New Roman"/>
          <w:sz w:val="26"/>
          <w:szCs w:val="26"/>
        </w:rPr>
        <w:t>тыс. рублей, по</w:t>
      </w:r>
      <w:r w:rsidRPr="00AD761E">
        <w:rPr>
          <w:rFonts w:ascii="Times New Roman" w:hAnsi="Times New Roman"/>
          <w:sz w:val="26"/>
          <w:szCs w:val="26"/>
        </w:rPr>
        <w:t xml:space="preserve"> факту </w:t>
      </w:r>
      <w:r w:rsidR="00405639">
        <w:rPr>
          <w:rFonts w:ascii="Times New Roman" w:hAnsi="Times New Roman"/>
          <w:sz w:val="26"/>
          <w:szCs w:val="26"/>
        </w:rPr>
        <w:t>4 491,6</w:t>
      </w:r>
      <w:r w:rsidR="003513C4" w:rsidRPr="00AD761E">
        <w:rPr>
          <w:rFonts w:ascii="Times New Roman" w:hAnsi="Times New Roman"/>
          <w:sz w:val="26"/>
          <w:szCs w:val="26"/>
        </w:rPr>
        <w:t xml:space="preserve"> </w:t>
      </w:r>
      <w:r w:rsidRPr="00AD761E">
        <w:rPr>
          <w:rFonts w:ascii="Times New Roman" w:hAnsi="Times New Roman"/>
          <w:sz w:val="26"/>
          <w:szCs w:val="26"/>
        </w:rPr>
        <w:t xml:space="preserve">тыс. рублей </w:t>
      </w:r>
      <w:r w:rsidR="00E354B2" w:rsidRPr="00AD761E">
        <w:rPr>
          <w:rFonts w:ascii="Times New Roman" w:hAnsi="Times New Roman"/>
          <w:sz w:val="26"/>
          <w:szCs w:val="26"/>
        </w:rPr>
        <w:lastRenderedPageBreak/>
        <w:t xml:space="preserve">или </w:t>
      </w:r>
      <w:r w:rsidR="00405639">
        <w:rPr>
          <w:rFonts w:ascii="Times New Roman" w:hAnsi="Times New Roman"/>
          <w:sz w:val="26"/>
          <w:szCs w:val="26"/>
        </w:rPr>
        <w:t>47,4</w:t>
      </w:r>
      <w:r w:rsidR="00E354B2" w:rsidRPr="00AD761E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AE2E9A" w:rsidRPr="00AD761E">
        <w:rPr>
          <w:rFonts w:ascii="Times New Roman" w:hAnsi="Times New Roman"/>
          <w:sz w:val="26"/>
          <w:szCs w:val="26"/>
        </w:rPr>
        <w:t>.</w:t>
      </w:r>
      <w:r w:rsidR="00D96535" w:rsidRPr="00AD761E">
        <w:rPr>
          <w:rFonts w:ascii="Times New Roman" w:hAnsi="Times New Roman"/>
          <w:sz w:val="26"/>
          <w:szCs w:val="26"/>
        </w:rPr>
        <w:t xml:space="preserve"> </w:t>
      </w:r>
      <w:r w:rsidR="00405639">
        <w:rPr>
          <w:rFonts w:ascii="Times New Roman" w:hAnsi="Times New Roman"/>
          <w:sz w:val="26"/>
          <w:szCs w:val="26"/>
        </w:rPr>
        <w:t>Снижение</w:t>
      </w:r>
      <w:r w:rsidR="00D96535" w:rsidRPr="00AD761E">
        <w:rPr>
          <w:rFonts w:ascii="Times New Roman" w:hAnsi="Times New Roman"/>
          <w:sz w:val="26"/>
          <w:szCs w:val="26"/>
        </w:rPr>
        <w:t xml:space="preserve"> связан</w:t>
      </w:r>
      <w:r w:rsidR="00405639">
        <w:rPr>
          <w:rFonts w:ascii="Times New Roman" w:hAnsi="Times New Roman"/>
          <w:sz w:val="26"/>
          <w:szCs w:val="26"/>
        </w:rPr>
        <w:t>о</w:t>
      </w:r>
      <w:r w:rsidR="00D96535" w:rsidRPr="00AD761E">
        <w:rPr>
          <w:rFonts w:ascii="Times New Roman" w:hAnsi="Times New Roman"/>
          <w:sz w:val="26"/>
          <w:szCs w:val="26"/>
        </w:rPr>
        <w:t xml:space="preserve"> с </w:t>
      </w:r>
      <w:r w:rsidR="00405639">
        <w:rPr>
          <w:rFonts w:ascii="Times New Roman" w:hAnsi="Times New Roman"/>
          <w:sz w:val="26"/>
          <w:szCs w:val="26"/>
        </w:rPr>
        <w:t>уменьшением</w:t>
      </w:r>
      <w:r w:rsidR="00D96535" w:rsidRPr="00AD761E">
        <w:rPr>
          <w:rFonts w:ascii="Times New Roman" w:hAnsi="Times New Roman"/>
          <w:sz w:val="26"/>
          <w:szCs w:val="26"/>
        </w:rPr>
        <w:t xml:space="preserve"> количества проведенных ремонтов.</w:t>
      </w:r>
    </w:p>
    <w:p w:rsidR="00497877" w:rsidRPr="00D96535" w:rsidRDefault="005C086D" w:rsidP="00497877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>Создание безопасных условий в муниципальных учреждениях культуры и иску</w:t>
      </w:r>
      <w:r w:rsidRPr="00B346C4">
        <w:rPr>
          <w:rFonts w:ascii="Times New Roman" w:hAnsi="Times New Roman"/>
          <w:sz w:val="26"/>
          <w:szCs w:val="26"/>
        </w:rPr>
        <w:t>с</w:t>
      </w:r>
      <w:r w:rsidRPr="00B346C4">
        <w:rPr>
          <w:rFonts w:ascii="Times New Roman" w:hAnsi="Times New Roman"/>
          <w:sz w:val="26"/>
          <w:szCs w:val="26"/>
        </w:rPr>
        <w:t>ства</w:t>
      </w:r>
      <w:r w:rsidR="00497877" w:rsidRPr="00B346C4">
        <w:rPr>
          <w:rFonts w:ascii="Times New Roman" w:hAnsi="Times New Roman"/>
          <w:sz w:val="26"/>
          <w:szCs w:val="26"/>
        </w:rPr>
        <w:t>. Расходы составили по плану</w:t>
      </w:r>
      <w:r w:rsidR="00405639">
        <w:rPr>
          <w:rFonts w:ascii="Times New Roman" w:hAnsi="Times New Roman"/>
          <w:sz w:val="26"/>
          <w:szCs w:val="26"/>
        </w:rPr>
        <w:t xml:space="preserve"> – 17 110,9 тыс. рублей, по</w:t>
      </w:r>
      <w:r w:rsidRPr="00B346C4">
        <w:rPr>
          <w:rFonts w:ascii="Times New Roman" w:hAnsi="Times New Roman"/>
          <w:sz w:val="26"/>
          <w:szCs w:val="26"/>
        </w:rPr>
        <w:t xml:space="preserve"> </w:t>
      </w:r>
      <w:r w:rsidR="00497877" w:rsidRPr="00B346C4">
        <w:rPr>
          <w:rFonts w:ascii="Times New Roman" w:hAnsi="Times New Roman"/>
          <w:sz w:val="26"/>
          <w:szCs w:val="26"/>
        </w:rPr>
        <w:t>факту</w:t>
      </w:r>
      <w:r w:rsidR="00E354B2" w:rsidRPr="00B346C4">
        <w:rPr>
          <w:rFonts w:ascii="Times New Roman" w:hAnsi="Times New Roman"/>
          <w:sz w:val="26"/>
          <w:szCs w:val="26"/>
        </w:rPr>
        <w:t xml:space="preserve"> </w:t>
      </w:r>
      <w:r w:rsidR="00405639">
        <w:rPr>
          <w:rFonts w:ascii="Times New Roman" w:hAnsi="Times New Roman"/>
          <w:sz w:val="26"/>
          <w:szCs w:val="26"/>
        </w:rPr>
        <w:t xml:space="preserve"> - 17 041,8</w:t>
      </w:r>
      <w:r w:rsidRPr="00B346C4">
        <w:rPr>
          <w:rFonts w:ascii="Times New Roman" w:hAnsi="Times New Roman"/>
          <w:sz w:val="26"/>
          <w:szCs w:val="26"/>
        </w:rPr>
        <w:t xml:space="preserve"> </w:t>
      </w:r>
      <w:r w:rsidR="00497877" w:rsidRPr="00B346C4">
        <w:rPr>
          <w:rFonts w:ascii="Times New Roman" w:hAnsi="Times New Roman"/>
          <w:sz w:val="26"/>
          <w:szCs w:val="26"/>
        </w:rPr>
        <w:t>тыс. ру</w:t>
      </w:r>
      <w:r w:rsidR="00497877" w:rsidRPr="00B346C4">
        <w:rPr>
          <w:rFonts w:ascii="Times New Roman" w:hAnsi="Times New Roman"/>
          <w:sz w:val="26"/>
          <w:szCs w:val="26"/>
        </w:rPr>
        <w:t>б</w:t>
      </w:r>
      <w:r w:rsidR="00497877" w:rsidRPr="00B346C4">
        <w:rPr>
          <w:rFonts w:ascii="Times New Roman" w:hAnsi="Times New Roman"/>
          <w:sz w:val="26"/>
          <w:szCs w:val="26"/>
        </w:rPr>
        <w:t xml:space="preserve">лей. </w:t>
      </w:r>
      <w:r w:rsidR="00E354B2" w:rsidRPr="00D96535">
        <w:rPr>
          <w:rFonts w:ascii="Times New Roman" w:hAnsi="Times New Roman"/>
          <w:sz w:val="26"/>
          <w:szCs w:val="26"/>
        </w:rPr>
        <w:t>Рост</w:t>
      </w:r>
      <w:r w:rsidR="00497877" w:rsidRPr="00D96535">
        <w:rPr>
          <w:rFonts w:ascii="Times New Roman" w:hAnsi="Times New Roman"/>
          <w:sz w:val="26"/>
          <w:szCs w:val="26"/>
        </w:rPr>
        <w:t xml:space="preserve"> к уровню прошлого года </w:t>
      </w:r>
      <w:r w:rsidR="00405639">
        <w:rPr>
          <w:rFonts w:ascii="Times New Roman" w:hAnsi="Times New Roman"/>
          <w:sz w:val="26"/>
          <w:szCs w:val="26"/>
        </w:rPr>
        <w:t>в 13 раз</w:t>
      </w:r>
      <w:r w:rsidR="007B5FE0" w:rsidRPr="00D96535">
        <w:rPr>
          <w:rFonts w:ascii="Times New Roman" w:hAnsi="Times New Roman"/>
          <w:sz w:val="26"/>
          <w:szCs w:val="26"/>
        </w:rPr>
        <w:t xml:space="preserve"> </w:t>
      </w:r>
      <w:r w:rsidR="00D96535">
        <w:rPr>
          <w:rFonts w:ascii="Times New Roman" w:hAnsi="Times New Roman"/>
          <w:sz w:val="26"/>
          <w:szCs w:val="26"/>
        </w:rPr>
        <w:t>связан с</w:t>
      </w:r>
      <w:r w:rsidR="00405639">
        <w:rPr>
          <w:rFonts w:ascii="Times New Roman" w:hAnsi="Times New Roman"/>
          <w:sz w:val="26"/>
          <w:szCs w:val="26"/>
        </w:rPr>
        <w:t xml:space="preserve"> отражение расходов  по оплате коммунальных услуг по другому основному мероприятию в 2021 году</w:t>
      </w:r>
      <w:r w:rsidR="00D96535">
        <w:rPr>
          <w:rFonts w:ascii="Times New Roman" w:hAnsi="Times New Roman"/>
          <w:sz w:val="26"/>
          <w:szCs w:val="26"/>
        </w:rPr>
        <w:t>.</w:t>
      </w:r>
      <w:r w:rsidR="007B5FE0" w:rsidRPr="00D96535">
        <w:rPr>
          <w:rFonts w:ascii="Times New Roman" w:hAnsi="Times New Roman"/>
          <w:sz w:val="26"/>
          <w:szCs w:val="26"/>
        </w:rPr>
        <w:t xml:space="preserve"> </w:t>
      </w:r>
    </w:p>
    <w:p w:rsidR="00B346C4" w:rsidRDefault="00B346C4" w:rsidP="00497877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>Реализация народных проектов в сфере культуры и искусства</w:t>
      </w:r>
      <w:r>
        <w:rPr>
          <w:rFonts w:ascii="Times New Roman" w:hAnsi="Times New Roman"/>
          <w:sz w:val="26"/>
          <w:szCs w:val="26"/>
        </w:rPr>
        <w:t xml:space="preserve">. </w:t>
      </w:r>
      <w:r w:rsidRPr="00B346C4">
        <w:rPr>
          <w:rFonts w:ascii="Times New Roman" w:hAnsi="Times New Roman"/>
          <w:sz w:val="26"/>
          <w:szCs w:val="26"/>
        </w:rPr>
        <w:t xml:space="preserve">Расходы составили по плану  и факту </w:t>
      </w:r>
      <w:r w:rsidR="004A1D14">
        <w:rPr>
          <w:rFonts w:ascii="Times New Roman" w:hAnsi="Times New Roman"/>
          <w:sz w:val="26"/>
          <w:szCs w:val="26"/>
        </w:rPr>
        <w:t>2 501,2</w:t>
      </w:r>
      <w:r w:rsidRPr="00B346C4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 xml:space="preserve"> соответственно</w:t>
      </w:r>
      <w:r w:rsidR="004A1D14">
        <w:rPr>
          <w:rFonts w:ascii="Times New Roman" w:hAnsi="Times New Roman"/>
          <w:sz w:val="26"/>
          <w:szCs w:val="26"/>
        </w:rPr>
        <w:t xml:space="preserve"> или 110,6 % к уровню прошлого года</w:t>
      </w:r>
      <w:r w:rsidR="007B143B">
        <w:rPr>
          <w:rFonts w:ascii="Times New Roman" w:hAnsi="Times New Roman"/>
          <w:sz w:val="26"/>
          <w:szCs w:val="26"/>
        </w:rPr>
        <w:t>.</w:t>
      </w:r>
      <w:r w:rsidR="00F30979">
        <w:rPr>
          <w:rFonts w:ascii="Times New Roman" w:hAnsi="Times New Roman"/>
          <w:sz w:val="26"/>
          <w:szCs w:val="26"/>
        </w:rPr>
        <w:t xml:space="preserve"> Рост к уровню прошлого года 110,6 % связан с увеличением количества реализу</w:t>
      </w:r>
      <w:r w:rsidR="00F30979">
        <w:rPr>
          <w:rFonts w:ascii="Times New Roman" w:hAnsi="Times New Roman"/>
          <w:sz w:val="26"/>
          <w:szCs w:val="26"/>
        </w:rPr>
        <w:t>е</w:t>
      </w:r>
      <w:r w:rsidR="00F30979">
        <w:rPr>
          <w:rFonts w:ascii="Times New Roman" w:hAnsi="Times New Roman"/>
          <w:sz w:val="26"/>
          <w:szCs w:val="26"/>
        </w:rPr>
        <w:t>мых проектов (в 2022 году – 4 проекта, в 2021 году – 3 проекта).</w:t>
      </w:r>
    </w:p>
    <w:p w:rsidR="004A1D14" w:rsidRPr="00B346C4" w:rsidRDefault="004A1D14" w:rsidP="00497877">
      <w:pPr>
        <w:pStyle w:val="ac"/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A1D14">
        <w:rPr>
          <w:rFonts w:ascii="Times New Roman" w:hAnsi="Times New Roman"/>
          <w:sz w:val="26"/>
          <w:szCs w:val="26"/>
        </w:rPr>
        <w:t>Расходы на ре</w:t>
      </w:r>
      <w:r>
        <w:rPr>
          <w:rFonts w:ascii="Times New Roman" w:hAnsi="Times New Roman"/>
          <w:sz w:val="26"/>
          <w:szCs w:val="26"/>
        </w:rPr>
        <w:t xml:space="preserve">ализацию регионального проекта «Культурная среда». </w:t>
      </w:r>
      <w:r w:rsidRPr="00B346C4">
        <w:rPr>
          <w:rFonts w:ascii="Times New Roman" w:hAnsi="Times New Roman"/>
          <w:sz w:val="26"/>
          <w:szCs w:val="26"/>
        </w:rPr>
        <w:t>Расходы с</w:t>
      </w:r>
      <w:r w:rsidRPr="00B346C4">
        <w:rPr>
          <w:rFonts w:ascii="Times New Roman" w:hAnsi="Times New Roman"/>
          <w:sz w:val="26"/>
          <w:szCs w:val="26"/>
        </w:rPr>
        <w:t>о</w:t>
      </w:r>
      <w:r w:rsidRPr="00B346C4">
        <w:rPr>
          <w:rFonts w:ascii="Times New Roman" w:hAnsi="Times New Roman"/>
          <w:sz w:val="26"/>
          <w:szCs w:val="26"/>
        </w:rPr>
        <w:t xml:space="preserve">ставили по плану  и факту </w:t>
      </w:r>
      <w:r>
        <w:rPr>
          <w:rFonts w:ascii="Times New Roman" w:hAnsi="Times New Roman"/>
          <w:sz w:val="26"/>
          <w:szCs w:val="26"/>
        </w:rPr>
        <w:t>1 651,2</w:t>
      </w:r>
      <w:r w:rsidRPr="00B346C4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 xml:space="preserve"> соответственно. В 2021 году расходы по данному мероприятию не были запланированы.</w:t>
      </w:r>
    </w:p>
    <w:p w:rsidR="004A1D14" w:rsidRPr="004A1D14" w:rsidRDefault="00497877" w:rsidP="004A1D14">
      <w:pPr>
        <w:pStyle w:val="ac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346C4">
        <w:rPr>
          <w:rFonts w:ascii="Times New Roman" w:hAnsi="Times New Roman"/>
          <w:sz w:val="26"/>
          <w:szCs w:val="26"/>
        </w:rPr>
        <w:t xml:space="preserve">Содержание МКУ «Хозяйственное управление». Расходы составили по плану </w:t>
      </w:r>
      <w:r w:rsidR="00C2723D" w:rsidRPr="00B346C4">
        <w:rPr>
          <w:rFonts w:ascii="Times New Roman" w:hAnsi="Times New Roman"/>
          <w:sz w:val="26"/>
          <w:szCs w:val="26"/>
        </w:rPr>
        <w:t>–</w:t>
      </w:r>
      <w:r w:rsidR="004A1D14">
        <w:rPr>
          <w:rFonts w:ascii="Times New Roman" w:hAnsi="Times New Roman"/>
          <w:sz w:val="26"/>
          <w:szCs w:val="26"/>
        </w:rPr>
        <w:t xml:space="preserve">40 232,9 </w:t>
      </w:r>
      <w:r w:rsidRPr="00B346C4"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C2723D" w:rsidRPr="00B346C4">
        <w:rPr>
          <w:rFonts w:ascii="Times New Roman" w:hAnsi="Times New Roman"/>
          <w:sz w:val="26"/>
          <w:szCs w:val="26"/>
        </w:rPr>
        <w:t>–</w:t>
      </w:r>
      <w:r w:rsidR="00783957" w:rsidRPr="00B346C4">
        <w:rPr>
          <w:rFonts w:ascii="Times New Roman" w:hAnsi="Times New Roman"/>
          <w:sz w:val="26"/>
          <w:szCs w:val="26"/>
        </w:rPr>
        <w:t xml:space="preserve"> </w:t>
      </w:r>
      <w:r w:rsidR="004A1D14">
        <w:rPr>
          <w:rFonts w:ascii="Times New Roman" w:hAnsi="Times New Roman"/>
          <w:sz w:val="26"/>
          <w:szCs w:val="26"/>
        </w:rPr>
        <w:t xml:space="preserve">40 151,5 </w:t>
      </w:r>
      <w:r w:rsidRPr="00B346C4">
        <w:rPr>
          <w:rFonts w:ascii="Times New Roman" w:hAnsi="Times New Roman"/>
          <w:sz w:val="26"/>
          <w:szCs w:val="26"/>
        </w:rPr>
        <w:t xml:space="preserve">тыс. рублей. Рост к уровню прошлого года составил </w:t>
      </w:r>
      <w:r w:rsidR="004A1D14">
        <w:rPr>
          <w:rFonts w:ascii="Times New Roman" w:hAnsi="Times New Roman"/>
          <w:sz w:val="26"/>
          <w:szCs w:val="26"/>
        </w:rPr>
        <w:t>115,8</w:t>
      </w:r>
      <w:r w:rsidRPr="00B346C4">
        <w:rPr>
          <w:rFonts w:ascii="Times New Roman" w:hAnsi="Times New Roman"/>
          <w:sz w:val="26"/>
          <w:szCs w:val="26"/>
        </w:rPr>
        <w:t xml:space="preserve"> % в связи с </w:t>
      </w:r>
      <w:r w:rsidR="004A1D14">
        <w:rPr>
          <w:rFonts w:ascii="Times New Roman" w:hAnsi="Times New Roman"/>
          <w:sz w:val="26"/>
          <w:szCs w:val="26"/>
        </w:rPr>
        <w:t>индексацией заработной платы на 10 % с 01.07.2022 года и ростом МРОТ.</w:t>
      </w:r>
    </w:p>
    <w:p w:rsidR="00C8253B" w:rsidRPr="001F6096" w:rsidRDefault="00497877" w:rsidP="00B342AC">
      <w:pPr>
        <w:pStyle w:val="ac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F6096">
        <w:rPr>
          <w:rFonts w:ascii="Times New Roman" w:hAnsi="Times New Roman"/>
          <w:color w:val="000000"/>
          <w:sz w:val="26"/>
          <w:szCs w:val="26"/>
        </w:rPr>
        <w:t>Содержание отраслевого органа и централизованной бухгалтерии. Расход</w:t>
      </w:r>
      <w:r w:rsidR="001F6096">
        <w:rPr>
          <w:rFonts w:ascii="Times New Roman" w:hAnsi="Times New Roman"/>
          <w:color w:val="000000"/>
          <w:sz w:val="26"/>
          <w:szCs w:val="26"/>
        </w:rPr>
        <w:t>ы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 с</w:t>
      </w:r>
      <w:r w:rsidRPr="001F6096">
        <w:rPr>
          <w:rFonts w:ascii="Times New Roman" w:hAnsi="Times New Roman"/>
          <w:color w:val="000000"/>
          <w:sz w:val="26"/>
          <w:szCs w:val="26"/>
        </w:rPr>
        <w:t>о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ставили  по плану – </w:t>
      </w:r>
      <w:r w:rsidR="004A1D14">
        <w:rPr>
          <w:rFonts w:ascii="Times New Roman" w:hAnsi="Times New Roman"/>
          <w:color w:val="000000"/>
          <w:sz w:val="26"/>
          <w:szCs w:val="26"/>
        </w:rPr>
        <w:t>10 761,1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 -</w:t>
      </w:r>
      <w:r w:rsidR="00440989" w:rsidRPr="001F60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A1D14">
        <w:rPr>
          <w:rFonts w:ascii="Times New Roman" w:hAnsi="Times New Roman"/>
          <w:color w:val="000000"/>
          <w:sz w:val="26"/>
          <w:szCs w:val="26"/>
        </w:rPr>
        <w:t>10 710,6</w:t>
      </w:r>
      <w:r w:rsidR="00783957" w:rsidRPr="001F60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6096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440989" w:rsidRPr="001F6096">
        <w:rPr>
          <w:rFonts w:ascii="Times New Roman" w:hAnsi="Times New Roman"/>
          <w:color w:val="000000"/>
          <w:sz w:val="26"/>
          <w:szCs w:val="26"/>
        </w:rPr>
        <w:t>Р</w:t>
      </w:r>
      <w:r w:rsidRPr="001F6096">
        <w:rPr>
          <w:rFonts w:ascii="Times New Roman" w:hAnsi="Times New Roman"/>
          <w:sz w:val="26"/>
          <w:szCs w:val="26"/>
        </w:rPr>
        <w:t>ост к уро</w:t>
      </w:r>
      <w:r w:rsidR="00440989" w:rsidRPr="001F6096">
        <w:rPr>
          <w:rFonts w:ascii="Times New Roman" w:hAnsi="Times New Roman"/>
          <w:sz w:val="26"/>
          <w:szCs w:val="26"/>
        </w:rPr>
        <w:t>в</w:t>
      </w:r>
      <w:r w:rsidR="00440989" w:rsidRPr="001F6096">
        <w:rPr>
          <w:rFonts w:ascii="Times New Roman" w:hAnsi="Times New Roman"/>
          <w:sz w:val="26"/>
          <w:szCs w:val="26"/>
        </w:rPr>
        <w:t>ню прошло</w:t>
      </w:r>
      <w:r w:rsidR="00783957" w:rsidRPr="001F6096">
        <w:rPr>
          <w:rFonts w:ascii="Times New Roman" w:hAnsi="Times New Roman"/>
          <w:sz w:val="26"/>
          <w:szCs w:val="26"/>
        </w:rPr>
        <w:t xml:space="preserve">го года составил </w:t>
      </w:r>
      <w:r w:rsidR="004A1D14">
        <w:rPr>
          <w:rFonts w:ascii="Times New Roman" w:hAnsi="Times New Roman"/>
          <w:sz w:val="26"/>
          <w:szCs w:val="26"/>
        </w:rPr>
        <w:t>121,0</w:t>
      </w:r>
      <w:r w:rsidRPr="001F6096">
        <w:rPr>
          <w:rFonts w:ascii="Times New Roman" w:hAnsi="Times New Roman"/>
          <w:sz w:val="26"/>
          <w:szCs w:val="26"/>
        </w:rPr>
        <w:t xml:space="preserve"> % </w:t>
      </w:r>
      <w:r w:rsidR="00C8253B" w:rsidRPr="001F6096">
        <w:rPr>
          <w:rFonts w:ascii="Times New Roman" w:hAnsi="Times New Roman"/>
          <w:sz w:val="26"/>
          <w:szCs w:val="26"/>
        </w:rPr>
        <w:t xml:space="preserve">в связи </w:t>
      </w:r>
      <w:r w:rsidR="00162571">
        <w:rPr>
          <w:rFonts w:ascii="Times New Roman" w:hAnsi="Times New Roman"/>
          <w:color w:val="000000"/>
          <w:sz w:val="26"/>
          <w:szCs w:val="26"/>
        </w:rPr>
        <w:t xml:space="preserve">с 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индексацией заработной платы на </w:t>
      </w:r>
      <w:r w:rsidR="00162571">
        <w:rPr>
          <w:rFonts w:ascii="Times New Roman" w:hAnsi="Times New Roman"/>
          <w:color w:val="000000"/>
          <w:sz w:val="26"/>
          <w:szCs w:val="26"/>
        </w:rPr>
        <w:t>10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 % с </w:t>
      </w:r>
      <w:r w:rsidR="00162571">
        <w:rPr>
          <w:rFonts w:ascii="Times New Roman" w:hAnsi="Times New Roman"/>
          <w:color w:val="000000"/>
          <w:sz w:val="26"/>
          <w:szCs w:val="26"/>
        </w:rPr>
        <w:t>01.07.2022</w:t>
      </w:r>
      <w:r w:rsidR="00C8253B" w:rsidRPr="001F6096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B342AC" w:rsidRPr="001F6096">
        <w:rPr>
          <w:rFonts w:ascii="Times New Roman" w:hAnsi="Times New Roman"/>
          <w:color w:val="000000"/>
          <w:sz w:val="26"/>
          <w:szCs w:val="26"/>
        </w:rPr>
        <w:t>.</w:t>
      </w:r>
    </w:p>
    <w:p w:rsidR="00355C4E" w:rsidRPr="001F6096" w:rsidRDefault="00355C4E" w:rsidP="00377337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783957" w:rsidRDefault="00497877" w:rsidP="00C8253B">
      <w:pPr>
        <w:pStyle w:val="ac"/>
        <w:tabs>
          <w:tab w:val="left" w:pos="567"/>
        </w:tabs>
        <w:ind w:left="284"/>
        <w:jc w:val="center"/>
        <w:rPr>
          <w:rFonts w:ascii="Times New Roman" w:hAnsi="Times New Roman"/>
          <w:b/>
          <w:sz w:val="26"/>
          <w:szCs w:val="26"/>
        </w:rPr>
      </w:pPr>
      <w:r w:rsidRPr="00783957">
        <w:rPr>
          <w:rFonts w:ascii="Times New Roman" w:hAnsi="Times New Roman"/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pStyle w:val="ac"/>
        <w:tabs>
          <w:tab w:val="left" w:pos="567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D70766">
        <w:rPr>
          <w:rFonts w:ascii="Times New Roman" w:hAnsi="Times New Roman"/>
          <w:b/>
          <w:sz w:val="26"/>
          <w:szCs w:val="26"/>
        </w:rPr>
        <w:t>«Развитие физической культуры и спорта»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A20B11" w:rsidRDefault="00497877" w:rsidP="0034276D">
      <w:pPr>
        <w:tabs>
          <w:tab w:val="left" w:pos="567"/>
        </w:tabs>
        <w:ind w:firstLine="284"/>
        <w:jc w:val="both"/>
        <w:rPr>
          <w:color w:val="000000"/>
          <w:sz w:val="26"/>
          <w:szCs w:val="26"/>
        </w:rPr>
      </w:pPr>
      <w:r w:rsidRPr="001F6096">
        <w:rPr>
          <w:sz w:val="26"/>
          <w:szCs w:val="26"/>
        </w:rPr>
        <w:t>Доля расходов по муниципальной программе «Развитие физической культуры и спорта» в общей структур</w:t>
      </w:r>
      <w:r w:rsidR="001F6096" w:rsidRPr="001F6096">
        <w:rPr>
          <w:sz w:val="26"/>
          <w:szCs w:val="26"/>
        </w:rPr>
        <w:t>е расходов</w:t>
      </w:r>
      <w:r w:rsidR="00D5000D" w:rsidRPr="001F6096">
        <w:rPr>
          <w:sz w:val="26"/>
          <w:szCs w:val="26"/>
        </w:rPr>
        <w:t xml:space="preserve"> бюджета составила </w:t>
      </w:r>
      <w:r w:rsidR="0034276D">
        <w:rPr>
          <w:sz w:val="26"/>
          <w:szCs w:val="26"/>
        </w:rPr>
        <w:t>2,1</w:t>
      </w:r>
      <w:r w:rsidR="00D5000D" w:rsidRPr="001F6096">
        <w:rPr>
          <w:sz w:val="26"/>
          <w:szCs w:val="26"/>
        </w:rPr>
        <w:t xml:space="preserve"> % по плану и </w:t>
      </w:r>
      <w:r w:rsidR="00274859">
        <w:rPr>
          <w:sz w:val="26"/>
          <w:szCs w:val="26"/>
        </w:rPr>
        <w:t>2,2</w:t>
      </w:r>
      <w:r w:rsidR="0034276D">
        <w:rPr>
          <w:sz w:val="26"/>
          <w:szCs w:val="26"/>
        </w:rPr>
        <w:t xml:space="preserve"> % по</w:t>
      </w:r>
      <w:r w:rsidR="00D5000D" w:rsidRPr="001F6096">
        <w:rPr>
          <w:sz w:val="26"/>
          <w:szCs w:val="26"/>
        </w:rPr>
        <w:t xml:space="preserve"> </w:t>
      </w:r>
      <w:r w:rsidRPr="001F6096">
        <w:rPr>
          <w:sz w:val="26"/>
          <w:szCs w:val="26"/>
        </w:rPr>
        <w:t>фа</w:t>
      </w:r>
      <w:r w:rsidRPr="001F6096">
        <w:rPr>
          <w:sz w:val="26"/>
          <w:szCs w:val="26"/>
        </w:rPr>
        <w:t>к</w:t>
      </w:r>
      <w:r w:rsidRPr="001F6096">
        <w:rPr>
          <w:sz w:val="26"/>
          <w:szCs w:val="26"/>
        </w:rPr>
        <w:t xml:space="preserve">ту. Всего расходов по данной программе было запланировано в сумме </w:t>
      </w:r>
      <w:r w:rsidR="00274859">
        <w:rPr>
          <w:sz w:val="26"/>
          <w:szCs w:val="26"/>
        </w:rPr>
        <w:t>36 161,5</w:t>
      </w:r>
      <w:r w:rsidR="0034276D">
        <w:rPr>
          <w:sz w:val="26"/>
          <w:szCs w:val="26"/>
        </w:rPr>
        <w:t xml:space="preserve"> </w:t>
      </w:r>
      <w:r w:rsidRPr="001F6096">
        <w:rPr>
          <w:sz w:val="26"/>
          <w:szCs w:val="26"/>
        </w:rPr>
        <w:t xml:space="preserve">тыс. рублей, исполнение составило </w:t>
      </w:r>
      <w:r w:rsidR="00274859">
        <w:rPr>
          <w:sz w:val="26"/>
          <w:szCs w:val="26"/>
        </w:rPr>
        <w:t>35 954,9</w:t>
      </w:r>
      <w:r w:rsidR="0034276D">
        <w:rPr>
          <w:sz w:val="26"/>
          <w:szCs w:val="26"/>
        </w:rPr>
        <w:t xml:space="preserve"> </w:t>
      </w:r>
      <w:r w:rsidRPr="001F6096">
        <w:rPr>
          <w:sz w:val="26"/>
          <w:szCs w:val="26"/>
        </w:rPr>
        <w:t>тыс. рублей</w:t>
      </w:r>
      <w:r w:rsidR="0034276D">
        <w:rPr>
          <w:sz w:val="26"/>
          <w:szCs w:val="26"/>
        </w:rPr>
        <w:t>. Рост к уровню прошлого года с</w:t>
      </w:r>
      <w:r w:rsidR="0034276D">
        <w:rPr>
          <w:sz w:val="26"/>
          <w:szCs w:val="26"/>
        </w:rPr>
        <w:t>о</w:t>
      </w:r>
      <w:r w:rsidR="0034276D">
        <w:rPr>
          <w:sz w:val="26"/>
          <w:szCs w:val="26"/>
        </w:rPr>
        <w:t xml:space="preserve">ставил </w:t>
      </w:r>
      <w:r w:rsidR="00274859">
        <w:rPr>
          <w:sz w:val="26"/>
          <w:szCs w:val="26"/>
        </w:rPr>
        <w:t>103,0</w:t>
      </w:r>
      <w:r w:rsidR="0034276D">
        <w:rPr>
          <w:sz w:val="26"/>
          <w:szCs w:val="26"/>
        </w:rPr>
        <w:t xml:space="preserve"> </w:t>
      </w:r>
      <w:r w:rsidRPr="001F6096">
        <w:rPr>
          <w:sz w:val="26"/>
          <w:szCs w:val="26"/>
        </w:rPr>
        <w:t xml:space="preserve">% </w:t>
      </w:r>
      <w:r w:rsidR="0034276D">
        <w:rPr>
          <w:sz w:val="26"/>
          <w:szCs w:val="26"/>
        </w:rPr>
        <w:t xml:space="preserve">в связи </w:t>
      </w:r>
      <w:r w:rsidR="00274859">
        <w:rPr>
          <w:sz w:val="26"/>
          <w:szCs w:val="26"/>
        </w:rPr>
        <w:t xml:space="preserve">с </w:t>
      </w:r>
      <w:r w:rsidR="00A20B11" w:rsidRPr="005163FC">
        <w:rPr>
          <w:color w:val="000000"/>
          <w:sz w:val="26"/>
          <w:szCs w:val="26"/>
        </w:rPr>
        <w:t xml:space="preserve">индексацией заработной платы на </w:t>
      </w:r>
      <w:r w:rsidR="00A20B11">
        <w:rPr>
          <w:color w:val="000000"/>
          <w:sz w:val="26"/>
          <w:szCs w:val="26"/>
        </w:rPr>
        <w:t>10</w:t>
      </w:r>
      <w:r w:rsidR="00A20B11" w:rsidRPr="005163FC">
        <w:rPr>
          <w:color w:val="000000"/>
          <w:sz w:val="26"/>
          <w:szCs w:val="26"/>
        </w:rPr>
        <w:t xml:space="preserve"> % с </w:t>
      </w:r>
      <w:r w:rsidR="00A20B11">
        <w:rPr>
          <w:color w:val="000000"/>
          <w:sz w:val="26"/>
          <w:szCs w:val="26"/>
        </w:rPr>
        <w:t>01.07.2022</w:t>
      </w:r>
      <w:r w:rsidR="00A20B11" w:rsidRPr="005163FC">
        <w:rPr>
          <w:color w:val="000000"/>
          <w:sz w:val="26"/>
          <w:szCs w:val="26"/>
        </w:rPr>
        <w:t xml:space="preserve"> год</w:t>
      </w:r>
      <w:r w:rsidR="00F30979">
        <w:rPr>
          <w:color w:val="000000"/>
          <w:sz w:val="26"/>
          <w:szCs w:val="26"/>
        </w:rPr>
        <w:t xml:space="preserve"> и с </w:t>
      </w:r>
      <w:r w:rsidR="00F30979">
        <w:rPr>
          <w:sz w:val="26"/>
          <w:szCs w:val="26"/>
        </w:rPr>
        <w:t>и</w:t>
      </w:r>
      <w:r w:rsidR="00F30979">
        <w:rPr>
          <w:sz w:val="26"/>
          <w:szCs w:val="26"/>
        </w:rPr>
        <w:t>с</w:t>
      </w:r>
      <w:r w:rsidR="00F30979">
        <w:rPr>
          <w:sz w:val="26"/>
          <w:szCs w:val="26"/>
        </w:rPr>
        <w:t>полнением решения суда по ведомственной целевой программе «</w:t>
      </w:r>
      <w:r w:rsidR="00F30979" w:rsidRPr="005163FC">
        <w:rPr>
          <w:sz w:val="26"/>
          <w:szCs w:val="26"/>
        </w:rPr>
        <w:t>Развитие лыжных г</w:t>
      </w:r>
      <w:r w:rsidR="00F30979" w:rsidRPr="005163FC">
        <w:rPr>
          <w:sz w:val="26"/>
          <w:szCs w:val="26"/>
        </w:rPr>
        <w:t>о</w:t>
      </w:r>
      <w:r w:rsidR="00F30979" w:rsidRPr="005163FC">
        <w:rPr>
          <w:sz w:val="26"/>
          <w:szCs w:val="26"/>
        </w:rPr>
        <w:t>нок и национальных видов спорта «Северное многоборье»</w:t>
      </w:r>
      <w:r w:rsidR="00F30979">
        <w:rPr>
          <w:sz w:val="26"/>
          <w:szCs w:val="26"/>
        </w:rPr>
        <w:t>.</w:t>
      </w:r>
    </w:p>
    <w:p w:rsidR="00497877" w:rsidRPr="001F6096" w:rsidRDefault="00497877" w:rsidP="0034276D">
      <w:pPr>
        <w:tabs>
          <w:tab w:val="left" w:pos="567"/>
        </w:tabs>
        <w:ind w:firstLine="284"/>
        <w:jc w:val="both"/>
        <w:rPr>
          <w:color w:val="000000"/>
          <w:sz w:val="26"/>
          <w:szCs w:val="26"/>
        </w:rPr>
      </w:pPr>
      <w:r w:rsidRPr="001F609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DC3D74" w:rsidRPr="004F2407" w:rsidRDefault="0037733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F6096">
        <w:rPr>
          <w:rFonts w:ascii="Times New Roman" w:hAnsi="Times New Roman"/>
          <w:color w:val="000000"/>
          <w:sz w:val="26"/>
          <w:szCs w:val="26"/>
        </w:rPr>
        <w:t>Обеспечение деятельности (о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>казание муниципальных услуг</w:t>
      </w:r>
      <w:r w:rsidRPr="001F6096">
        <w:rPr>
          <w:rFonts w:ascii="Times New Roman" w:hAnsi="Times New Roman"/>
          <w:color w:val="000000"/>
          <w:sz w:val="26"/>
          <w:szCs w:val="26"/>
        </w:rPr>
        <w:t>)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 xml:space="preserve"> учреждени</w:t>
      </w:r>
      <w:r w:rsidRPr="001F6096">
        <w:rPr>
          <w:rFonts w:ascii="Times New Roman" w:hAnsi="Times New Roman"/>
          <w:color w:val="000000"/>
          <w:sz w:val="26"/>
          <w:szCs w:val="26"/>
        </w:rPr>
        <w:t>й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 xml:space="preserve"> физкул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>ь</w:t>
      </w:r>
      <w:r w:rsidR="00497877" w:rsidRPr="001F6096">
        <w:rPr>
          <w:rFonts w:ascii="Times New Roman" w:hAnsi="Times New Roman"/>
          <w:color w:val="000000"/>
          <w:sz w:val="26"/>
          <w:szCs w:val="26"/>
        </w:rPr>
        <w:t xml:space="preserve">турно-спортивной направленности. </w:t>
      </w:r>
      <w:r w:rsidR="00497877" w:rsidRPr="001F6096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 w:rsidR="001A2869">
        <w:rPr>
          <w:rFonts w:ascii="Times New Roman" w:hAnsi="Times New Roman"/>
          <w:sz w:val="26"/>
          <w:szCs w:val="26"/>
        </w:rPr>
        <w:t>- 8 119,1</w:t>
      </w:r>
      <w:r w:rsidR="00F30979">
        <w:rPr>
          <w:rFonts w:ascii="Times New Roman" w:hAnsi="Times New Roman"/>
          <w:sz w:val="26"/>
          <w:szCs w:val="26"/>
        </w:rPr>
        <w:t xml:space="preserve"> </w:t>
      </w:r>
      <w:r w:rsidR="00DC3D74">
        <w:rPr>
          <w:rFonts w:ascii="Times New Roman" w:hAnsi="Times New Roman"/>
          <w:sz w:val="26"/>
          <w:szCs w:val="26"/>
        </w:rPr>
        <w:t>тыс. рублей</w:t>
      </w:r>
      <w:r w:rsidR="001A2869">
        <w:rPr>
          <w:rFonts w:ascii="Times New Roman" w:hAnsi="Times New Roman"/>
          <w:sz w:val="26"/>
          <w:szCs w:val="26"/>
        </w:rPr>
        <w:t>, по факту – 7 914,1 тыс. рублей или 101,3</w:t>
      </w:r>
      <w:r w:rsidR="00497877" w:rsidRPr="00BF52F0">
        <w:rPr>
          <w:rFonts w:ascii="Times New Roman" w:hAnsi="Times New Roman"/>
          <w:sz w:val="26"/>
          <w:szCs w:val="26"/>
        </w:rPr>
        <w:t xml:space="preserve"> % </w:t>
      </w:r>
      <w:r w:rsidR="001A2869">
        <w:rPr>
          <w:rFonts w:ascii="Times New Roman" w:hAnsi="Times New Roman"/>
          <w:sz w:val="26"/>
          <w:szCs w:val="26"/>
        </w:rPr>
        <w:t>к уровню прошлого года.</w:t>
      </w:r>
    </w:p>
    <w:p w:rsidR="008D1446" w:rsidRDefault="00377337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color w:val="000000"/>
          <w:sz w:val="26"/>
          <w:szCs w:val="26"/>
        </w:rPr>
        <w:t xml:space="preserve">Обеспечение деятельности (оказание муниципальных услуг) </w:t>
      </w:r>
      <w:r w:rsidRPr="005163FC">
        <w:rPr>
          <w:rFonts w:ascii="Times New Roman" w:hAnsi="Times New Roman"/>
          <w:sz w:val="26"/>
          <w:szCs w:val="26"/>
        </w:rPr>
        <w:t>учреждений</w:t>
      </w:r>
      <w:r w:rsidR="00497877" w:rsidRPr="005163FC">
        <w:rPr>
          <w:rFonts w:ascii="Times New Roman" w:hAnsi="Times New Roman"/>
          <w:sz w:val="26"/>
          <w:szCs w:val="26"/>
        </w:rPr>
        <w:t xml:space="preserve"> дополн</w:t>
      </w:r>
      <w:r w:rsidR="00497877" w:rsidRPr="005163FC">
        <w:rPr>
          <w:rFonts w:ascii="Times New Roman" w:hAnsi="Times New Roman"/>
          <w:sz w:val="26"/>
          <w:szCs w:val="26"/>
        </w:rPr>
        <w:t>и</w:t>
      </w:r>
      <w:r w:rsidR="00497877" w:rsidRPr="005163FC">
        <w:rPr>
          <w:rFonts w:ascii="Times New Roman" w:hAnsi="Times New Roman"/>
          <w:sz w:val="26"/>
          <w:szCs w:val="26"/>
        </w:rPr>
        <w:t>тельного образования детей физкультурно-спортивной направленности. Расходы сост</w:t>
      </w:r>
      <w:r w:rsidR="00497877" w:rsidRPr="005163FC">
        <w:rPr>
          <w:rFonts w:ascii="Times New Roman" w:hAnsi="Times New Roman"/>
          <w:sz w:val="26"/>
          <w:szCs w:val="26"/>
        </w:rPr>
        <w:t>а</w:t>
      </w:r>
      <w:r w:rsidR="00497877" w:rsidRPr="005163FC">
        <w:rPr>
          <w:rFonts w:ascii="Times New Roman" w:hAnsi="Times New Roman"/>
          <w:sz w:val="26"/>
          <w:szCs w:val="26"/>
        </w:rPr>
        <w:t xml:space="preserve">вили по плану </w:t>
      </w:r>
      <w:r w:rsidR="002B28BF" w:rsidRPr="005163FC">
        <w:rPr>
          <w:rFonts w:ascii="Times New Roman" w:hAnsi="Times New Roman"/>
          <w:sz w:val="26"/>
          <w:szCs w:val="26"/>
        </w:rPr>
        <w:t>и факту</w:t>
      </w:r>
      <w:r w:rsidR="00DC3D74">
        <w:rPr>
          <w:rFonts w:ascii="Times New Roman" w:hAnsi="Times New Roman"/>
          <w:sz w:val="26"/>
          <w:szCs w:val="26"/>
        </w:rPr>
        <w:t xml:space="preserve"> </w:t>
      </w:r>
      <w:r w:rsidR="001A2869">
        <w:rPr>
          <w:rFonts w:ascii="Times New Roman" w:hAnsi="Times New Roman"/>
          <w:sz w:val="26"/>
          <w:szCs w:val="26"/>
        </w:rPr>
        <w:t>19 717,7</w:t>
      </w:r>
      <w:r w:rsidR="00DC3D74">
        <w:rPr>
          <w:rFonts w:ascii="Times New Roman" w:hAnsi="Times New Roman"/>
          <w:sz w:val="26"/>
          <w:szCs w:val="26"/>
        </w:rPr>
        <w:t xml:space="preserve"> тыс. рублей </w:t>
      </w:r>
      <w:r w:rsidR="002B28BF" w:rsidRPr="005163FC">
        <w:rPr>
          <w:rFonts w:ascii="Times New Roman" w:hAnsi="Times New Roman"/>
          <w:sz w:val="26"/>
          <w:szCs w:val="26"/>
        </w:rPr>
        <w:t xml:space="preserve">соответственно. </w:t>
      </w:r>
      <w:r w:rsidR="00C94259">
        <w:rPr>
          <w:rFonts w:ascii="Times New Roman" w:hAnsi="Times New Roman"/>
          <w:sz w:val="26"/>
          <w:szCs w:val="26"/>
        </w:rPr>
        <w:t>Рост</w:t>
      </w:r>
      <w:r w:rsidR="002B28BF" w:rsidRPr="005163FC">
        <w:rPr>
          <w:rFonts w:ascii="Times New Roman" w:hAnsi="Times New Roman"/>
          <w:sz w:val="26"/>
          <w:szCs w:val="26"/>
        </w:rPr>
        <w:t xml:space="preserve"> </w:t>
      </w:r>
      <w:r w:rsidR="00497877" w:rsidRPr="005163FC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="001A2869">
        <w:rPr>
          <w:rFonts w:ascii="Times New Roman" w:hAnsi="Times New Roman"/>
          <w:sz w:val="26"/>
          <w:szCs w:val="26"/>
        </w:rPr>
        <w:t>101,0</w:t>
      </w:r>
      <w:r w:rsidR="00497877" w:rsidRPr="005163FC">
        <w:rPr>
          <w:rFonts w:ascii="Times New Roman" w:hAnsi="Times New Roman"/>
          <w:sz w:val="26"/>
          <w:szCs w:val="26"/>
        </w:rPr>
        <w:t xml:space="preserve"> % в связи </w:t>
      </w:r>
      <w:r w:rsidR="008D1446" w:rsidRPr="005163FC">
        <w:rPr>
          <w:rFonts w:ascii="Times New Roman" w:hAnsi="Times New Roman"/>
          <w:sz w:val="26"/>
          <w:szCs w:val="26"/>
        </w:rPr>
        <w:t xml:space="preserve">с </w:t>
      </w:r>
      <w:r w:rsidR="001A2869">
        <w:rPr>
          <w:rFonts w:ascii="Times New Roman" w:hAnsi="Times New Roman"/>
          <w:sz w:val="26"/>
          <w:szCs w:val="26"/>
        </w:rPr>
        <w:t>ростом</w:t>
      </w:r>
      <w:r w:rsidR="008D1446" w:rsidRPr="005163FC">
        <w:rPr>
          <w:rFonts w:ascii="Times New Roman" w:hAnsi="Times New Roman"/>
          <w:sz w:val="26"/>
          <w:szCs w:val="26"/>
        </w:rPr>
        <w:t xml:space="preserve"> целевых показателей по </w:t>
      </w:r>
      <w:r w:rsidR="00C0645D">
        <w:rPr>
          <w:rFonts w:ascii="Times New Roman" w:hAnsi="Times New Roman"/>
          <w:sz w:val="26"/>
          <w:szCs w:val="26"/>
        </w:rPr>
        <w:t xml:space="preserve">среднемесячной </w:t>
      </w:r>
      <w:r w:rsidR="008D1446" w:rsidRPr="005163FC">
        <w:rPr>
          <w:rFonts w:ascii="Times New Roman" w:hAnsi="Times New Roman"/>
          <w:sz w:val="26"/>
          <w:szCs w:val="26"/>
        </w:rPr>
        <w:t>зар</w:t>
      </w:r>
      <w:r w:rsidR="008D1446" w:rsidRPr="005163FC">
        <w:rPr>
          <w:rFonts w:ascii="Times New Roman" w:hAnsi="Times New Roman"/>
          <w:sz w:val="26"/>
          <w:szCs w:val="26"/>
        </w:rPr>
        <w:t>а</w:t>
      </w:r>
      <w:r w:rsidR="008D1446" w:rsidRPr="005163FC">
        <w:rPr>
          <w:rFonts w:ascii="Times New Roman" w:hAnsi="Times New Roman"/>
          <w:sz w:val="26"/>
          <w:szCs w:val="26"/>
        </w:rPr>
        <w:t xml:space="preserve">ботной плате </w:t>
      </w:r>
      <w:r w:rsidR="006A7FFA" w:rsidRPr="005163FC">
        <w:rPr>
          <w:rFonts w:ascii="Times New Roman" w:hAnsi="Times New Roman"/>
          <w:sz w:val="26"/>
          <w:szCs w:val="26"/>
        </w:rPr>
        <w:t>педагогических ра</w:t>
      </w:r>
      <w:r w:rsidR="002B28BF" w:rsidRPr="005163FC">
        <w:rPr>
          <w:rFonts w:ascii="Times New Roman" w:hAnsi="Times New Roman"/>
          <w:sz w:val="26"/>
          <w:szCs w:val="26"/>
        </w:rPr>
        <w:t>ботников</w:t>
      </w:r>
      <w:r w:rsidR="008D1446" w:rsidRPr="005163FC">
        <w:rPr>
          <w:rFonts w:ascii="Times New Roman" w:hAnsi="Times New Roman"/>
          <w:sz w:val="26"/>
          <w:szCs w:val="26"/>
        </w:rPr>
        <w:t>.</w:t>
      </w:r>
    </w:p>
    <w:p w:rsidR="00497877" w:rsidRPr="005163FC" w:rsidRDefault="0049787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t>В</w:t>
      </w:r>
      <w:r w:rsidR="001F6096">
        <w:rPr>
          <w:rFonts w:ascii="Times New Roman" w:hAnsi="Times New Roman"/>
          <w:sz w:val="26"/>
          <w:szCs w:val="26"/>
        </w:rPr>
        <w:t>едомственная целевая программа «</w:t>
      </w:r>
      <w:r w:rsidRPr="005163FC">
        <w:rPr>
          <w:rFonts w:ascii="Times New Roman" w:hAnsi="Times New Roman"/>
          <w:sz w:val="26"/>
          <w:szCs w:val="26"/>
        </w:rPr>
        <w:t>Развитие лыжных гонок и национальных в</w:t>
      </w:r>
      <w:r w:rsidRPr="005163FC">
        <w:rPr>
          <w:rFonts w:ascii="Times New Roman" w:hAnsi="Times New Roman"/>
          <w:sz w:val="26"/>
          <w:szCs w:val="26"/>
        </w:rPr>
        <w:t>и</w:t>
      </w:r>
      <w:r w:rsidR="002B28BF" w:rsidRPr="005163FC">
        <w:rPr>
          <w:rFonts w:ascii="Times New Roman" w:hAnsi="Times New Roman"/>
          <w:sz w:val="26"/>
          <w:szCs w:val="26"/>
        </w:rPr>
        <w:t>дов спорта «</w:t>
      </w:r>
      <w:r w:rsidRPr="005163FC">
        <w:rPr>
          <w:rFonts w:ascii="Times New Roman" w:hAnsi="Times New Roman"/>
          <w:sz w:val="26"/>
          <w:szCs w:val="26"/>
        </w:rPr>
        <w:t>Северное многоборье</w:t>
      </w:r>
      <w:r w:rsidR="002B28BF" w:rsidRPr="005163FC">
        <w:rPr>
          <w:rFonts w:ascii="Times New Roman" w:hAnsi="Times New Roman"/>
          <w:sz w:val="26"/>
          <w:szCs w:val="26"/>
        </w:rPr>
        <w:t>»</w:t>
      </w:r>
      <w:r w:rsidRPr="005163FC">
        <w:rPr>
          <w:rFonts w:ascii="Times New Roman" w:hAnsi="Times New Roman"/>
          <w:sz w:val="26"/>
          <w:szCs w:val="26"/>
        </w:rPr>
        <w:t>. Расходы составили по плану и факту</w:t>
      </w:r>
      <w:r w:rsidR="008D1446" w:rsidRPr="005163FC">
        <w:rPr>
          <w:rFonts w:ascii="Times New Roman" w:hAnsi="Times New Roman"/>
          <w:sz w:val="26"/>
          <w:szCs w:val="26"/>
        </w:rPr>
        <w:t xml:space="preserve"> </w:t>
      </w:r>
      <w:r w:rsidR="00F210CC">
        <w:rPr>
          <w:rFonts w:ascii="Times New Roman" w:hAnsi="Times New Roman"/>
          <w:sz w:val="26"/>
          <w:szCs w:val="26"/>
        </w:rPr>
        <w:t>3 475,0</w:t>
      </w:r>
      <w:r w:rsidR="007A7FF1">
        <w:rPr>
          <w:rFonts w:ascii="Times New Roman" w:hAnsi="Times New Roman"/>
          <w:sz w:val="26"/>
          <w:szCs w:val="26"/>
        </w:rPr>
        <w:t xml:space="preserve"> </w:t>
      </w:r>
      <w:r w:rsidRPr="005163FC">
        <w:rPr>
          <w:rFonts w:ascii="Times New Roman" w:hAnsi="Times New Roman"/>
          <w:sz w:val="26"/>
          <w:szCs w:val="26"/>
        </w:rPr>
        <w:t>тыс. рублей соответственно</w:t>
      </w:r>
      <w:r w:rsidR="007A7FF1">
        <w:rPr>
          <w:rFonts w:ascii="Times New Roman" w:hAnsi="Times New Roman"/>
          <w:sz w:val="26"/>
          <w:szCs w:val="26"/>
        </w:rPr>
        <w:t xml:space="preserve">. </w:t>
      </w:r>
      <w:r w:rsidR="00F210CC">
        <w:rPr>
          <w:rFonts w:ascii="Times New Roman" w:hAnsi="Times New Roman"/>
          <w:sz w:val="26"/>
          <w:szCs w:val="26"/>
        </w:rPr>
        <w:t>Рост</w:t>
      </w:r>
      <w:r w:rsidR="00F210CC" w:rsidRPr="005163FC">
        <w:rPr>
          <w:rFonts w:ascii="Times New Roman" w:hAnsi="Times New Roman"/>
          <w:sz w:val="26"/>
          <w:szCs w:val="26"/>
        </w:rPr>
        <w:t xml:space="preserve">  к уровню прошлого года составил </w:t>
      </w:r>
      <w:r w:rsidR="00F210CC">
        <w:rPr>
          <w:rFonts w:ascii="Times New Roman" w:hAnsi="Times New Roman"/>
          <w:sz w:val="26"/>
          <w:szCs w:val="26"/>
        </w:rPr>
        <w:t>347,5</w:t>
      </w:r>
      <w:r w:rsidR="00F210CC" w:rsidRPr="005163FC">
        <w:rPr>
          <w:rFonts w:ascii="Times New Roman" w:hAnsi="Times New Roman"/>
          <w:sz w:val="26"/>
          <w:szCs w:val="26"/>
        </w:rPr>
        <w:t xml:space="preserve"> %</w:t>
      </w:r>
      <w:r w:rsidRPr="005163FC">
        <w:rPr>
          <w:rFonts w:ascii="Times New Roman" w:hAnsi="Times New Roman"/>
          <w:sz w:val="26"/>
          <w:szCs w:val="26"/>
        </w:rPr>
        <w:t xml:space="preserve"> </w:t>
      </w:r>
      <w:r w:rsidR="00F210CC">
        <w:rPr>
          <w:rFonts w:ascii="Times New Roman" w:hAnsi="Times New Roman"/>
          <w:sz w:val="26"/>
          <w:szCs w:val="26"/>
        </w:rPr>
        <w:t xml:space="preserve">в связи </w:t>
      </w:r>
      <w:r w:rsidR="002B28BF" w:rsidRPr="005163FC">
        <w:rPr>
          <w:rFonts w:ascii="Times New Roman" w:hAnsi="Times New Roman"/>
          <w:sz w:val="26"/>
          <w:szCs w:val="26"/>
        </w:rPr>
        <w:t>с и</w:t>
      </w:r>
      <w:r w:rsidR="002B28BF" w:rsidRPr="005163FC">
        <w:rPr>
          <w:rFonts w:ascii="Times New Roman" w:hAnsi="Times New Roman"/>
          <w:sz w:val="26"/>
          <w:szCs w:val="26"/>
        </w:rPr>
        <w:t>с</w:t>
      </w:r>
      <w:r w:rsidR="002B28BF" w:rsidRPr="005163FC">
        <w:rPr>
          <w:rFonts w:ascii="Times New Roman" w:hAnsi="Times New Roman"/>
          <w:sz w:val="26"/>
          <w:szCs w:val="26"/>
        </w:rPr>
        <w:t>полнением решения суда</w:t>
      </w:r>
      <w:r w:rsidRPr="005163FC">
        <w:rPr>
          <w:rFonts w:ascii="Times New Roman" w:hAnsi="Times New Roman"/>
          <w:sz w:val="26"/>
          <w:szCs w:val="26"/>
        </w:rPr>
        <w:t>.</w:t>
      </w:r>
    </w:p>
    <w:p w:rsidR="005163FC" w:rsidRPr="005163FC" w:rsidRDefault="00497877" w:rsidP="00154DCC">
      <w:pPr>
        <w:pStyle w:val="ac"/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t>Организация, проведение официальных муниципальных соревнований и спорти</w:t>
      </w:r>
      <w:r w:rsidRPr="005163FC">
        <w:rPr>
          <w:rFonts w:ascii="Times New Roman" w:hAnsi="Times New Roman"/>
          <w:sz w:val="26"/>
          <w:szCs w:val="26"/>
        </w:rPr>
        <w:t>в</w:t>
      </w:r>
      <w:r w:rsidRPr="005163FC">
        <w:rPr>
          <w:rFonts w:ascii="Times New Roman" w:hAnsi="Times New Roman"/>
          <w:sz w:val="26"/>
          <w:szCs w:val="26"/>
        </w:rPr>
        <w:t xml:space="preserve">ных мероприятий. </w:t>
      </w:r>
      <w:r w:rsidRPr="005163FC">
        <w:rPr>
          <w:rFonts w:ascii="Times New Roman" w:hAnsi="Times New Roman"/>
          <w:color w:val="000000"/>
          <w:sz w:val="26"/>
          <w:szCs w:val="26"/>
        </w:rPr>
        <w:t>Расход</w:t>
      </w:r>
      <w:r w:rsidR="001F6096">
        <w:rPr>
          <w:rFonts w:ascii="Times New Roman" w:hAnsi="Times New Roman"/>
          <w:color w:val="000000"/>
          <w:sz w:val="26"/>
          <w:szCs w:val="26"/>
        </w:rPr>
        <w:t>ы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составили  по плану 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>и факту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210CC">
        <w:rPr>
          <w:rFonts w:ascii="Times New Roman" w:hAnsi="Times New Roman"/>
          <w:color w:val="000000"/>
          <w:sz w:val="26"/>
          <w:szCs w:val="26"/>
        </w:rPr>
        <w:t>1 034,3</w:t>
      </w:r>
      <w:r w:rsidR="00154DCC">
        <w:rPr>
          <w:rFonts w:ascii="Times New Roman" w:hAnsi="Times New Roman"/>
          <w:color w:val="000000"/>
          <w:sz w:val="26"/>
          <w:szCs w:val="26"/>
        </w:rPr>
        <w:t xml:space="preserve"> тыс. рублей 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>соответс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>т</w:t>
      </w:r>
      <w:r w:rsidR="00A63F62" w:rsidRPr="005163FC">
        <w:rPr>
          <w:rFonts w:ascii="Times New Roman" w:hAnsi="Times New Roman"/>
          <w:color w:val="000000"/>
          <w:sz w:val="26"/>
          <w:szCs w:val="26"/>
        </w:rPr>
        <w:t>венно</w:t>
      </w:r>
      <w:r w:rsidR="00154DCC">
        <w:rPr>
          <w:rFonts w:ascii="Times New Roman" w:hAnsi="Times New Roman"/>
          <w:color w:val="000000"/>
          <w:sz w:val="26"/>
          <w:szCs w:val="26"/>
        </w:rPr>
        <w:t>. Рост к</w:t>
      </w:r>
      <w:r w:rsidR="00EE0CA5" w:rsidRPr="005163FC">
        <w:rPr>
          <w:rFonts w:ascii="Times New Roman" w:hAnsi="Times New Roman"/>
          <w:color w:val="000000"/>
          <w:sz w:val="26"/>
          <w:szCs w:val="26"/>
        </w:rPr>
        <w:t xml:space="preserve"> уровню прошлого года</w:t>
      </w:r>
      <w:r w:rsidR="00154DCC">
        <w:rPr>
          <w:rFonts w:ascii="Times New Roman" w:hAnsi="Times New Roman"/>
          <w:color w:val="000000"/>
          <w:sz w:val="26"/>
          <w:szCs w:val="26"/>
        </w:rPr>
        <w:t xml:space="preserve"> составил </w:t>
      </w:r>
      <w:r w:rsidR="00F210CC">
        <w:rPr>
          <w:rFonts w:ascii="Times New Roman" w:hAnsi="Times New Roman"/>
          <w:color w:val="000000"/>
          <w:sz w:val="26"/>
          <w:szCs w:val="26"/>
        </w:rPr>
        <w:t>198,1</w:t>
      </w:r>
      <w:r w:rsidR="00154DCC">
        <w:rPr>
          <w:rFonts w:ascii="Times New Roman" w:hAnsi="Times New Roman"/>
          <w:color w:val="000000"/>
          <w:sz w:val="26"/>
          <w:szCs w:val="26"/>
        </w:rPr>
        <w:t xml:space="preserve"> % в связи с </w:t>
      </w:r>
      <w:r w:rsidR="008A5B58">
        <w:rPr>
          <w:rFonts w:ascii="Times New Roman" w:hAnsi="Times New Roman"/>
          <w:color w:val="000000"/>
          <w:sz w:val="26"/>
          <w:szCs w:val="26"/>
        </w:rPr>
        <w:t>увеличением количес</w:t>
      </w:r>
      <w:r w:rsidR="008A5B58">
        <w:rPr>
          <w:rFonts w:ascii="Times New Roman" w:hAnsi="Times New Roman"/>
          <w:color w:val="000000"/>
          <w:sz w:val="26"/>
          <w:szCs w:val="26"/>
        </w:rPr>
        <w:t>т</w:t>
      </w:r>
      <w:r w:rsidR="008A5B58">
        <w:rPr>
          <w:rFonts w:ascii="Times New Roman" w:hAnsi="Times New Roman"/>
          <w:color w:val="000000"/>
          <w:sz w:val="26"/>
          <w:szCs w:val="26"/>
        </w:rPr>
        <w:t xml:space="preserve">ва проведенных </w:t>
      </w:r>
      <w:r w:rsidR="00154DCC">
        <w:rPr>
          <w:rFonts w:ascii="Times New Roman" w:hAnsi="Times New Roman"/>
          <w:color w:val="000000"/>
          <w:sz w:val="26"/>
          <w:szCs w:val="26"/>
        </w:rPr>
        <w:t>мероприяти</w:t>
      </w:r>
      <w:r w:rsidR="00A20B11">
        <w:rPr>
          <w:rFonts w:ascii="Times New Roman" w:hAnsi="Times New Roman"/>
          <w:color w:val="000000"/>
          <w:sz w:val="26"/>
          <w:szCs w:val="26"/>
        </w:rPr>
        <w:t>й</w:t>
      </w:r>
      <w:r w:rsidR="001F6096">
        <w:rPr>
          <w:rFonts w:ascii="Times New Roman" w:hAnsi="Times New Roman"/>
          <w:sz w:val="26"/>
          <w:szCs w:val="26"/>
        </w:rPr>
        <w:t>.</w:t>
      </w:r>
    </w:p>
    <w:p w:rsidR="000909DE" w:rsidRPr="005163FC" w:rsidRDefault="00497877" w:rsidP="00154DCC">
      <w:pPr>
        <w:pStyle w:val="ac"/>
        <w:numPr>
          <w:ilvl w:val="0"/>
          <w:numId w:val="14"/>
        </w:numPr>
        <w:tabs>
          <w:tab w:val="left" w:pos="0"/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163FC">
        <w:rPr>
          <w:rFonts w:ascii="Times New Roman" w:hAnsi="Times New Roman"/>
          <w:sz w:val="26"/>
          <w:szCs w:val="26"/>
        </w:rPr>
        <w:lastRenderedPageBreak/>
        <w:t xml:space="preserve">Содержание отраслевого органа. 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Расход составили  по плану – </w:t>
      </w:r>
      <w:r w:rsidR="00A20B11">
        <w:rPr>
          <w:rFonts w:ascii="Times New Roman" w:hAnsi="Times New Roman"/>
          <w:color w:val="000000"/>
          <w:sz w:val="26"/>
          <w:szCs w:val="26"/>
        </w:rPr>
        <w:t>3 115,7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 тыс. рублей, по факту  - </w:t>
      </w:r>
      <w:r w:rsidR="00A20B11">
        <w:rPr>
          <w:rFonts w:ascii="Times New Roman" w:hAnsi="Times New Roman"/>
          <w:color w:val="000000"/>
          <w:sz w:val="26"/>
          <w:szCs w:val="26"/>
        </w:rPr>
        <w:t>3 114,0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163FC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5163FC">
        <w:rPr>
          <w:rFonts w:ascii="Times New Roman" w:hAnsi="Times New Roman"/>
          <w:color w:val="000000"/>
          <w:sz w:val="26"/>
          <w:szCs w:val="26"/>
        </w:rPr>
        <w:t>Р</w:t>
      </w:r>
      <w:r w:rsidRPr="005163FC">
        <w:rPr>
          <w:rFonts w:ascii="Times New Roman" w:hAnsi="Times New Roman"/>
          <w:sz w:val="26"/>
          <w:szCs w:val="26"/>
        </w:rPr>
        <w:t xml:space="preserve">ост к уровню прошлого года составил </w:t>
      </w:r>
      <w:r w:rsidR="00A20B11">
        <w:rPr>
          <w:rFonts w:ascii="Times New Roman" w:hAnsi="Times New Roman"/>
          <w:sz w:val="26"/>
          <w:szCs w:val="26"/>
        </w:rPr>
        <w:t>109,9</w:t>
      </w:r>
      <w:r w:rsidRPr="005163FC">
        <w:rPr>
          <w:rFonts w:ascii="Times New Roman" w:hAnsi="Times New Roman"/>
          <w:sz w:val="26"/>
          <w:szCs w:val="26"/>
        </w:rPr>
        <w:t xml:space="preserve"> % </w:t>
      </w:r>
      <w:r w:rsidR="000909DE" w:rsidRPr="005163FC">
        <w:rPr>
          <w:rFonts w:ascii="Times New Roman" w:hAnsi="Times New Roman"/>
          <w:sz w:val="26"/>
          <w:szCs w:val="26"/>
        </w:rPr>
        <w:t xml:space="preserve">в связи 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с индексацией заработной платы на </w:t>
      </w:r>
      <w:r w:rsidR="00A20B11">
        <w:rPr>
          <w:rFonts w:ascii="Times New Roman" w:hAnsi="Times New Roman"/>
          <w:color w:val="000000"/>
          <w:sz w:val="26"/>
          <w:szCs w:val="26"/>
        </w:rPr>
        <w:t>10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% с </w:t>
      </w:r>
      <w:r w:rsidR="00A20B11">
        <w:rPr>
          <w:rFonts w:ascii="Times New Roman" w:hAnsi="Times New Roman"/>
          <w:color w:val="000000"/>
          <w:sz w:val="26"/>
          <w:szCs w:val="26"/>
        </w:rPr>
        <w:t>01.07.2022</w:t>
      </w:r>
      <w:r w:rsidR="000909DE" w:rsidRPr="005163FC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97877" w:rsidRPr="005163FC" w:rsidRDefault="00497877" w:rsidP="000909DE">
      <w:pPr>
        <w:tabs>
          <w:tab w:val="left" w:pos="0"/>
        </w:tabs>
        <w:jc w:val="both"/>
        <w:rPr>
          <w:sz w:val="22"/>
          <w:szCs w:val="22"/>
        </w:rPr>
      </w:pPr>
    </w:p>
    <w:p w:rsidR="00497877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экономики»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>Доля расходов по муниципальной программе «Развитие экономики» в общей стру</w:t>
      </w:r>
      <w:r w:rsidRPr="00D70766">
        <w:rPr>
          <w:sz w:val="26"/>
          <w:szCs w:val="26"/>
        </w:rPr>
        <w:t>к</w:t>
      </w:r>
      <w:r w:rsidRPr="00D70766">
        <w:rPr>
          <w:sz w:val="26"/>
          <w:szCs w:val="26"/>
        </w:rPr>
        <w:t>туре расход</w:t>
      </w:r>
      <w:r w:rsidR="00810D65">
        <w:rPr>
          <w:sz w:val="26"/>
          <w:szCs w:val="26"/>
        </w:rPr>
        <w:t>ов</w:t>
      </w:r>
      <w:r w:rsidR="00BA7484">
        <w:rPr>
          <w:sz w:val="26"/>
          <w:szCs w:val="26"/>
        </w:rPr>
        <w:t xml:space="preserve"> бюджета составила по плану и</w:t>
      </w:r>
      <w:r w:rsidRPr="00D70766">
        <w:rPr>
          <w:sz w:val="26"/>
          <w:szCs w:val="26"/>
        </w:rPr>
        <w:t xml:space="preserve"> факту</w:t>
      </w:r>
      <w:r w:rsidR="00A20B11">
        <w:rPr>
          <w:sz w:val="26"/>
          <w:szCs w:val="26"/>
        </w:rPr>
        <w:t xml:space="preserve"> 0,2</w:t>
      </w:r>
      <w:r w:rsidR="000909DE">
        <w:rPr>
          <w:sz w:val="26"/>
          <w:szCs w:val="26"/>
        </w:rPr>
        <w:t xml:space="preserve"> % соответственно</w:t>
      </w:r>
      <w:r w:rsidRPr="00D70766">
        <w:rPr>
          <w:sz w:val="26"/>
          <w:szCs w:val="26"/>
        </w:rPr>
        <w:t xml:space="preserve">. </w:t>
      </w:r>
      <w:r w:rsidR="00FD3C4C" w:rsidRPr="001F6096">
        <w:rPr>
          <w:sz w:val="26"/>
          <w:szCs w:val="26"/>
        </w:rPr>
        <w:t>Всего расх</w:t>
      </w:r>
      <w:r w:rsidR="00FD3C4C" w:rsidRPr="001F6096">
        <w:rPr>
          <w:sz w:val="26"/>
          <w:szCs w:val="26"/>
        </w:rPr>
        <w:t>о</w:t>
      </w:r>
      <w:r w:rsidR="00FD3C4C" w:rsidRPr="001F6096">
        <w:rPr>
          <w:sz w:val="26"/>
          <w:szCs w:val="26"/>
        </w:rPr>
        <w:t xml:space="preserve">дов по данной программе было запланировано в сумме </w:t>
      </w:r>
      <w:r w:rsidR="00A20B11">
        <w:rPr>
          <w:sz w:val="26"/>
          <w:szCs w:val="26"/>
        </w:rPr>
        <w:t>3 232,5</w:t>
      </w:r>
      <w:r w:rsidR="00FD3C4C">
        <w:rPr>
          <w:sz w:val="26"/>
          <w:szCs w:val="26"/>
        </w:rPr>
        <w:t xml:space="preserve"> </w:t>
      </w:r>
      <w:r w:rsidR="00FD3C4C" w:rsidRPr="001F6096">
        <w:rPr>
          <w:sz w:val="26"/>
          <w:szCs w:val="26"/>
        </w:rPr>
        <w:t xml:space="preserve">тыс. рублей, исполнение составило </w:t>
      </w:r>
      <w:r w:rsidR="00A20B11">
        <w:rPr>
          <w:sz w:val="26"/>
          <w:szCs w:val="26"/>
        </w:rPr>
        <w:t>3 232,5</w:t>
      </w:r>
      <w:r w:rsidR="00FD3C4C">
        <w:rPr>
          <w:sz w:val="26"/>
          <w:szCs w:val="26"/>
        </w:rPr>
        <w:t xml:space="preserve"> </w:t>
      </w:r>
      <w:r w:rsidR="00FD3C4C" w:rsidRPr="001F6096">
        <w:rPr>
          <w:sz w:val="26"/>
          <w:szCs w:val="26"/>
        </w:rPr>
        <w:t>тыс. рублей</w:t>
      </w:r>
      <w:r w:rsidR="00FD3C4C">
        <w:rPr>
          <w:sz w:val="26"/>
          <w:szCs w:val="26"/>
        </w:rPr>
        <w:t xml:space="preserve"> </w:t>
      </w:r>
      <w:r w:rsidR="00FD3C4C" w:rsidRPr="00070BF8">
        <w:rPr>
          <w:sz w:val="26"/>
          <w:szCs w:val="26"/>
        </w:rPr>
        <w:t xml:space="preserve">или </w:t>
      </w:r>
      <w:r w:rsidR="00A20B11" w:rsidRPr="00070BF8">
        <w:rPr>
          <w:sz w:val="26"/>
          <w:szCs w:val="26"/>
        </w:rPr>
        <w:t>165,0</w:t>
      </w:r>
      <w:r w:rsidR="00FD3C4C" w:rsidRPr="00070BF8">
        <w:rPr>
          <w:sz w:val="26"/>
          <w:szCs w:val="26"/>
        </w:rPr>
        <w:t xml:space="preserve"> % к уровню прошлого года.</w:t>
      </w:r>
      <w:r w:rsidR="00070BF8">
        <w:rPr>
          <w:sz w:val="26"/>
          <w:szCs w:val="26"/>
        </w:rPr>
        <w:t xml:space="preserve"> Рост с</w:t>
      </w:r>
      <w:r w:rsidR="00070BF8" w:rsidRPr="00AD7FE2">
        <w:rPr>
          <w:sz w:val="26"/>
          <w:szCs w:val="26"/>
        </w:rPr>
        <w:t>вяз</w:t>
      </w:r>
      <w:r w:rsidR="00070BF8">
        <w:rPr>
          <w:sz w:val="26"/>
          <w:szCs w:val="26"/>
        </w:rPr>
        <w:t>ан</w:t>
      </w:r>
      <w:r w:rsidR="00070BF8" w:rsidRPr="00AD7FE2">
        <w:rPr>
          <w:sz w:val="26"/>
          <w:szCs w:val="26"/>
        </w:rPr>
        <w:t xml:space="preserve"> с </w:t>
      </w:r>
      <w:r w:rsidR="00070BF8">
        <w:rPr>
          <w:sz w:val="26"/>
          <w:szCs w:val="26"/>
        </w:rPr>
        <w:t>ув</w:t>
      </w:r>
      <w:r w:rsidR="00070BF8">
        <w:rPr>
          <w:sz w:val="26"/>
          <w:szCs w:val="26"/>
        </w:rPr>
        <w:t>е</w:t>
      </w:r>
      <w:r w:rsidR="00070BF8">
        <w:rPr>
          <w:sz w:val="26"/>
          <w:szCs w:val="26"/>
        </w:rPr>
        <w:t>личение количества получателей субсидий.</w:t>
      </w:r>
    </w:p>
    <w:p w:rsidR="00497877" w:rsidRPr="00D7076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70766" w:rsidRDefault="00497877" w:rsidP="00497877">
      <w:pPr>
        <w:pStyle w:val="ac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Информационно-консультационная поддержка малого и среднего предприним</w:t>
      </w:r>
      <w:r w:rsidRPr="00D70766">
        <w:rPr>
          <w:rFonts w:ascii="Times New Roman" w:hAnsi="Times New Roman"/>
          <w:color w:val="000000"/>
          <w:sz w:val="26"/>
          <w:szCs w:val="26"/>
        </w:rPr>
        <w:t>а</w:t>
      </w:r>
      <w:r w:rsidRPr="00D70766">
        <w:rPr>
          <w:rFonts w:ascii="Times New Roman" w:hAnsi="Times New Roman"/>
          <w:color w:val="000000"/>
          <w:sz w:val="26"/>
          <w:szCs w:val="26"/>
        </w:rPr>
        <w:t>тельства.</w:t>
      </w:r>
      <w:r w:rsidRPr="00D70766">
        <w:rPr>
          <w:rFonts w:ascii="Times New Roman" w:hAnsi="Times New Roman"/>
          <w:sz w:val="26"/>
          <w:szCs w:val="26"/>
        </w:rPr>
        <w:t xml:space="preserve"> Расходы составили по плану и факту </w:t>
      </w:r>
      <w:r w:rsidR="00B15785">
        <w:rPr>
          <w:rFonts w:ascii="Times New Roman" w:hAnsi="Times New Roman"/>
          <w:sz w:val="26"/>
          <w:szCs w:val="26"/>
        </w:rPr>
        <w:t>117,3</w:t>
      </w:r>
      <w:r w:rsidRPr="00D70766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4F0396">
        <w:rPr>
          <w:rFonts w:ascii="Times New Roman" w:hAnsi="Times New Roman"/>
          <w:sz w:val="26"/>
          <w:szCs w:val="26"/>
        </w:rPr>
        <w:t xml:space="preserve"> или </w:t>
      </w:r>
      <w:r w:rsidR="00B15785">
        <w:rPr>
          <w:rFonts w:ascii="Times New Roman" w:hAnsi="Times New Roman"/>
          <w:sz w:val="26"/>
          <w:szCs w:val="26"/>
        </w:rPr>
        <w:t>117,3</w:t>
      </w:r>
      <w:r w:rsidR="004F0396">
        <w:rPr>
          <w:rFonts w:ascii="Times New Roman" w:hAnsi="Times New Roman"/>
          <w:sz w:val="26"/>
          <w:szCs w:val="26"/>
        </w:rPr>
        <w:t xml:space="preserve"> % к уровню прошлого года.</w:t>
      </w:r>
    </w:p>
    <w:p w:rsidR="007D1DAC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2859A4">
        <w:rPr>
          <w:rFonts w:ascii="Times New Roman" w:hAnsi="Times New Roman"/>
          <w:color w:val="000000"/>
          <w:sz w:val="26"/>
          <w:szCs w:val="26"/>
        </w:rPr>
        <w:t xml:space="preserve">Финансовая поддержка субъектов малого и среднего предпринимательства. </w:t>
      </w:r>
      <w:r w:rsidRPr="002859A4">
        <w:rPr>
          <w:rFonts w:ascii="Times New Roman" w:hAnsi="Times New Roman"/>
          <w:sz w:val="26"/>
          <w:szCs w:val="26"/>
        </w:rPr>
        <w:t>Ра</w:t>
      </w:r>
      <w:r w:rsidRPr="002859A4">
        <w:rPr>
          <w:rFonts w:ascii="Times New Roman" w:hAnsi="Times New Roman"/>
          <w:sz w:val="26"/>
          <w:szCs w:val="26"/>
        </w:rPr>
        <w:t>с</w:t>
      </w:r>
      <w:r w:rsidRPr="002859A4">
        <w:rPr>
          <w:rFonts w:ascii="Times New Roman" w:hAnsi="Times New Roman"/>
          <w:sz w:val="26"/>
          <w:szCs w:val="26"/>
        </w:rPr>
        <w:t>ходы составили по плану</w:t>
      </w:r>
      <w:r w:rsidR="00467FFE">
        <w:rPr>
          <w:rFonts w:ascii="Times New Roman" w:hAnsi="Times New Roman"/>
          <w:sz w:val="26"/>
          <w:szCs w:val="26"/>
        </w:rPr>
        <w:t xml:space="preserve"> </w:t>
      </w:r>
      <w:r w:rsidR="00B15785">
        <w:rPr>
          <w:rFonts w:ascii="Times New Roman" w:hAnsi="Times New Roman"/>
          <w:sz w:val="26"/>
          <w:szCs w:val="26"/>
        </w:rPr>
        <w:t>и факту 1 381,5</w:t>
      </w:r>
      <w:r w:rsidR="00467FFE">
        <w:rPr>
          <w:rFonts w:ascii="Times New Roman" w:hAnsi="Times New Roman"/>
          <w:sz w:val="26"/>
          <w:szCs w:val="26"/>
        </w:rPr>
        <w:t xml:space="preserve"> тыс. рублей</w:t>
      </w:r>
      <w:r w:rsidR="00B15785">
        <w:rPr>
          <w:rFonts w:ascii="Times New Roman" w:hAnsi="Times New Roman"/>
          <w:sz w:val="26"/>
          <w:szCs w:val="26"/>
        </w:rPr>
        <w:t xml:space="preserve"> соответственно</w:t>
      </w:r>
      <w:r w:rsidR="00524BD5">
        <w:rPr>
          <w:rFonts w:ascii="Times New Roman" w:hAnsi="Times New Roman"/>
          <w:sz w:val="26"/>
          <w:szCs w:val="26"/>
        </w:rPr>
        <w:t xml:space="preserve"> или 400,9 %</w:t>
      </w:r>
      <w:r w:rsidR="00524BD5" w:rsidRPr="00524BD5">
        <w:rPr>
          <w:rFonts w:ascii="Times New Roman" w:hAnsi="Times New Roman"/>
          <w:sz w:val="26"/>
          <w:szCs w:val="26"/>
        </w:rPr>
        <w:t xml:space="preserve"> </w:t>
      </w:r>
      <w:r w:rsidR="00524BD5" w:rsidRPr="001B73C1">
        <w:rPr>
          <w:rFonts w:ascii="Times New Roman" w:hAnsi="Times New Roman"/>
          <w:sz w:val="26"/>
          <w:szCs w:val="26"/>
        </w:rPr>
        <w:t>к уровню прошлого года</w:t>
      </w:r>
      <w:r w:rsidR="00467FFE" w:rsidRPr="00AD7FE2">
        <w:rPr>
          <w:rFonts w:ascii="Times New Roman" w:hAnsi="Times New Roman"/>
          <w:sz w:val="26"/>
          <w:szCs w:val="26"/>
        </w:rPr>
        <w:t>.</w:t>
      </w:r>
      <w:r w:rsidR="007D1DAC" w:rsidRPr="00AD7FE2">
        <w:rPr>
          <w:rFonts w:ascii="Times New Roman" w:hAnsi="Times New Roman"/>
          <w:sz w:val="26"/>
          <w:szCs w:val="26"/>
        </w:rPr>
        <w:t xml:space="preserve"> </w:t>
      </w:r>
      <w:r w:rsidR="00B15785">
        <w:rPr>
          <w:rFonts w:ascii="Times New Roman" w:hAnsi="Times New Roman"/>
          <w:sz w:val="26"/>
          <w:szCs w:val="26"/>
        </w:rPr>
        <w:t xml:space="preserve">Рост </w:t>
      </w:r>
      <w:r w:rsidR="00AD7FE2">
        <w:rPr>
          <w:rFonts w:ascii="Times New Roman" w:hAnsi="Times New Roman"/>
          <w:sz w:val="26"/>
          <w:szCs w:val="26"/>
        </w:rPr>
        <w:t>с</w:t>
      </w:r>
      <w:r w:rsidR="00AD7FE2" w:rsidRPr="00AD7FE2">
        <w:rPr>
          <w:rFonts w:ascii="Times New Roman" w:hAnsi="Times New Roman"/>
          <w:sz w:val="26"/>
          <w:szCs w:val="26"/>
        </w:rPr>
        <w:t>вяз</w:t>
      </w:r>
      <w:r w:rsidR="00524BD5">
        <w:rPr>
          <w:rFonts w:ascii="Times New Roman" w:hAnsi="Times New Roman"/>
          <w:sz w:val="26"/>
          <w:szCs w:val="26"/>
        </w:rPr>
        <w:t>ан</w:t>
      </w:r>
      <w:r w:rsidR="00AD7FE2" w:rsidRPr="00AD7FE2">
        <w:rPr>
          <w:rFonts w:ascii="Times New Roman" w:hAnsi="Times New Roman"/>
          <w:sz w:val="26"/>
          <w:szCs w:val="26"/>
        </w:rPr>
        <w:t xml:space="preserve"> с </w:t>
      </w:r>
      <w:r w:rsidR="00524BD5">
        <w:rPr>
          <w:rFonts w:ascii="Times New Roman" w:hAnsi="Times New Roman"/>
          <w:sz w:val="26"/>
          <w:szCs w:val="26"/>
        </w:rPr>
        <w:t>увеличение количества получателей субсидий (в 2022 году – 7 получателей, в 2021 году – 4 получателя).</w:t>
      </w:r>
    </w:p>
    <w:p w:rsidR="00524BD5" w:rsidRPr="002859A4" w:rsidRDefault="00524BD5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524BD5">
        <w:rPr>
          <w:rFonts w:ascii="Times New Roman" w:hAnsi="Times New Roman"/>
          <w:sz w:val="26"/>
          <w:szCs w:val="26"/>
        </w:rPr>
        <w:t>Реализация народных проектов в сфере малого и среднего предпринимательства, пр</w:t>
      </w:r>
      <w:r>
        <w:rPr>
          <w:rFonts w:ascii="Times New Roman" w:hAnsi="Times New Roman"/>
          <w:sz w:val="26"/>
          <w:szCs w:val="26"/>
        </w:rPr>
        <w:t xml:space="preserve">ошедших отбор в рамках проекта «Народный бюджет». </w:t>
      </w:r>
      <w:r w:rsidRPr="002859A4">
        <w:rPr>
          <w:rFonts w:ascii="Times New Roman" w:hAnsi="Times New Roman"/>
          <w:sz w:val="26"/>
          <w:szCs w:val="26"/>
        </w:rPr>
        <w:t>Расходы составили по плану</w:t>
      </w:r>
      <w:r>
        <w:rPr>
          <w:rFonts w:ascii="Times New Roman" w:hAnsi="Times New Roman"/>
          <w:sz w:val="26"/>
          <w:szCs w:val="26"/>
        </w:rPr>
        <w:t xml:space="preserve"> и факту 500,0 тыс. рублей соответственно. В 2021 году расходы по данному меропри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тию не были запланированы.</w:t>
      </w:r>
    </w:p>
    <w:p w:rsidR="00497877" w:rsidRPr="001B73C1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1B73C1">
        <w:rPr>
          <w:rFonts w:ascii="Times New Roman" w:hAnsi="Times New Roman"/>
          <w:sz w:val="26"/>
          <w:szCs w:val="26"/>
        </w:rPr>
        <w:t>Финансовая поддержка сельскохозяйственных организаций, крестьянских (фе</w:t>
      </w:r>
      <w:r w:rsidRPr="001B73C1">
        <w:rPr>
          <w:rFonts w:ascii="Times New Roman" w:hAnsi="Times New Roman"/>
          <w:sz w:val="26"/>
          <w:szCs w:val="26"/>
        </w:rPr>
        <w:t>р</w:t>
      </w:r>
      <w:r w:rsidRPr="001B73C1">
        <w:rPr>
          <w:rFonts w:ascii="Times New Roman" w:hAnsi="Times New Roman"/>
          <w:sz w:val="26"/>
          <w:szCs w:val="26"/>
        </w:rPr>
        <w:t xml:space="preserve">мерских) хозяйств. Расходы </w:t>
      </w:r>
      <w:r w:rsidR="008A58D7" w:rsidRPr="001B73C1">
        <w:rPr>
          <w:rFonts w:ascii="Times New Roman" w:hAnsi="Times New Roman"/>
          <w:sz w:val="26"/>
          <w:szCs w:val="26"/>
        </w:rPr>
        <w:t xml:space="preserve">составили по плану </w:t>
      </w:r>
      <w:r w:rsidR="00524BD5">
        <w:rPr>
          <w:rFonts w:ascii="Times New Roman" w:hAnsi="Times New Roman"/>
          <w:sz w:val="26"/>
          <w:szCs w:val="26"/>
        </w:rPr>
        <w:t>и факту 1 233,7</w:t>
      </w:r>
      <w:r w:rsidR="005560C4" w:rsidRPr="001B73C1">
        <w:rPr>
          <w:rFonts w:ascii="Times New Roman" w:hAnsi="Times New Roman"/>
          <w:sz w:val="26"/>
          <w:szCs w:val="26"/>
        </w:rPr>
        <w:t xml:space="preserve"> тыс. рублей</w:t>
      </w:r>
      <w:r w:rsidR="001B73C1" w:rsidRPr="001B73C1">
        <w:rPr>
          <w:rFonts w:ascii="Times New Roman" w:hAnsi="Times New Roman"/>
          <w:sz w:val="26"/>
          <w:szCs w:val="26"/>
        </w:rPr>
        <w:t xml:space="preserve"> или </w:t>
      </w:r>
      <w:r w:rsidR="00070BF8">
        <w:rPr>
          <w:rFonts w:ascii="Times New Roman" w:hAnsi="Times New Roman"/>
          <w:sz w:val="26"/>
          <w:szCs w:val="26"/>
        </w:rPr>
        <w:t>81,5</w:t>
      </w:r>
      <w:r w:rsidR="001B73C1" w:rsidRPr="001B73C1">
        <w:rPr>
          <w:rFonts w:ascii="Times New Roman" w:hAnsi="Times New Roman"/>
          <w:sz w:val="26"/>
          <w:szCs w:val="26"/>
        </w:rPr>
        <w:t xml:space="preserve"> % </w:t>
      </w:r>
      <w:r w:rsidRPr="001B73C1">
        <w:rPr>
          <w:rFonts w:ascii="Times New Roman" w:hAnsi="Times New Roman"/>
          <w:sz w:val="26"/>
          <w:szCs w:val="26"/>
        </w:rPr>
        <w:t>к уровню прошлого года</w:t>
      </w:r>
      <w:r w:rsidR="001B73C1" w:rsidRPr="001B73C1">
        <w:rPr>
          <w:rFonts w:ascii="Times New Roman" w:hAnsi="Times New Roman"/>
          <w:sz w:val="26"/>
          <w:szCs w:val="26"/>
        </w:rPr>
        <w:t xml:space="preserve">. Снижение к уровню прошлого года </w:t>
      </w:r>
      <w:r w:rsidR="00AD7FE2">
        <w:rPr>
          <w:rFonts w:ascii="Times New Roman" w:hAnsi="Times New Roman"/>
          <w:sz w:val="26"/>
          <w:szCs w:val="26"/>
        </w:rPr>
        <w:t>связано</w:t>
      </w:r>
      <w:r w:rsidR="00291C7E" w:rsidRPr="001B73C1">
        <w:rPr>
          <w:rFonts w:ascii="Times New Roman" w:hAnsi="Times New Roman"/>
          <w:sz w:val="26"/>
          <w:szCs w:val="26"/>
        </w:rPr>
        <w:t xml:space="preserve"> с</w:t>
      </w:r>
      <w:r w:rsidR="00C0645D">
        <w:rPr>
          <w:rFonts w:ascii="Times New Roman" w:hAnsi="Times New Roman"/>
          <w:sz w:val="26"/>
          <w:szCs w:val="26"/>
        </w:rPr>
        <w:t xml:space="preserve"> </w:t>
      </w:r>
      <w:r w:rsidR="00070BF8">
        <w:rPr>
          <w:rFonts w:ascii="Times New Roman" w:hAnsi="Times New Roman"/>
          <w:sz w:val="26"/>
          <w:szCs w:val="26"/>
        </w:rPr>
        <w:t xml:space="preserve">тем, что часть хозяйствующих субъектов обратились </w:t>
      </w:r>
      <w:r w:rsidR="002C4E04">
        <w:rPr>
          <w:rFonts w:ascii="Times New Roman" w:hAnsi="Times New Roman"/>
          <w:sz w:val="26"/>
          <w:szCs w:val="26"/>
        </w:rPr>
        <w:t xml:space="preserve">за финансовой поддержкой </w:t>
      </w:r>
      <w:r w:rsidR="00070BF8">
        <w:rPr>
          <w:rFonts w:ascii="Times New Roman" w:hAnsi="Times New Roman"/>
          <w:sz w:val="26"/>
          <w:szCs w:val="26"/>
        </w:rPr>
        <w:t>в Министерство сельского хозяйства</w:t>
      </w:r>
      <w:r w:rsidR="002C4E04">
        <w:rPr>
          <w:rFonts w:ascii="Times New Roman" w:hAnsi="Times New Roman"/>
          <w:sz w:val="26"/>
          <w:szCs w:val="26"/>
        </w:rPr>
        <w:t xml:space="preserve"> РК</w:t>
      </w:r>
      <w:r w:rsidR="00070BF8">
        <w:rPr>
          <w:rFonts w:ascii="Times New Roman" w:hAnsi="Times New Roman"/>
          <w:sz w:val="26"/>
          <w:szCs w:val="26"/>
        </w:rPr>
        <w:t>.</w:t>
      </w:r>
    </w:p>
    <w:p w:rsidR="001B73C1" w:rsidRPr="001B73C1" w:rsidRDefault="001B73C1" w:rsidP="001B73C1">
      <w:pPr>
        <w:pStyle w:val="ac"/>
        <w:tabs>
          <w:tab w:val="left" w:pos="0"/>
        </w:tabs>
        <w:ind w:left="284"/>
        <w:jc w:val="both"/>
        <w:rPr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«Муниципальное управление»</w:t>
      </w:r>
    </w:p>
    <w:p w:rsidR="00497877" w:rsidRPr="00D70766" w:rsidRDefault="00497877" w:rsidP="00497877">
      <w:pPr>
        <w:tabs>
          <w:tab w:val="left" w:pos="0"/>
        </w:tabs>
        <w:jc w:val="both"/>
        <w:rPr>
          <w:sz w:val="26"/>
          <w:szCs w:val="26"/>
        </w:rPr>
      </w:pPr>
    </w:p>
    <w:p w:rsidR="00497877" w:rsidRPr="00810D65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810D65">
        <w:rPr>
          <w:sz w:val="26"/>
          <w:szCs w:val="26"/>
        </w:rPr>
        <w:t>Доля расходов по муниципальной программе «Муниципальное управление» в общей структуре расход</w:t>
      </w:r>
      <w:r w:rsidR="00810D65" w:rsidRPr="00810D65">
        <w:rPr>
          <w:sz w:val="26"/>
          <w:szCs w:val="26"/>
        </w:rPr>
        <w:t>ов</w:t>
      </w:r>
      <w:r w:rsidRPr="00810D65">
        <w:rPr>
          <w:sz w:val="26"/>
          <w:szCs w:val="26"/>
        </w:rPr>
        <w:t xml:space="preserve"> бюджета </w:t>
      </w:r>
      <w:r w:rsidR="008A58D7" w:rsidRPr="00810D65">
        <w:rPr>
          <w:sz w:val="26"/>
          <w:szCs w:val="26"/>
        </w:rPr>
        <w:t xml:space="preserve">составила </w:t>
      </w:r>
      <w:r w:rsidR="008E1114">
        <w:rPr>
          <w:sz w:val="26"/>
          <w:szCs w:val="26"/>
        </w:rPr>
        <w:t>4,0</w:t>
      </w:r>
      <w:r w:rsidR="008A58D7" w:rsidRPr="00810D65">
        <w:rPr>
          <w:sz w:val="26"/>
          <w:szCs w:val="26"/>
        </w:rPr>
        <w:t xml:space="preserve"> % по плану и </w:t>
      </w:r>
      <w:r w:rsidR="008E1114">
        <w:rPr>
          <w:sz w:val="26"/>
          <w:szCs w:val="26"/>
        </w:rPr>
        <w:t>4,1</w:t>
      </w:r>
      <w:r w:rsidRPr="00810D65">
        <w:rPr>
          <w:sz w:val="26"/>
          <w:szCs w:val="26"/>
        </w:rPr>
        <w:t xml:space="preserve"> % по факту. Всего расх</w:t>
      </w:r>
      <w:r w:rsidRPr="00810D65">
        <w:rPr>
          <w:sz w:val="26"/>
          <w:szCs w:val="26"/>
        </w:rPr>
        <w:t>о</w:t>
      </w:r>
      <w:r w:rsidRPr="00810D65">
        <w:rPr>
          <w:sz w:val="26"/>
          <w:szCs w:val="26"/>
        </w:rPr>
        <w:t xml:space="preserve">дов по данной программе было запланировано </w:t>
      </w:r>
      <w:r w:rsidR="008E1114">
        <w:rPr>
          <w:sz w:val="26"/>
          <w:szCs w:val="26"/>
        </w:rPr>
        <w:t>67 992,9</w:t>
      </w:r>
      <w:r w:rsidRPr="00810D65">
        <w:rPr>
          <w:sz w:val="26"/>
          <w:szCs w:val="26"/>
        </w:rPr>
        <w:t xml:space="preserve"> тыс. рублей, исполнение сост</w:t>
      </w:r>
      <w:r w:rsidRPr="00810D65">
        <w:rPr>
          <w:sz w:val="26"/>
          <w:szCs w:val="26"/>
        </w:rPr>
        <w:t>а</w:t>
      </w:r>
      <w:r w:rsidRPr="00810D65">
        <w:rPr>
          <w:sz w:val="26"/>
          <w:szCs w:val="26"/>
        </w:rPr>
        <w:t>вило</w:t>
      </w:r>
      <w:r w:rsidR="001B73C1">
        <w:rPr>
          <w:sz w:val="26"/>
          <w:szCs w:val="26"/>
        </w:rPr>
        <w:t xml:space="preserve"> </w:t>
      </w:r>
      <w:r w:rsidR="008E1114">
        <w:rPr>
          <w:sz w:val="26"/>
          <w:szCs w:val="26"/>
        </w:rPr>
        <w:t>66 246,8</w:t>
      </w:r>
      <w:r w:rsidRPr="00810D65">
        <w:rPr>
          <w:sz w:val="26"/>
          <w:szCs w:val="26"/>
        </w:rPr>
        <w:t xml:space="preserve"> </w:t>
      </w:r>
      <w:r w:rsidR="008A58D7" w:rsidRPr="00810D65">
        <w:rPr>
          <w:sz w:val="26"/>
          <w:szCs w:val="26"/>
        </w:rPr>
        <w:t>тыс. рублей</w:t>
      </w:r>
      <w:r w:rsidR="00D83B70" w:rsidRPr="00810D65">
        <w:rPr>
          <w:sz w:val="26"/>
          <w:szCs w:val="26"/>
        </w:rPr>
        <w:t xml:space="preserve">. Рост к уровню прошлого года составил </w:t>
      </w:r>
      <w:r w:rsidR="008E1114">
        <w:rPr>
          <w:sz w:val="26"/>
          <w:szCs w:val="26"/>
        </w:rPr>
        <w:t>103,5</w:t>
      </w:r>
      <w:r w:rsidR="00D83B70" w:rsidRPr="00810D65">
        <w:rPr>
          <w:sz w:val="26"/>
          <w:szCs w:val="26"/>
        </w:rPr>
        <w:t xml:space="preserve"> </w:t>
      </w:r>
      <w:r w:rsidRPr="00810D65">
        <w:rPr>
          <w:sz w:val="26"/>
          <w:szCs w:val="26"/>
        </w:rPr>
        <w:t xml:space="preserve"> % </w:t>
      </w:r>
      <w:r w:rsidR="00D83B70" w:rsidRPr="00810D65">
        <w:rPr>
          <w:sz w:val="26"/>
          <w:szCs w:val="26"/>
        </w:rPr>
        <w:t xml:space="preserve">в связи с </w:t>
      </w:r>
      <w:r w:rsidR="00D83B70" w:rsidRPr="00AD7FE2">
        <w:rPr>
          <w:sz w:val="26"/>
          <w:szCs w:val="26"/>
        </w:rPr>
        <w:t xml:space="preserve">увеличением </w:t>
      </w:r>
      <w:r w:rsidR="002C4E04">
        <w:rPr>
          <w:sz w:val="26"/>
          <w:szCs w:val="26"/>
        </w:rPr>
        <w:t xml:space="preserve">объема </w:t>
      </w:r>
      <w:r w:rsidR="00D83B70" w:rsidRPr="00AD7FE2">
        <w:rPr>
          <w:sz w:val="26"/>
          <w:szCs w:val="26"/>
        </w:rPr>
        <w:t>финансовой помощи бюджетам сельских поселений.</w:t>
      </w:r>
    </w:p>
    <w:p w:rsidR="00497877" w:rsidRPr="00810D65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810D65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sz w:val="26"/>
          <w:szCs w:val="26"/>
        </w:rPr>
        <w:t>Выравнивание бюджетной обеспеченности сельских поселений. Расходы сост</w:t>
      </w:r>
      <w:r w:rsidRPr="00810D65">
        <w:rPr>
          <w:rFonts w:ascii="Times New Roman" w:hAnsi="Times New Roman"/>
          <w:sz w:val="26"/>
          <w:szCs w:val="26"/>
        </w:rPr>
        <w:t>а</w:t>
      </w:r>
      <w:r w:rsidRPr="00810D65">
        <w:rPr>
          <w:rFonts w:ascii="Times New Roman" w:hAnsi="Times New Roman"/>
          <w:sz w:val="26"/>
          <w:szCs w:val="26"/>
        </w:rPr>
        <w:t xml:space="preserve">вили по плану и факту </w:t>
      </w:r>
      <w:r w:rsidR="00A60012" w:rsidRPr="00A60012">
        <w:rPr>
          <w:rFonts w:ascii="Times New Roman" w:hAnsi="Times New Roman"/>
          <w:sz w:val="26"/>
          <w:szCs w:val="26"/>
        </w:rPr>
        <w:t>43</w:t>
      </w:r>
      <w:r w:rsidR="00A60012">
        <w:rPr>
          <w:rFonts w:ascii="Times New Roman" w:hAnsi="Times New Roman"/>
          <w:sz w:val="26"/>
          <w:szCs w:val="26"/>
          <w:lang w:val="en-US"/>
        </w:rPr>
        <w:t> </w:t>
      </w:r>
      <w:r w:rsidR="00A60012">
        <w:rPr>
          <w:rFonts w:ascii="Times New Roman" w:hAnsi="Times New Roman"/>
          <w:sz w:val="26"/>
          <w:szCs w:val="26"/>
        </w:rPr>
        <w:t>294,</w:t>
      </w:r>
      <w:r w:rsidR="00A60012" w:rsidRPr="00A60012">
        <w:rPr>
          <w:rFonts w:ascii="Times New Roman" w:hAnsi="Times New Roman"/>
          <w:sz w:val="26"/>
          <w:szCs w:val="26"/>
        </w:rPr>
        <w:t>0</w:t>
      </w:r>
      <w:r w:rsidR="00EE4D1B">
        <w:rPr>
          <w:rFonts w:ascii="Times New Roman" w:hAnsi="Times New Roman"/>
          <w:sz w:val="26"/>
          <w:szCs w:val="26"/>
        </w:rPr>
        <w:t xml:space="preserve"> </w:t>
      </w:r>
      <w:r w:rsidRPr="00810D65">
        <w:rPr>
          <w:rFonts w:ascii="Times New Roman" w:hAnsi="Times New Roman"/>
          <w:sz w:val="26"/>
          <w:szCs w:val="26"/>
        </w:rPr>
        <w:t xml:space="preserve">тыс. рублей соответственно. </w:t>
      </w:r>
      <w:r w:rsidR="00B546E8" w:rsidRPr="00810D65">
        <w:rPr>
          <w:rFonts w:ascii="Times New Roman" w:hAnsi="Times New Roman"/>
          <w:sz w:val="26"/>
          <w:szCs w:val="26"/>
        </w:rPr>
        <w:t>Рост</w:t>
      </w:r>
      <w:r w:rsidRPr="00810D65">
        <w:rPr>
          <w:rFonts w:ascii="Times New Roman" w:hAnsi="Times New Roman"/>
          <w:sz w:val="26"/>
          <w:szCs w:val="26"/>
        </w:rPr>
        <w:t xml:space="preserve"> к уровню прошлого го</w:t>
      </w:r>
      <w:r w:rsidR="00B546E8" w:rsidRPr="00810D65">
        <w:rPr>
          <w:rFonts w:ascii="Times New Roman" w:hAnsi="Times New Roman"/>
          <w:sz w:val="26"/>
          <w:szCs w:val="26"/>
        </w:rPr>
        <w:t>да составил</w:t>
      </w:r>
      <w:r w:rsidRPr="00810D65">
        <w:rPr>
          <w:rFonts w:ascii="Times New Roman" w:hAnsi="Times New Roman"/>
          <w:sz w:val="26"/>
          <w:szCs w:val="26"/>
        </w:rPr>
        <w:t xml:space="preserve"> </w:t>
      </w:r>
      <w:r w:rsidR="00A60012">
        <w:rPr>
          <w:rFonts w:ascii="Times New Roman" w:hAnsi="Times New Roman"/>
          <w:sz w:val="26"/>
          <w:szCs w:val="26"/>
        </w:rPr>
        <w:t>102,3</w:t>
      </w:r>
      <w:r w:rsidRPr="00810D65">
        <w:rPr>
          <w:rFonts w:ascii="Times New Roman" w:hAnsi="Times New Roman"/>
          <w:sz w:val="26"/>
          <w:szCs w:val="26"/>
        </w:rPr>
        <w:t xml:space="preserve"> %.</w:t>
      </w:r>
    </w:p>
    <w:p w:rsidR="00175182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t>Обслуживание муниципального долга.</w:t>
      </w:r>
      <w:r w:rsidRPr="00810D65">
        <w:rPr>
          <w:rFonts w:ascii="Times New Roman" w:hAnsi="Times New Roman"/>
          <w:sz w:val="26"/>
          <w:szCs w:val="26"/>
        </w:rPr>
        <w:t xml:space="preserve"> Расходы составили по плану </w:t>
      </w:r>
      <w:r w:rsidR="00CE76D5">
        <w:rPr>
          <w:rFonts w:ascii="Times New Roman" w:hAnsi="Times New Roman"/>
          <w:sz w:val="26"/>
          <w:szCs w:val="26"/>
        </w:rPr>
        <w:t>- 5,0 тыс. рублей, по</w:t>
      </w:r>
      <w:r w:rsidRPr="00810D65">
        <w:rPr>
          <w:rFonts w:ascii="Times New Roman" w:hAnsi="Times New Roman"/>
          <w:sz w:val="26"/>
          <w:szCs w:val="26"/>
        </w:rPr>
        <w:t xml:space="preserve"> факту </w:t>
      </w:r>
      <w:r w:rsidR="00CE76D5">
        <w:rPr>
          <w:rFonts w:ascii="Times New Roman" w:hAnsi="Times New Roman"/>
          <w:sz w:val="26"/>
          <w:szCs w:val="26"/>
        </w:rPr>
        <w:t>- 4,9</w:t>
      </w:r>
      <w:r w:rsidRPr="00810D65">
        <w:rPr>
          <w:rFonts w:ascii="Times New Roman" w:hAnsi="Times New Roman"/>
          <w:sz w:val="26"/>
          <w:szCs w:val="26"/>
        </w:rPr>
        <w:t xml:space="preserve"> тыс. рублей </w:t>
      </w:r>
      <w:r w:rsidR="008A58D7" w:rsidRPr="00810D65">
        <w:rPr>
          <w:rFonts w:ascii="Times New Roman" w:hAnsi="Times New Roman"/>
          <w:sz w:val="26"/>
          <w:szCs w:val="26"/>
        </w:rPr>
        <w:t>или</w:t>
      </w:r>
      <w:r w:rsidRPr="00810D65">
        <w:rPr>
          <w:rFonts w:ascii="Times New Roman" w:hAnsi="Times New Roman"/>
          <w:sz w:val="26"/>
          <w:szCs w:val="26"/>
        </w:rPr>
        <w:t xml:space="preserve"> </w:t>
      </w:r>
      <w:r w:rsidR="00CE76D5">
        <w:rPr>
          <w:rFonts w:ascii="Times New Roman" w:hAnsi="Times New Roman"/>
          <w:sz w:val="26"/>
          <w:szCs w:val="26"/>
        </w:rPr>
        <w:t>94,2</w:t>
      </w:r>
      <w:r w:rsidR="008A58D7" w:rsidRPr="00810D65">
        <w:rPr>
          <w:rFonts w:ascii="Times New Roman" w:hAnsi="Times New Roman"/>
          <w:sz w:val="26"/>
          <w:szCs w:val="26"/>
        </w:rPr>
        <w:t xml:space="preserve"> % к </w:t>
      </w:r>
      <w:r w:rsidRPr="00810D65">
        <w:rPr>
          <w:rFonts w:ascii="Times New Roman" w:hAnsi="Times New Roman"/>
          <w:sz w:val="26"/>
          <w:szCs w:val="26"/>
        </w:rPr>
        <w:t xml:space="preserve"> уровню прошлого </w:t>
      </w:r>
      <w:r w:rsidR="008A58D7" w:rsidRPr="00810D65">
        <w:rPr>
          <w:rFonts w:ascii="Times New Roman" w:hAnsi="Times New Roman"/>
          <w:sz w:val="26"/>
          <w:szCs w:val="26"/>
        </w:rPr>
        <w:t xml:space="preserve">года. </w:t>
      </w:r>
    </w:p>
    <w:p w:rsidR="00497877" w:rsidRPr="00810D65" w:rsidRDefault="00175182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b/>
          <w:sz w:val="26"/>
          <w:szCs w:val="26"/>
        </w:rPr>
        <w:t xml:space="preserve"> </w:t>
      </w:r>
      <w:r w:rsidR="00497877" w:rsidRPr="00810D65">
        <w:rPr>
          <w:rFonts w:ascii="Times New Roman" w:hAnsi="Times New Roman"/>
          <w:color w:val="000000"/>
          <w:sz w:val="26"/>
          <w:szCs w:val="26"/>
        </w:rPr>
        <w:t>Признание прав, регулирование отношений по имуществу для муниципальных нужд и оптимизация состава (структуры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>) муниципального имущества. Расход</w:t>
      </w:r>
      <w:r w:rsidR="00810D65" w:rsidRPr="00477E8C">
        <w:rPr>
          <w:rFonts w:ascii="Times New Roman" w:hAnsi="Times New Roman"/>
          <w:color w:val="000000"/>
          <w:sz w:val="26"/>
          <w:szCs w:val="26"/>
        </w:rPr>
        <w:t>ы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 xml:space="preserve"> сост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>а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 xml:space="preserve">вили  по плану – </w:t>
      </w:r>
      <w:r w:rsidR="00CE76D5" w:rsidRPr="00477E8C">
        <w:rPr>
          <w:rFonts w:ascii="Times New Roman" w:hAnsi="Times New Roman"/>
          <w:color w:val="000000"/>
          <w:sz w:val="26"/>
          <w:szCs w:val="26"/>
        </w:rPr>
        <w:t>1 257,6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 xml:space="preserve"> тыс. рублей, по факту </w:t>
      </w:r>
      <w:r w:rsidRPr="00477E8C">
        <w:rPr>
          <w:rFonts w:ascii="Times New Roman" w:hAnsi="Times New Roman"/>
          <w:color w:val="000000"/>
          <w:sz w:val="26"/>
          <w:szCs w:val="26"/>
        </w:rPr>
        <w:t>–</w:t>
      </w:r>
      <w:r w:rsidR="00EE4D1B" w:rsidRPr="00477E8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E76D5" w:rsidRPr="00477E8C">
        <w:rPr>
          <w:rFonts w:ascii="Times New Roman" w:hAnsi="Times New Roman"/>
          <w:color w:val="000000"/>
          <w:sz w:val="26"/>
          <w:szCs w:val="26"/>
        </w:rPr>
        <w:t>191,3</w:t>
      </w:r>
      <w:r w:rsidR="00497877" w:rsidRPr="00477E8C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497877" w:rsidRPr="00477E8C">
        <w:rPr>
          <w:rFonts w:ascii="Times New Roman" w:hAnsi="Times New Roman"/>
          <w:sz w:val="26"/>
          <w:szCs w:val="26"/>
        </w:rPr>
        <w:t xml:space="preserve">Низкое исполнение </w:t>
      </w:r>
      <w:r w:rsidR="002C4E04">
        <w:rPr>
          <w:rFonts w:ascii="Times New Roman" w:hAnsi="Times New Roman"/>
          <w:sz w:val="26"/>
          <w:szCs w:val="26"/>
        </w:rPr>
        <w:t>связано</w:t>
      </w:r>
      <w:r w:rsidR="00477E8C" w:rsidRPr="00477E8C">
        <w:rPr>
          <w:rFonts w:ascii="Times New Roman" w:hAnsi="Times New Roman"/>
          <w:sz w:val="26"/>
          <w:szCs w:val="26"/>
        </w:rPr>
        <w:t xml:space="preserve"> с переносом </w:t>
      </w:r>
      <w:r w:rsidR="002C4E04">
        <w:rPr>
          <w:rFonts w:ascii="Times New Roman" w:hAnsi="Times New Roman"/>
          <w:sz w:val="26"/>
          <w:szCs w:val="26"/>
        </w:rPr>
        <w:t xml:space="preserve">сроков </w:t>
      </w:r>
      <w:r w:rsidR="00477E8C" w:rsidRPr="00477E8C">
        <w:rPr>
          <w:rFonts w:ascii="Times New Roman" w:hAnsi="Times New Roman"/>
          <w:sz w:val="26"/>
          <w:szCs w:val="26"/>
        </w:rPr>
        <w:t>оплаты контрактов</w:t>
      </w:r>
      <w:r w:rsidR="00497877" w:rsidRPr="00477E8C">
        <w:rPr>
          <w:rFonts w:ascii="Times New Roman" w:hAnsi="Times New Roman"/>
          <w:sz w:val="26"/>
          <w:szCs w:val="26"/>
        </w:rPr>
        <w:t xml:space="preserve"> </w:t>
      </w:r>
      <w:r w:rsidR="00477E8C" w:rsidRPr="00477E8C">
        <w:rPr>
          <w:rFonts w:ascii="Times New Roman" w:hAnsi="Times New Roman"/>
          <w:sz w:val="26"/>
          <w:szCs w:val="26"/>
        </w:rPr>
        <w:t>по переносу линий электропередач и сооружений связи в рамках реализации проекта по строительству детского сада в д. Б</w:t>
      </w:r>
      <w:r w:rsidR="00477E8C" w:rsidRPr="00477E8C">
        <w:rPr>
          <w:rFonts w:ascii="Times New Roman" w:hAnsi="Times New Roman"/>
          <w:sz w:val="26"/>
          <w:szCs w:val="26"/>
        </w:rPr>
        <w:t>а</w:t>
      </w:r>
      <w:r w:rsidR="00477E8C" w:rsidRPr="00477E8C">
        <w:rPr>
          <w:rFonts w:ascii="Times New Roman" w:hAnsi="Times New Roman"/>
          <w:sz w:val="26"/>
          <w:szCs w:val="26"/>
        </w:rPr>
        <w:t>кур</w:t>
      </w:r>
      <w:r w:rsidR="00B546E8" w:rsidRPr="00477E8C">
        <w:rPr>
          <w:rFonts w:ascii="Times New Roman" w:hAnsi="Times New Roman"/>
          <w:sz w:val="26"/>
          <w:szCs w:val="26"/>
        </w:rPr>
        <w:t xml:space="preserve"> на </w:t>
      </w:r>
      <w:r w:rsidR="00233F80" w:rsidRPr="00477E8C">
        <w:rPr>
          <w:rFonts w:ascii="Times New Roman" w:hAnsi="Times New Roman"/>
          <w:sz w:val="26"/>
          <w:szCs w:val="26"/>
        </w:rPr>
        <w:t>2023</w:t>
      </w:r>
      <w:r w:rsidR="00497877" w:rsidRPr="00477E8C">
        <w:rPr>
          <w:rFonts w:ascii="Times New Roman" w:hAnsi="Times New Roman"/>
          <w:sz w:val="26"/>
          <w:szCs w:val="26"/>
        </w:rPr>
        <w:t xml:space="preserve"> год</w:t>
      </w:r>
      <w:r w:rsidR="00497877" w:rsidRPr="00810D65">
        <w:rPr>
          <w:rFonts w:ascii="Times New Roman" w:hAnsi="Times New Roman"/>
          <w:sz w:val="26"/>
          <w:szCs w:val="26"/>
        </w:rPr>
        <w:t>.</w:t>
      </w:r>
    </w:p>
    <w:p w:rsidR="00497877" w:rsidRPr="00810D65" w:rsidRDefault="00497877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lastRenderedPageBreak/>
        <w:t>Подготовка и размещение информации в СМИ.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477E8C">
        <w:rPr>
          <w:rFonts w:ascii="Times New Roman" w:hAnsi="Times New Roman"/>
          <w:color w:val="000000"/>
          <w:sz w:val="26"/>
          <w:szCs w:val="26"/>
        </w:rPr>
        <w:t>150,0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477E8C">
        <w:rPr>
          <w:rFonts w:ascii="Times New Roman" w:hAnsi="Times New Roman"/>
          <w:color w:val="000000"/>
          <w:sz w:val="26"/>
          <w:szCs w:val="26"/>
        </w:rPr>
        <w:t>135,4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или </w:t>
      </w:r>
      <w:r w:rsidR="00477E8C">
        <w:rPr>
          <w:rFonts w:ascii="Times New Roman" w:hAnsi="Times New Roman"/>
          <w:color w:val="000000"/>
          <w:sz w:val="26"/>
          <w:szCs w:val="26"/>
        </w:rPr>
        <w:t>180,3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% к </w:t>
      </w:r>
      <w:r w:rsidRPr="00810D65">
        <w:rPr>
          <w:rFonts w:ascii="Times New Roman" w:hAnsi="Times New Roman"/>
          <w:color w:val="000000"/>
          <w:sz w:val="26"/>
          <w:szCs w:val="26"/>
        </w:rPr>
        <w:t>уровню прошлого го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>да.</w:t>
      </w:r>
    </w:p>
    <w:p w:rsidR="00B546E8" w:rsidRPr="00810D65" w:rsidRDefault="002B7C0F" w:rsidP="00B546E8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2B7C0F">
        <w:rPr>
          <w:rFonts w:ascii="Times New Roman" w:hAnsi="Times New Roman"/>
          <w:color w:val="000000"/>
          <w:sz w:val="26"/>
          <w:szCs w:val="26"/>
        </w:rPr>
        <w:t>Создание условий для функционирования муниципальных учреждений</w:t>
      </w:r>
      <w:r>
        <w:rPr>
          <w:rFonts w:ascii="Times New Roman" w:hAnsi="Times New Roman"/>
          <w:color w:val="000000"/>
          <w:sz w:val="26"/>
          <w:szCs w:val="26"/>
        </w:rPr>
        <w:t xml:space="preserve"> (о</w:t>
      </w:r>
      <w:r w:rsidRPr="002B7C0F">
        <w:rPr>
          <w:rFonts w:ascii="Times New Roman" w:hAnsi="Times New Roman"/>
          <w:color w:val="000000"/>
          <w:sz w:val="26"/>
          <w:szCs w:val="26"/>
        </w:rPr>
        <w:t>плата расходов по коммунальным услугам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>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и факту составили </w:t>
      </w:r>
      <w:r w:rsidR="00252E21">
        <w:rPr>
          <w:rFonts w:ascii="Times New Roman" w:hAnsi="Times New Roman"/>
          <w:color w:val="000000"/>
          <w:sz w:val="26"/>
          <w:szCs w:val="26"/>
        </w:rPr>
        <w:t xml:space="preserve">2 740,0 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>тыс. рублей соответственно</w:t>
      </w:r>
      <w:r w:rsidR="00912E76" w:rsidRPr="00810D65">
        <w:rPr>
          <w:rFonts w:ascii="Times New Roman" w:hAnsi="Times New Roman"/>
          <w:color w:val="000000"/>
          <w:sz w:val="26"/>
          <w:szCs w:val="26"/>
        </w:rPr>
        <w:t xml:space="preserve">. Рост к уровню прошлого года </w:t>
      </w:r>
      <w:r w:rsidR="00252E21">
        <w:rPr>
          <w:rFonts w:ascii="Times New Roman" w:hAnsi="Times New Roman"/>
          <w:color w:val="000000"/>
          <w:sz w:val="26"/>
          <w:szCs w:val="26"/>
        </w:rPr>
        <w:t>107,0</w:t>
      </w:r>
      <w:r w:rsidR="00B546E8" w:rsidRPr="00810D65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="00912E76" w:rsidRPr="00810D65">
        <w:rPr>
          <w:rFonts w:ascii="Times New Roman" w:hAnsi="Times New Roman"/>
          <w:color w:val="000000"/>
          <w:sz w:val="26"/>
          <w:szCs w:val="26"/>
        </w:rPr>
        <w:t>в связи с</w:t>
      </w:r>
      <w:r w:rsidR="00A471F6">
        <w:rPr>
          <w:rFonts w:ascii="Times New Roman" w:hAnsi="Times New Roman"/>
          <w:color w:val="000000"/>
          <w:sz w:val="26"/>
          <w:szCs w:val="26"/>
        </w:rPr>
        <w:t xml:space="preserve"> ростом </w:t>
      </w:r>
      <w:r w:rsidR="00252E21">
        <w:rPr>
          <w:rFonts w:ascii="Times New Roman" w:hAnsi="Times New Roman"/>
          <w:color w:val="000000"/>
          <w:sz w:val="26"/>
          <w:szCs w:val="26"/>
        </w:rPr>
        <w:t>тарифов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>.</w:t>
      </w:r>
    </w:p>
    <w:p w:rsidR="003605DA" w:rsidRPr="00810D65" w:rsidRDefault="00497877" w:rsidP="00B546E8">
      <w:pPr>
        <w:pStyle w:val="ac"/>
        <w:numPr>
          <w:ilvl w:val="0"/>
          <w:numId w:val="21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10D65">
        <w:rPr>
          <w:rFonts w:ascii="Times New Roman" w:hAnsi="Times New Roman"/>
          <w:color w:val="000000"/>
          <w:sz w:val="26"/>
          <w:szCs w:val="26"/>
        </w:rPr>
        <w:t>Оказание финансовой поддержки социально ориентированным некоммерческим организациям. 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и факту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669B0">
        <w:rPr>
          <w:rFonts w:ascii="Times New Roman" w:hAnsi="Times New Roman"/>
          <w:color w:val="000000"/>
          <w:sz w:val="26"/>
          <w:szCs w:val="26"/>
        </w:rPr>
        <w:t>108,0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75182" w:rsidRPr="00810D65">
        <w:rPr>
          <w:rFonts w:ascii="Times New Roman" w:hAnsi="Times New Roman"/>
          <w:color w:val="000000"/>
          <w:sz w:val="26"/>
          <w:szCs w:val="26"/>
        </w:rPr>
        <w:t xml:space="preserve"> соответственно.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Рост к уровню прошлого года </w:t>
      </w:r>
      <w:r w:rsidR="00252E21">
        <w:rPr>
          <w:rFonts w:ascii="Times New Roman" w:hAnsi="Times New Roman"/>
          <w:color w:val="000000"/>
          <w:sz w:val="26"/>
          <w:szCs w:val="26"/>
        </w:rPr>
        <w:t>10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>0,0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3605DA" w:rsidRPr="00810D65">
        <w:rPr>
          <w:rFonts w:ascii="Times New Roman" w:hAnsi="Times New Roman"/>
          <w:color w:val="000000"/>
          <w:sz w:val="26"/>
          <w:szCs w:val="26"/>
        </w:rPr>
        <w:t>.</w:t>
      </w:r>
    </w:p>
    <w:p w:rsidR="003605DA" w:rsidRPr="00810D65" w:rsidRDefault="00497877" w:rsidP="004A008B">
      <w:pPr>
        <w:pStyle w:val="ac"/>
        <w:numPr>
          <w:ilvl w:val="0"/>
          <w:numId w:val="21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10D65">
        <w:rPr>
          <w:rFonts w:ascii="Times New Roman" w:hAnsi="Times New Roman"/>
          <w:sz w:val="26"/>
          <w:szCs w:val="26"/>
        </w:rPr>
        <w:t xml:space="preserve">Содержание финансового органа. </w:t>
      </w:r>
      <w:r w:rsidRPr="00810D65">
        <w:rPr>
          <w:rFonts w:ascii="Times New Roman" w:hAnsi="Times New Roman"/>
          <w:color w:val="000000"/>
          <w:sz w:val="26"/>
          <w:szCs w:val="26"/>
        </w:rPr>
        <w:t>Расход</w:t>
      </w:r>
      <w:r w:rsidR="00810D65">
        <w:rPr>
          <w:rFonts w:ascii="Times New Roman" w:hAnsi="Times New Roman"/>
          <w:color w:val="000000"/>
          <w:sz w:val="26"/>
          <w:szCs w:val="26"/>
        </w:rPr>
        <w:t>ы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составили  по плану – </w:t>
      </w:r>
      <w:r w:rsidR="00252E21">
        <w:rPr>
          <w:rFonts w:ascii="Times New Roman" w:hAnsi="Times New Roman"/>
          <w:color w:val="000000"/>
          <w:sz w:val="26"/>
          <w:szCs w:val="26"/>
        </w:rPr>
        <w:t>18 773,3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рублей, </w:t>
      </w:r>
      <w:r w:rsidR="00345FC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по факту – </w:t>
      </w:r>
      <w:r w:rsidR="00252E21">
        <w:rPr>
          <w:rFonts w:ascii="Times New Roman" w:hAnsi="Times New Roman"/>
          <w:color w:val="000000"/>
          <w:sz w:val="26"/>
          <w:szCs w:val="26"/>
        </w:rPr>
        <w:t>18 328,2</w:t>
      </w:r>
      <w:r w:rsidR="00A669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252E21">
        <w:rPr>
          <w:rFonts w:ascii="Times New Roman" w:hAnsi="Times New Roman"/>
          <w:color w:val="000000"/>
          <w:sz w:val="26"/>
          <w:szCs w:val="26"/>
        </w:rPr>
        <w:t>108,0</w:t>
      </w:r>
      <w:r w:rsidRPr="00810D65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="003605DA" w:rsidRPr="00810D65">
        <w:rPr>
          <w:rFonts w:ascii="Times New Roman" w:hAnsi="Times New Roman"/>
          <w:color w:val="000000"/>
          <w:sz w:val="26"/>
          <w:szCs w:val="26"/>
        </w:rPr>
        <w:t>связан с индексацией заработной п</w:t>
      </w:r>
      <w:r w:rsidR="00A72A10" w:rsidRPr="00810D65">
        <w:rPr>
          <w:rFonts w:ascii="Times New Roman" w:hAnsi="Times New Roman"/>
          <w:color w:val="000000"/>
          <w:sz w:val="26"/>
          <w:szCs w:val="26"/>
        </w:rPr>
        <w:t>ла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ты на </w:t>
      </w:r>
      <w:r w:rsidR="00252E21">
        <w:rPr>
          <w:rFonts w:ascii="Times New Roman" w:hAnsi="Times New Roman"/>
          <w:color w:val="000000"/>
          <w:sz w:val="26"/>
          <w:szCs w:val="26"/>
        </w:rPr>
        <w:t>10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 % с </w:t>
      </w:r>
      <w:r w:rsidR="00252E21">
        <w:rPr>
          <w:rFonts w:ascii="Times New Roman" w:hAnsi="Times New Roman"/>
          <w:color w:val="000000"/>
          <w:sz w:val="26"/>
          <w:szCs w:val="26"/>
        </w:rPr>
        <w:t>01.07.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33F80">
        <w:rPr>
          <w:rFonts w:ascii="Times New Roman" w:hAnsi="Times New Roman"/>
          <w:color w:val="000000"/>
          <w:sz w:val="26"/>
          <w:szCs w:val="26"/>
        </w:rPr>
        <w:t>2022</w:t>
      </w:r>
      <w:r w:rsidR="004A008B" w:rsidRPr="00810D65">
        <w:rPr>
          <w:rFonts w:ascii="Times New Roman" w:hAnsi="Times New Roman"/>
          <w:color w:val="000000"/>
          <w:sz w:val="26"/>
          <w:szCs w:val="26"/>
        </w:rPr>
        <w:t xml:space="preserve"> года.</w:t>
      </w:r>
    </w:p>
    <w:p w:rsidR="004A008B" w:rsidRPr="004A008B" w:rsidRDefault="004A008B" w:rsidP="004A008B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«Безопасность жизнедеятельности населения»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D2360D" w:rsidRDefault="00497877" w:rsidP="00D2360D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2360D">
        <w:rPr>
          <w:sz w:val="26"/>
          <w:szCs w:val="26"/>
        </w:rPr>
        <w:t>Доля расходов по муниципальной программе «Безопасность жизнедеятельности н</w:t>
      </w:r>
      <w:r w:rsidRPr="00D2360D">
        <w:rPr>
          <w:sz w:val="26"/>
          <w:szCs w:val="26"/>
        </w:rPr>
        <w:t>а</w:t>
      </w:r>
      <w:r w:rsidRPr="00D2360D">
        <w:rPr>
          <w:sz w:val="26"/>
          <w:szCs w:val="26"/>
        </w:rPr>
        <w:t>се</w:t>
      </w:r>
      <w:r w:rsidR="00841B13">
        <w:rPr>
          <w:sz w:val="26"/>
          <w:szCs w:val="26"/>
        </w:rPr>
        <w:t>ления» в общей структуре расходов</w:t>
      </w:r>
      <w:r w:rsidRPr="00D2360D">
        <w:rPr>
          <w:sz w:val="26"/>
          <w:szCs w:val="26"/>
        </w:rPr>
        <w:t xml:space="preserve"> бюджета составила </w:t>
      </w:r>
      <w:r w:rsidR="00252E21">
        <w:rPr>
          <w:sz w:val="26"/>
          <w:szCs w:val="26"/>
        </w:rPr>
        <w:t>0,1</w:t>
      </w:r>
      <w:r w:rsidRPr="00D2360D">
        <w:rPr>
          <w:sz w:val="26"/>
          <w:szCs w:val="26"/>
        </w:rPr>
        <w:t xml:space="preserve"> % по плану и факту</w:t>
      </w:r>
      <w:r w:rsidR="00D2360D" w:rsidRPr="00D2360D">
        <w:rPr>
          <w:sz w:val="26"/>
          <w:szCs w:val="26"/>
        </w:rPr>
        <w:t xml:space="preserve"> соо</w:t>
      </w:r>
      <w:r w:rsidR="00D2360D" w:rsidRPr="00D2360D">
        <w:rPr>
          <w:sz w:val="26"/>
          <w:szCs w:val="26"/>
        </w:rPr>
        <w:t>т</w:t>
      </w:r>
      <w:r w:rsidR="00D2360D" w:rsidRPr="00D2360D">
        <w:rPr>
          <w:sz w:val="26"/>
          <w:szCs w:val="26"/>
        </w:rPr>
        <w:t>ветственно</w:t>
      </w:r>
      <w:r w:rsidRPr="00D2360D">
        <w:rPr>
          <w:sz w:val="26"/>
          <w:szCs w:val="26"/>
        </w:rPr>
        <w:t xml:space="preserve">. Всего расходов по данной программе было запланировано </w:t>
      </w:r>
      <w:r w:rsidR="00252E21">
        <w:rPr>
          <w:sz w:val="26"/>
          <w:szCs w:val="26"/>
        </w:rPr>
        <w:t xml:space="preserve">1 676,4 </w:t>
      </w:r>
      <w:r w:rsidRPr="00D2360D">
        <w:rPr>
          <w:sz w:val="26"/>
          <w:szCs w:val="26"/>
        </w:rPr>
        <w:t>тыс. ру</w:t>
      </w:r>
      <w:r w:rsidRPr="00D2360D">
        <w:rPr>
          <w:sz w:val="26"/>
          <w:szCs w:val="26"/>
        </w:rPr>
        <w:t>б</w:t>
      </w:r>
      <w:r w:rsidRPr="00D2360D">
        <w:rPr>
          <w:sz w:val="26"/>
          <w:szCs w:val="26"/>
        </w:rPr>
        <w:t xml:space="preserve">лей, </w:t>
      </w:r>
      <w:r w:rsidR="00D2360D" w:rsidRPr="00D2360D">
        <w:rPr>
          <w:sz w:val="26"/>
          <w:szCs w:val="26"/>
        </w:rPr>
        <w:t>кассовые расходы</w:t>
      </w:r>
      <w:r w:rsidRPr="00D2360D">
        <w:rPr>
          <w:sz w:val="26"/>
          <w:szCs w:val="26"/>
        </w:rPr>
        <w:t xml:space="preserve"> составил</w:t>
      </w:r>
      <w:r w:rsidR="00D2360D" w:rsidRPr="00D2360D">
        <w:rPr>
          <w:sz w:val="26"/>
          <w:szCs w:val="26"/>
        </w:rPr>
        <w:t>и</w:t>
      </w:r>
      <w:r w:rsidR="00252E21">
        <w:rPr>
          <w:sz w:val="26"/>
          <w:szCs w:val="26"/>
        </w:rPr>
        <w:t xml:space="preserve"> 1 676,3 т</w:t>
      </w:r>
      <w:r w:rsidRPr="00D2360D">
        <w:rPr>
          <w:sz w:val="26"/>
          <w:szCs w:val="26"/>
        </w:rPr>
        <w:t xml:space="preserve">ыс. рублей или </w:t>
      </w:r>
      <w:r w:rsidR="00252E21">
        <w:rPr>
          <w:sz w:val="26"/>
          <w:szCs w:val="26"/>
        </w:rPr>
        <w:t>9,3</w:t>
      </w:r>
      <w:r w:rsidRPr="00D2360D">
        <w:rPr>
          <w:sz w:val="26"/>
          <w:szCs w:val="26"/>
        </w:rPr>
        <w:t xml:space="preserve"> % </w:t>
      </w:r>
      <w:r w:rsidR="003605DA" w:rsidRPr="00D2360D">
        <w:rPr>
          <w:sz w:val="26"/>
          <w:szCs w:val="26"/>
        </w:rPr>
        <w:t xml:space="preserve">к уровню прошло года </w:t>
      </w:r>
      <w:r w:rsidR="005950C0" w:rsidRPr="00D2360D">
        <w:rPr>
          <w:sz w:val="26"/>
          <w:szCs w:val="26"/>
        </w:rPr>
        <w:t xml:space="preserve">в связи с </w:t>
      </w:r>
      <w:r w:rsidR="00252E21">
        <w:rPr>
          <w:sz w:val="26"/>
          <w:szCs w:val="26"/>
        </w:rPr>
        <w:t xml:space="preserve">отражением мероприятий по </w:t>
      </w:r>
      <w:r w:rsidR="003605DA" w:rsidRPr="00D2360D">
        <w:rPr>
          <w:sz w:val="26"/>
          <w:szCs w:val="26"/>
        </w:rPr>
        <w:t>обеспечению антитеррористической защищенн</w:t>
      </w:r>
      <w:r w:rsidR="003605DA" w:rsidRPr="00D2360D">
        <w:rPr>
          <w:sz w:val="26"/>
          <w:szCs w:val="26"/>
        </w:rPr>
        <w:t>о</w:t>
      </w:r>
      <w:r w:rsidR="003605DA" w:rsidRPr="00D2360D">
        <w:rPr>
          <w:sz w:val="26"/>
          <w:szCs w:val="26"/>
        </w:rPr>
        <w:t>сти</w:t>
      </w:r>
      <w:r w:rsidR="00252E21">
        <w:rPr>
          <w:sz w:val="26"/>
          <w:szCs w:val="26"/>
        </w:rPr>
        <w:t xml:space="preserve"> в других программах</w:t>
      </w:r>
      <w:r w:rsidR="003605DA" w:rsidRPr="00D2360D">
        <w:rPr>
          <w:sz w:val="26"/>
          <w:szCs w:val="26"/>
        </w:rPr>
        <w:t>.</w:t>
      </w:r>
    </w:p>
    <w:p w:rsidR="00497877" w:rsidRDefault="00497877" w:rsidP="00715A79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2360D">
        <w:rPr>
          <w:rFonts w:ascii="Times New Roman" w:hAnsi="Times New Roman"/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C64478" w:rsidRPr="008A7BED" w:rsidRDefault="00B2503B" w:rsidP="00D2360D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64478">
        <w:rPr>
          <w:rFonts w:ascii="Times New Roman" w:hAnsi="Times New Roman"/>
          <w:color w:val="000000"/>
          <w:sz w:val="26"/>
          <w:szCs w:val="26"/>
        </w:rPr>
        <w:t>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</w:t>
      </w:r>
      <w:r w:rsidRPr="00C64478">
        <w:rPr>
          <w:rFonts w:ascii="Times New Roman" w:hAnsi="Times New Roman"/>
          <w:color w:val="000000"/>
          <w:sz w:val="26"/>
          <w:szCs w:val="26"/>
        </w:rPr>
        <w:t>к</w:t>
      </w:r>
      <w:r w:rsidRPr="00C64478">
        <w:rPr>
          <w:rFonts w:ascii="Times New Roman" w:hAnsi="Times New Roman"/>
          <w:color w:val="000000"/>
          <w:sz w:val="26"/>
          <w:szCs w:val="26"/>
        </w:rPr>
        <w:t>видации чрезвычайных ситуаций к выполнению задач по предупреждению и ликвид</w:t>
      </w:r>
      <w:r w:rsidRPr="00C64478">
        <w:rPr>
          <w:rFonts w:ascii="Times New Roman" w:hAnsi="Times New Roman"/>
          <w:color w:val="000000"/>
          <w:sz w:val="26"/>
          <w:szCs w:val="26"/>
        </w:rPr>
        <w:t>а</w:t>
      </w:r>
      <w:r w:rsidRPr="00C64478">
        <w:rPr>
          <w:rFonts w:ascii="Times New Roman" w:hAnsi="Times New Roman"/>
          <w:color w:val="000000"/>
          <w:sz w:val="26"/>
          <w:szCs w:val="26"/>
        </w:rPr>
        <w:t xml:space="preserve">ции последствий чрезвычайных </w:t>
      </w:r>
      <w:proofErr w:type="gramStart"/>
      <w:r w:rsidRPr="00C64478">
        <w:rPr>
          <w:rFonts w:ascii="Times New Roman" w:hAnsi="Times New Roman"/>
          <w:color w:val="000000"/>
          <w:sz w:val="26"/>
          <w:szCs w:val="26"/>
        </w:rPr>
        <w:t>ситуаций</w:t>
      </w:r>
      <w:proofErr w:type="gramEnd"/>
      <w:r w:rsidRPr="00C64478">
        <w:rPr>
          <w:rFonts w:ascii="Times New Roman" w:hAnsi="Times New Roman"/>
          <w:color w:val="000000"/>
          <w:sz w:val="26"/>
          <w:szCs w:val="26"/>
        </w:rPr>
        <w:t xml:space="preserve"> в период межсезоний вызванных природными и техногенными пожарами</w:t>
      </w:r>
      <w:r w:rsidR="00497877" w:rsidRPr="00C64478">
        <w:rPr>
          <w:rFonts w:ascii="Times New Roman" w:hAnsi="Times New Roman"/>
          <w:color w:val="000000"/>
          <w:sz w:val="26"/>
          <w:szCs w:val="26"/>
        </w:rPr>
        <w:t>.</w:t>
      </w:r>
      <w:r w:rsidR="00497877" w:rsidRPr="00C64478">
        <w:rPr>
          <w:rFonts w:ascii="Times New Roman" w:hAnsi="Times New Roman"/>
          <w:sz w:val="26"/>
          <w:szCs w:val="26"/>
        </w:rPr>
        <w:t xml:space="preserve"> Расходы составили по плану </w:t>
      </w:r>
      <w:r w:rsidR="00F90251">
        <w:rPr>
          <w:rFonts w:ascii="Times New Roman" w:hAnsi="Times New Roman"/>
          <w:sz w:val="26"/>
          <w:szCs w:val="26"/>
        </w:rPr>
        <w:t>1 663,7 тыс. рублей, по</w:t>
      </w:r>
      <w:r w:rsidR="00497877" w:rsidRPr="00C64478">
        <w:rPr>
          <w:rFonts w:ascii="Times New Roman" w:hAnsi="Times New Roman"/>
          <w:sz w:val="26"/>
          <w:szCs w:val="26"/>
        </w:rPr>
        <w:t xml:space="preserve"> факту</w:t>
      </w:r>
      <w:r w:rsidRPr="00C64478">
        <w:rPr>
          <w:rFonts w:ascii="Times New Roman" w:hAnsi="Times New Roman"/>
          <w:sz w:val="26"/>
          <w:szCs w:val="26"/>
        </w:rPr>
        <w:t xml:space="preserve"> </w:t>
      </w:r>
      <w:r w:rsidR="00F90251">
        <w:rPr>
          <w:rFonts w:ascii="Times New Roman" w:hAnsi="Times New Roman"/>
          <w:sz w:val="26"/>
          <w:szCs w:val="26"/>
        </w:rPr>
        <w:t>1 663,6</w:t>
      </w:r>
      <w:r w:rsidR="00497877" w:rsidRPr="00C64478">
        <w:rPr>
          <w:rFonts w:ascii="Times New Roman" w:hAnsi="Times New Roman"/>
          <w:sz w:val="26"/>
          <w:szCs w:val="26"/>
        </w:rPr>
        <w:t xml:space="preserve"> тыс. рублей. </w:t>
      </w:r>
      <w:r w:rsidRPr="00C64478">
        <w:rPr>
          <w:rFonts w:ascii="Times New Roman" w:hAnsi="Times New Roman"/>
          <w:sz w:val="26"/>
          <w:szCs w:val="26"/>
        </w:rPr>
        <w:t xml:space="preserve">Рост </w:t>
      </w:r>
      <w:r w:rsidR="00497877" w:rsidRPr="00C64478">
        <w:rPr>
          <w:rFonts w:ascii="Times New Roman" w:hAnsi="Times New Roman"/>
          <w:sz w:val="26"/>
          <w:szCs w:val="26"/>
        </w:rPr>
        <w:t>к уровню прошлого года составил</w:t>
      </w:r>
      <w:r w:rsidR="00AA0327" w:rsidRPr="00C64478">
        <w:rPr>
          <w:rFonts w:ascii="Times New Roman" w:hAnsi="Times New Roman"/>
          <w:sz w:val="26"/>
          <w:szCs w:val="26"/>
        </w:rPr>
        <w:t xml:space="preserve"> </w:t>
      </w:r>
      <w:r w:rsidRPr="00C64478">
        <w:rPr>
          <w:rFonts w:ascii="Times New Roman" w:hAnsi="Times New Roman"/>
          <w:sz w:val="26"/>
          <w:szCs w:val="26"/>
        </w:rPr>
        <w:t xml:space="preserve"> </w:t>
      </w:r>
      <w:r w:rsidR="00F90251">
        <w:rPr>
          <w:rFonts w:ascii="Times New Roman" w:hAnsi="Times New Roman"/>
          <w:sz w:val="26"/>
          <w:szCs w:val="26"/>
        </w:rPr>
        <w:t>237,6</w:t>
      </w:r>
      <w:r w:rsidR="00AA0327" w:rsidRPr="00C64478">
        <w:rPr>
          <w:rFonts w:ascii="Times New Roman" w:hAnsi="Times New Roman"/>
          <w:sz w:val="26"/>
          <w:szCs w:val="26"/>
        </w:rPr>
        <w:t xml:space="preserve"> %</w:t>
      </w:r>
      <w:r w:rsidRPr="00C64478">
        <w:rPr>
          <w:rFonts w:ascii="Times New Roman" w:hAnsi="Times New Roman"/>
          <w:sz w:val="26"/>
          <w:szCs w:val="26"/>
        </w:rPr>
        <w:t xml:space="preserve"> в связи </w:t>
      </w:r>
      <w:proofErr w:type="gramStart"/>
      <w:r w:rsidR="00AA0327" w:rsidRPr="008A7BED">
        <w:rPr>
          <w:rFonts w:ascii="Times New Roman" w:hAnsi="Times New Roman"/>
          <w:sz w:val="26"/>
          <w:szCs w:val="26"/>
        </w:rPr>
        <w:t>с</w:t>
      </w:r>
      <w:proofErr w:type="gramEnd"/>
      <w:r w:rsidR="00AA0327" w:rsidRPr="008A7BE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A7BED" w:rsidRPr="008A7BED">
        <w:rPr>
          <w:rFonts w:ascii="Times New Roman" w:hAnsi="Times New Roman"/>
          <w:sz w:val="26"/>
          <w:szCs w:val="26"/>
        </w:rPr>
        <w:t>установка</w:t>
      </w:r>
      <w:proofErr w:type="gramEnd"/>
      <w:r w:rsidR="008A7BED" w:rsidRPr="008A7BED">
        <w:rPr>
          <w:rFonts w:ascii="Times New Roman" w:hAnsi="Times New Roman"/>
          <w:sz w:val="26"/>
          <w:szCs w:val="26"/>
        </w:rPr>
        <w:t xml:space="preserve"> экстренного оповещения</w:t>
      </w:r>
      <w:r w:rsidR="008A7BED">
        <w:rPr>
          <w:rFonts w:ascii="Times New Roman" w:hAnsi="Times New Roman"/>
          <w:sz w:val="26"/>
          <w:szCs w:val="26"/>
        </w:rPr>
        <w:t xml:space="preserve"> в учреждениях культуры</w:t>
      </w:r>
      <w:r w:rsidR="00C64478" w:rsidRPr="008A7BED">
        <w:rPr>
          <w:rFonts w:ascii="Times New Roman" w:hAnsi="Times New Roman"/>
          <w:sz w:val="26"/>
          <w:szCs w:val="26"/>
        </w:rPr>
        <w:t xml:space="preserve">. </w:t>
      </w:r>
    </w:p>
    <w:p w:rsidR="00C64478" w:rsidRPr="008A7BED" w:rsidRDefault="00AA0327" w:rsidP="008A7BED">
      <w:pPr>
        <w:pStyle w:val="ac"/>
        <w:numPr>
          <w:ilvl w:val="0"/>
          <w:numId w:val="1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A7BED">
        <w:rPr>
          <w:rFonts w:ascii="Times New Roman" w:hAnsi="Times New Roman"/>
          <w:color w:val="000000"/>
          <w:sz w:val="26"/>
          <w:szCs w:val="26"/>
        </w:rPr>
        <w:t>Обслуживание инженерно-технических средств охраны объектов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>. Расход состав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>и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 xml:space="preserve">ли  по плану </w:t>
      </w:r>
      <w:r w:rsidR="008A7BED" w:rsidRPr="008A7BED"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 xml:space="preserve">факту </w:t>
      </w:r>
      <w:r w:rsidRPr="008A7BED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8A7BED" w:rsidRPr="008A7BED">
        <w:rPr>
          <w:rFonts w:ascii="Times New Roman" w:hAnsi="Times New Roman"/>
          <w:color w:val="000000"/>
          <w:sz w:val="26"/>
          <w:szCs w:val="26"/>
        </w:rPr>
        <w:t>12,7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8A7BED" w:rsidRPr="008A7BED">
        <w:rPr>
          <w:rFonts w:ascii="Times New Roman" w:hAnsi="Times New Roman"/>
          <w:color w:val="000000"/>
          <w:sz w:val="26"/>
          <w:szCs w:val="26"/>
        </w:rPr>
        <w:t xml:space="preserve"> или 2,2 % к уровню прошлого года.</w:t>
      </w:r>
      <w:r w:rsidR="0098262D" w:rsidRPr="008A7BE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A7BED" w:rsidRPr="008A7BED">
        <w:rPr>
          <w:rFonts w:ascii="Times New Roman" w:hAnsi="Times New Roman"/>
          <w:color w:val="000000"/>
          <w:sz w:val="26"/>
          <w:szCs w:val="26"/>
        </w:rPr>
        <w:t>Низкое и</w:t>
      </w:r>
      <w:r w:rsidR="00C64478" w:rsidRPr="008A7BED">
        <w:rPr>
          <w:rFonts w:ascii="Times New Roman" w:hAnsi="Times New Roman"/>
          <w:sz w:val="26"/>
          <w:szCs w:val="26"/>
        </w:rPr>
        <w:t>с</w:t>
      </w:r>
      <w:r w:rsidR="00C64478" w:rsidRPr="008A7BED">
        <w:rPr>
          <w:rFonts w:ascii="Times New Roman" w:hAnsi="Times New Roman"/>
          <w:sz w:val="26"/>
          <w:szCs w:val="26"/>
        </w:rPr>
        <w:t xml:space="preserve">полнение </w:t>
      </w:r>
      <w:r w:rsidR="008A7BED" w:rsidRPr="008A7BED">
        <w:rPr>
          <w:rFonts w:ascii="Times New Roman" w:hAnsi="Times New Roman"/>
          <w:sz w:val="26"/>
          <w:szCs w:val="26"/>
        </w:rPr>
        <w:t>связано</w:t>
      </w:r>
      <w:r w:rsidR="00C64478" w:rsidRPr="008A7BED">
        <w:rPr>
          <w:rFonts w:ascii="Times New Roman" w:hAnsi="Times New Roman"/>
          <w:sz w:val="26"/>
          <w:szCs w:val="26"/>
        </w:rPr>
        <w:t xml:space="preserve"> с </w:t>
      </w:r>
      <w:r w:rsidR="008A7BED" w:rsidRPr="008A7BED">
        <w:rPr>
          <w:rFonts w:ascii="Times New Roman" w:hAnsi="Times New Roman"/>
          <w:sz w:val="26"/>
          <w:szCs w:val="26"/>
        </w:rPr>
        <w:t>отражением мероприятий по обеспечению антитеррористической защищенности в других программах.</w:t>
      </w:r>
    </w:p>
    <w:p w:rsidR="008A7BED" w:rsidRPr="008A7BED" w:rsidRDefault="008A7BED" w:rsidP="008A7BED">
      <w:pPr>
        <w:pStyle w:val="ac"/>
        <w:tabs>
          <w:tab w:val="left" w:pos="567"/>
        </w:tabs>
        <w:ind w:left="284"/>
        <w:jc w:val="both"/>
        <w:rPr>
          <w:color w:val="000000"/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Default="00497877" w:rsidP="00345FC0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транспортной системы</w:t>
      </w:r>
      <w:r w:rsidR="00345FC0">
        <w:rPr>
          <w:b/>
          <w:sz w:val="26"/>
          <w:szCs w:val="26"/>
        </w:rPr>
        <w:t>»</w:t>
      </w:r>
    </w:p>
    <w:p w:rsidR="005E6787" w:rsidRPr="00345FC0" w:rsidRDefault="005E6787" w:rsidP="00345FC0">
      <w:pPr>
        <w:jc w:val="center"/>
        <w:rPr>
          <w:b/>
          <w:color w:val="000000"/>
          <w:sz w:val="26"/>
          <w:szCs w:val="26"/>
        </w:rPr>
      </w:pPr>
    </w:p>
    <w:p w:rsidR="00497877" w:rsidRPr="00B16749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муниципальной программе «Развитие транспортной системы» в </w:t>
      </w:r>
      <w:r w:rsidR="00841B13">
        <w:rPr>
          <w:sz w:val="26"/>
          <w:szCs w:val="26"/>
        </w:rPr>
        <w:t>общей структуре расходов</w:t>
      </w:r>
      <w:r w:rsidRPr="00BC2546">
        <w:rPr>
          <w:sz w:val="26"/>
          <w:szCs w:val="26"/>
        </w:rPr>
        <w:t xml:space="preserve"> бюджета составила </w:t>
      </w:r>
      <w:r w:rsidR="00B16749">
        <w:rPr>
          <w:sz w:val="26"/>
          <w:szCs w:val="26"/>
        </w:rPr>
        <w:t>4,</w:t>
      </w:r>
      <w:r w:rsidR="000208C7" w:rsidRPr="000208C7">
        <w:rPr>
          <w:sz w:val="26"/>
          <w:szCs w:val="26"/>
        </w:rPr>
        <w:t>0</w:t>
      </w:r>
      <w:r w:rsidRPr="00BC2546">
        <w:rPr>
          <w:sz w:val="26"/>
          <w:szCs w:val="26"/>
        </w:rPr>
        <w:t xml:space="preserve"> % по плану и </w:t>
      </w:r>
      <w:r w:rsidR="00B16749">
        <w:rPr>
          <w:sz w:val="26"/>
          <w:szCs w:val="26"/>
        </w:rPr>
        <w:t>3,</w:t>
      </w:r>
      <w:r w:rsidR="000208C7" w:rsidRPr="000208C7">
        <w:rPr>
          <w:sz w:val="26"/>
          <w:szCs w:val="26"/>
        </w:rPr>
        <w:t>4</w:t>
      </w:r>
      <w:r w:rsidRPr="00BC2546">
        <w:rPr>
          <w:sz w:val="26"/>
          <w:szCs w:val="26"/>
        </w:rPr>
        <w:t xml:space="preserve"> % по факту. Всего расходов по данной программе было запланировано </w:t>
      </w:r>
      <w:r w:rsidR="000208C7" w:rsidRPr="000208C7">
        <w:rPr>
          <w:sz w:val="26"/>
          <w:szCs w:val="26"/>
        </w:rPr>
        <w:t>66</w:t>
      </w:r>
      <w:r w:rsidR="00B16749">
        <w:rPr>
          <w:sz w:val="26"/>
          <w:szCs w:val="26"/>
          <w:lang w:val="en-US"/>
        </w:rPr>
        <w:t> </w:t>
      </w:r>
      <w:r w:rsidR="00B16749">
        <w:rPr>
          <w:sz w:val="26"/>
          <w:szCs w:val="26"/>
        </w:rPr>
        <w:t>874,</w:t>
      </w:r>
      <w:r w:rsidR="000208C7" w:rsidRPr="000208C7">
        <w:rPr>
          <w:sz w:val="26"/>
          <w:szCs w:val="26"/>
        </w:rPr>
        <w:t>1</w:t>
      </w:r>
      <w:r w:rsidRPr="00BC2546">
        <w:rPr>
          <w:sz w:val="26"/>
          <w:szCs w:val="26"/>
        </w:rPr>
        <w:t xml:space="preserve"> тыс. рублей, исполнение составило </w:t>
      </w:r>
      <w:r w:rsidR="000208C7" w:rsidRPr="000208C7">
        <w:rPr>
          <w:sz w:val="26"/>
          <w:szCs w:val="26"/>
        </w:rPr>
        <w:t>54</w:t>
      </w:r>
      <w:r w:rsidR="00B16749">
        <w:rPr>
          <w:sz w:val="26"/>
          <w:szCs w:val="26"/>
          <w:lang w:val="en-US"/>
        </w:rPr>
        <w:t> </w:t>
      </w:r>
      <w:r w:rsidR="00B16749">
        <w:rPr>
          <w:sz w:val="26"/>
          <w:szCs w:val="26"/>
        </w:rPr>
        <w:t>157,</w:t>
      </w:r>
      <w:r w:rsidR="000208C7" w:rsidRPr="000208C7">
        <w:rPr>
          <w:sz w:val="26"/>
          <w:szCs w:val="26"/>
        </w:rPr>
        <w:t>4</w:t>
      </w:r>
      <w:r w:rsidR="00C64478">
        <w:rPr>
          <w:sz w:val="26"/>
          <w:szCs w:val="26"/>
        </w:rPr>
        <w:t xml:space="preserve"> </w:t>
      </w:r>
      <w:r w:rsidRPr="00BC2546">
        <w:rPr>
          <w:sz w:val="26"/>
          <w:szCs w:val="26"/>
        </w:rPr>
        <w:t xml:space="preserve">тыс. рублей или </w:t>
      </w:r>
      <w:r w:rsidR="00B16749">
        <w:rPr>
          <w:sz w:val="26"/>
          <w:szCs w:val="26"/>
        </w:rPr>
        <w:t>180,</w:t>
      </w:r>
      <w:r w:rsidR="000208C7" w:rsidRPr="000208C7">
        <w:rPr>
          <w:sz w:val="26"/>
          <w:szCs w:val="26"/>
        </w:rPr>
        <w:t>0</w:t>
      </w:r>
      <w:r w:rsidRPr="00BC2546">
        <w:rPr>
          <w:sz w:val="26"/>
          <w:szCs w:val="26"/>
        </w:rPr>
        <w:t xml:space="preserve"> % </w:t>
      </w:r>
      <w:r w:rsidR="0098262D" w:rsidRPr="00BC2546">
        <w:rPr>
          <w:sz w:val="26"/>
          <w:szCs w:val="26"/>
        </w:rPr>
        <w:t>к уровню прошлого года</w:t>
      </w:r>
      <w:r w:rsidR="008E2681">
        <w:rPr>
          <w:sz w:val="26"/>
          <w:szCs w:val="26"/>
        </w:rPr>
        <w:t xml:space="preserve"> в связи с </w:t>
      </w:r>
      <w:r w:rsidR="00B16749">
        <w:rPr>
          <w:sz w:val="26"/>
          <w:szCs w:val="26"/>
        </w:rPr>
        <w:t>получ</w:t>
      </w:r>
      <w:r w:rsidR="00B16749">
        <w:rPr>
          <w:sz w:val="26"/>
          <w:szCs w:val="26"/>
        </w:rPr>
        <w:t>е</w:t>
      </w:r>
      <w:r w:rsidR="00B16749">
        <w:rPr>
          <w:sz w:val="26"/>
          <w:szCs w:val="26"/>
        </w:rPr>
        <w:t xml:space="preserve">нием субсидий из республиканского </w:t>
      </w:r>
      <w:r w:rsidR="00B16749" w:rsidRPr="00B16749">
        <w:rPr>
          <w:sz w:val="26"/>
          <w:szCs w:val="26"/>
        </w:rPr>
        <w:t>бюджета на 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</w:r>
      <w:r w:rsidR="008E2681" w:rsidRPr="00B16749">
        <w:rPr>
          <w:sz w:val="26"/>
          <w:szCs w:val="26"/>
        </w:rPr>
        <w:t>.</w:t>
      </w:r>
      <w:r w:rsidR="00DB7B26" w:rsidRPr="00B16749">
        <w:rPr>
          <w:sz w:val="26"/>
          <w:szCs w:val="26"/>
        </w:rPr>
        <w:t xml:space="preserve"> </w:t>
      </w:r>
    </w:p>
    <w:p w:rsidR="00497877" w:rsidRPr="00BC254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BC254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B16749" w:rsidRPr="009E4715" w:rsidRDefault="00497877" w:rsidP="00B16749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C2546">
        <w:rPr>
          <w:rFonts w:ascii="Times New Roman" w:hAnsi="Times New Roman"/>
          <w:color w:val="000000"/>
          <w:sz w:val="26"/>
          <w:szCs w:val="26"/>
        </w:rPr>
        <w:t>Ремонт, оборудование и содержание автомобильных дорог общего пользования местного значения</w:t>
      </w:r>
      <w:r w:rsidR="009E4715">
        <w:rPr>
          <w:rFonts w:ascii="Times New Roman" w:hAnsi="Times New Roman"/>
          <w:color w:val="000000"/>
          <w:sz w:val="26"/>
          <w:szCs w:val="26"/>
        </w:rPr>
        <w:t xml:space="preserve">, ведение технического надзора. 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9E4715">
        <w:rPr>
          <w:rFonts w:ascii="Times New Roman" w:hAnsi="Times New Roman"/>
          <w:color w:val="000000"/>
          <w:sz w:val="26"/>
          <w:szCs w:val="26"/>
        </w:rPr>
        <w:t>9</w:t>
      </w:r>
      <w:r w:rsidR="00B16749">
        <w:rPr>
          <w:rFonts w:ascii="Times New Roman" w:hAnsi="Times New Roman"/>
          <w:color w:val="000000"/>
          <w:sz w:val="26"/>
          <w:szCs w:val="26"/>
        </w:rPr>
        <w:t> 251,5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B16749">
        <w:rPr>
          <w:rFonts w:ascii="Times New Roman" w:hAnsi="Times New Roman"/>
          <w:color w:val="000000"/>
          <w:sz w:val="26"/>
          <w:szCs w:val="26"/>
        </w:rPr>
        <w:t>7 868,7</w:t>
      </w:r>
      <w:r w:rsidR="009E4715">
        <w:rPr>
          <w:rFonts w:ascii="Times New Roman" w:hAnsi="Times New Roman"/>
          <w:color w:val="000000"/>
          <w:sz w:val="26"/>
          <w:szCs w:val="26"/>
        </w:rPr>
        <w:t xml:space="preserve"> ты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с. рублей. Рост к уровню прошлого года </w:t>
      </w:r>
      <w:r w:rsidR="00B16749">
        <w:rPr>
          <w:rFonts w:ascii="Times New Roman" w:hAnsi="Times New Roman"/>
          <w:color w:val="000000"/>
          <w:sz w:val="26"/>
          <w:szCs w:val="26"/>
        </w:rPr>
        <w:t>120,2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16749">
        <w:rPr>
          <w:rFonts w:ascii="Times New Roman" w:hAnsi="Times New Roman"/>
          <w:color w:val="000000"/>
          <w:sz w:val="26"/>
          <w:szCs w:val="26"/>
        </w:rPr>
        <w:t>в связи с увеличением объема работ</w:t>
      </w:r>
      <w:r w:rsidR="00B16749" w:rsidRPr="00BC2546">
        <w:rPr>
          <w:rFonts w:ascii="Times New Roman" w:hAnsi="Times New Roman"/>
          <w:color w:val="000000"/>
          <w:sz w:val="26"/>
          <w:szCs w:val="26"/>
        </w:rPr>
        <w:t>.</w:t>
      </w:r>
      <w:r w:rsidR="00B16749" w:rsidRPr="00BC2546">
        <w:rPr>
          <w:rFonts w:ascii="Times New Roman" w:hAnsi="Times New Roman"/>
          <w:sz w:val="26"/>
          <w:szCs w:val="26"/>
        </w:rPr>
        <w:t xml:space="preserve"> </w:t>
      </w:r>
    </w:p>
    <w:p w:rsidR="009E4715" w:rsidRPr="00B16749" w:rsidRDefault="009E4715" w:rsidP="00B16749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16749">
        <w:rPr>
          <w:rFonts w:ascii="Times New Roman" w:hAnsi="Times New Roman"/>
          <w:color w:val="000000"/>
          <w:sz w:val="26"/>
          <w:szCs w:val="26"/>
        </w:rPr>
        <w:lastRenderedPageBreak/>
        <w:t xml:space="preserve">Оборудование и содержание ледовых переправ и зимних автомобильных дорог общего пользования. Расходы составили  по плану – </w:t>
      </w:r>
      <w:r w:rsidR="00B16749">
        <w:rPr>
          <w:rFonts w:ascii="Times New Roman" w:hAnsi="Times New Roman"/>
          <w:color w:val="000000"/>
          <w:sz w:val="26"/>
          <w:szCs w:val="26"/>
        </w:rPr>
        <w:t>11 529,4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     </w:t>
      </w:r>
      <w:r w:rsidR="00B16749">
        <w:rPr>
          <w:rFonts w:ascii="Times New Roman" w:hAnsi="Times New Roman"/>
          <w:color w:val="000000"/>
          <w:sz w:val="26"/>
          <w:szCs w:val="26"/>
        </w:rPr>
        <w:t>6 550,4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B16749">
        <w:rPr>
          <w:rFonts w:ascii="Times New Roman" w:hAnsi="Times New Roman"/>
          <w:color w:val="000000"/>
          <w:sz w:val="26"/>
          <w:szCs w:val="26"/>
        </w:rPr>
        <w:t>176,0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% в связи с увеличением объ</w:t>
      </w:r>
      <w:r w:rsidRPr="00B16749">
        <w:rPr>
          <w:rFonts w:ascii="Times New Roman" w:hAnsi="Times New Roman"/>
          <w:color w:val="000000"/>
          <w:sz w:val="26"/>
          <w:szCs w:val="26"/>
        </w:rPr>
        <w:t>е</w:t>
      </w:r>
      <w:r w:rsidRPr="00B16749">
        <w:rPr>
          <w:rFonts w:ascii="Times New Roman" w:hAnsi="Times New Roman"/>
          <w:color w:val="000000"/>
          <w:sz w:val="26"/>
          <w:szCs w:val="26"/>
        </w:rPr>
        <w:t>ма работ.</w:t>
      </w:r>
      <w:r w:rsidRPr="00B16749">
        <w:rPr>
          <w:rFonts w:ascii="Times New Roman" w:hAnsi="Times New Roman"/>
          <w:sz w:val="26"/>
          <w:szCs w:val="26"/>
        </w:rPr>
        <w:t xml:space="preserve"> </w:t>
      </w:r>
    </w:p>
    <w:p w:rsidR="00B16749" w:rsidRPr="00B16749" w:rsidRDefault="00BC2546" w:rsidP="00B16749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16749">
        <w:rPr>
          <w:rFonts w:ascii="Times New Roman" w:hAnsi="Times New Roman"/>
          <w:color w:val="000000"/>
          <w:sz w:val="26"/>
          <w:szCs w:val="26"/>
        </w:rPr>
        <w:t>Обслуживание</w:t>
      </w:r>
      <w:r w:rsidR="00497877" w:rsidRPr="00B16749">
        <w:rPr>
          <w:rFonts w:ascii="Times New Roman" w:hAnsi="Times New Roman"/>
          <w:color w:val="000000"/>
          <w:sz w:val="26"/>
          <w:szCs w:val="26"/>
        </w:rPr>
        <w:t xml:space="preserve"> напла</w:t>
      </w:r>
      <w:r w:rsidR="008E2681" w:rsidRPr="00B16749">
        <w:rPr>
          <w:rFonts w:ascii="Times New Roman" w:hAnsi="Times New Roman"/>
          <w:color w:val="000000"/>
          <w:sz w:val="26"/>
          <w:szCs w:val="26"/>
        </w:rPr>
        <w:t xml:space="preserve">вного моста. Расходы составили </w:t>
      </w:r>
      <w:r w:rsidR="00497877" w:rsidRPr="00B16749">
        <w:rPr>
          <w:rFonts w:ascii="Times New Roman" w:hAnsi="Times New Roman"/>
          <w:color w:val="000000"/>
          <w:sz w:val="26"/>
          <w:szCs w:val="26"/>
        </w:rPr>
        <w:t xml:space="preserve">по плану 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>– 2 210,0 тыс. ру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>б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>лей, по</w:t>
      </w:r>
      <w:r w:rsidR="009E4715" w:rsidRPr="00B16749">
        <w:rPr>
          <w:rFonts w:ascii="Times New Roman" w:hAnsi="Times New Roman"/>
          <w:color w:val="000000"/>
          <w:sz w:val="26"/>
          <w:szCs w:val="26"/>
        </w:rPr>
        <w:t xml:space="preserve"> факту 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 xml:space="preserve">– 2 019,2 </w:t>
      </w:r>
      <w:r w:rsidR="009E4715" w:rsidRPr="00B1674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314C5" w:rsidRPr="00B16749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5D2724" w:rsidRPr="00B16749">
        <w:rPr>
          <w:rFonts w:ascii="Times New Roman" w:hAnsi="Times New Roman"/>
          <w:color w:val="000000"/>
          <w:sz w:val="26"/>
          <w:szCs w:val="26"/>
        </w:rPr>
        <w:t xml:space="preserve"> соответственно или </w:t>
      </w:r>
      <w:r w:rsidR="00B16749" w:rsidRPr="00B16749">
        <w:rPr>
          <w:rFonts w:ascii="Times New Roman" w:hAnsi="Times New Roman"/>
          <w:color w:val="000000"/>
          <w:sz w:val="26"/>
          <w:szCs w:val="26"/>
        </w:rPr>
        <w:t>168,4</w:t>
      </w:r>
      <w:r w:rsidR="005D2724" w:rsidRPr="00B16749">
        <w:rPr>
          <w:rFonts w:ascii="Times New Roman" w:hAnsi="Times New Roman"/>
          <w:color w:val="000000"/>
          <w:sz w:val="26"/>
          <w:szCs w:val="26"/>
        </w:rPr>
        <w:t xml:space="preserve"> % к уровню прошлого года. </w:t>
      </w:r>
    </w:p>
    <w:p w:rsidR="00443B55" w:rsidRPr="00B16749" w:rsidRDefault="00443B55" w:rsidP="00B16749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16749">
        <w:rPr>
          <w:rFonts w:ascii="Times New Roman" w:hAnsi="Times New Roman"/>
          <w:sz w:val="26"/>
          <w:szCs w:val="26"/>
        </w:rPr>
        <w:t xml:space="preserve">Реализация народных проектов в сфере дорожной деятельности. </w:t>
      </w:r>
      <w:r w:rsidRPr="00B16749">
        <w:rPr>
          <w:rFonts w:ascii="Times New Roman" w:hAnsi="Times New Roman"/>
          <w:color w:val="000000"/>
          <w:sz w:val="26"/>
          <w:szCs w:val="26"/>
        </w:rPr>
        <w:t>Расходы состав</w:t>
      </w:r>
      <w:r w:rsidRPr="00B16749">
        <w:rPr>
          <w:rFonts w:ascii="Times New Roman" w:hAnsi="Times New Roman"/>
          <w:color w:val="000000"/>
          <w:sz w:val="26"/>
          <w:szCs w:val="26"/>
        </w:rPr>
        <w:t>и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ли  по плану – </w:t>
      </w:r>
      <w:r w:rsidR="00B16749">
        <w:rPr>
          <w:rFonts w:ascii="Times New Roman" w:hAnsi="Times New Roman"/>
          <w:color w:val="000000"/>
          <w:sz w:val="26"/>
          <w:szCs w:val="26"/>
        </w:rPr>
        <w:t>1 100,0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B16749">
        <w:rPr>
          <w:rFonts w:ascii="Times New Roman" w:hAnsi="Times New Roman"/>
          <w:color w:val="000000"/>
          <w:sz w:val="26"/>
          <w:szCs w:val="26"/>
        </w:rPr>
        <w:t>0,0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B16749">
        <w:rPr>
          <w:rFonts w:ascii="Times New Roman" w:hAnsi="Times New Roman"/>
          <w:color w:val="000000"/>
          <w:sz w:val="26"/>
          <w:szCs w:val="26"/>
        </w:rPr>
        <w:t xml:space="preserve">Кассовые расходы не были произведены в 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связ</w:t>
      </w:r>
      <w:r w:rsidR="00B16749">
        <w:rPr>
          <w:rFonts w:ascii="Times New Roman" w:hAnsi="Times New Roman"/>
          <w:color w:val="000000"/>
          <w:sz w:val="26"/>
          <w:szCs w:val="26"/>
        </w:rPr>
        <w:t>и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с невозможностью заключения муниципальных контрактов по итогам аукционов </w:t>
      </w:r>
      <w:r w:rsidR="00B16749">
        <w:rPr>
          <w:rFonts w:ascii="Times New Roman" w:hAnsi="Times New Roman"/>
          <w:color w:val="000000"/>
          <w:sz w:val="26"/>
          <w:szCs w:val="26"/>
        </w:rPr>
        <w:t>из-за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отсутстви</w:t>
      </w:r>
      <w:r w:rsidR="00B16749">
        <w:rPr>
          <w:rFonts w:ascii="Times New Roman" w:hAnsi="Times New Roman"/>
          <w:color w:val="000000"/>
          <w:sz w:val="26"/>
          <w:szCs w:val="26"/>
        </w:rPr>
        <w:t>я</w:t>
      </w:r>
      <w:r w:rsidRPr="00B16749">
        <w:rPr>
          <w:rFonts w:ascii="Times New Roman" w:hAnsi="Times New Roman"/>
          <w:color w:val="000000"/>
          <w:sz w:val="26"/>
          <w:szCs w:val="26"/>
        </w:rPr>
        <w:t xml:space="preserve"> претендентов. </w:t>
      </w:r>
    </w:p>
    <w:p w:rsidR="00B16749" w:rsidRPr="00F320D8" w:rsidRDefault="00B16749" w:rsidP="00B16749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16749">
        <w:rPr>
          <w:rFonts w:ascii="Times New Roman" w:hAnsi="Times New Roman"/>
          <w:sz w:val="26"/>
          <w:szCs w:val="26"/>
        </w:rPr>
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</w:r>
      <w:r>
        <w:rPr>
          <w:rFonts w:ascii="Times New Roman" w:hAnsi="Times New Roman"/>
          <w:sz w:val="26"/>
          <w:szCs w:val="26"/>
        </w:rPr>
        <w:t xml:space="preserve">.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>
        <w:rPr>
          <w:rFonts w:ascii="Times New Roman" w:hAnsi="Times New Roman"/>
          <w:color w:val="000000"/>
          <w:sz w:val="26"/>
          <w:szCs w:val="26"/>
        </w:rPr>
        <w:t>20 326,3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>
        <w:rPr>
          <w:rFonts w:ascii="Times New Roman" w:hAnsi="Times New Roman"/>
          <w:color w:val="000000"/>
          <w:sz w:val="26"/>
          <w:szCs w:val="26"/>
        </w:rPr>
        <w:t xml:space="preserve">16 884,9 </w:t>
      </w:r>
      <w:r w:rsidRPr="00443B55">
        <w:rPr>
          <w:rFonts w:ascii="Times New Roman" w:hAnsi="Times New Roman"/>
          <w:color w:val="000000"/>
          <w:sz w:val="26"/>
          <w:szCs w:val="26"/>
        </w:rPr>
        <w:t>тыс. рублей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F320D8">
        <w:rPr>
          <w:rFonts w:ascii="Times New Roman" w:hAnsi="Times New Roman"/>
          <w:color w:val="000000"/>
          <w:sz w:val="26"/>
          <w:szCs w:val="26"/>
        </w:rPr>
        <w:t>Низкое исполнение связано с отсутствием претендентов для заключения контрактов</w:t>
      </w:r>
      <w:r w:rsidR="00F320D8">
        <w:rPr>
          <w:rFonts w:ascii="Times New Roman" w:hAnsi="Times New Roman"/>
          <w:color w:val="000000"/>
          <w:sz w:val="26"/>
          <w:szCs w:val="26"/>
        </w:rPr>
        <w:t>.</w:t>
      </w:r>
    </w:p>
    <w:p w:rsidR="00443B55" w:rsidRPr="00F320D8" w:rsidRDefault="00497877" w:rsidP="00F320D8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320D8">
        <w:rPr>
          <w:rFonts w:ascii="Times New Roman" w:hAnsi="Times New Roman"/>
          <w:sz w:val="26"/>
          <w:szCs w:val="26"/>
        </w:rPr>
        <w:t>Организация осуществления перевозок пассажиров и багажа автомобильным транспортом.</w:t>
      </w:r>
      <w:r w:rsidRPr="00F320D8">
        <w:rPr>
          <w:rFonts w:ascii="Times New Roman" w:hAnsi="Times New Roman"/>
          <w:color w:val="000000"/>
          <w:sz w:val="26"/>
          <w:szCs w:val="26"/>
        </w:rPr>
        <w:t xml:space="preserve"> Расходы составили  по плану – 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>8 392,2</w:t>
      </w:r>
      <w:r w:rsidRPr="00F320D8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 xml:space="preserve">7 958,8 </w:t>
      </w:r>
      <w:r w:rsidRPr="00F320D8">
        <w:rPr>
          <w:rFonts w:ascii="Times New Roman" w:hAnsi="Times New Roman"/>
          <w:color w:val="000000"/>
          <w:sz w:val="26"/>
          <w:szCs w:val="26"/>
        </w:rPr>
        <w:t xml:space="preserve">тыс. рублей. Рост к уровню прошлого года 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>126,1</w:t>
      </w:r>
      <w:r w:rsidRPr="00F320D8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B706FE">
        <w:rPr>
          <w:rFonts w:ascii="Times New Roman" w:hAnsi="Times New Roman"/>
          <w:color w:val="000000"/>
          <w:sz w:val="26"/>
          <w:szCs w:val="26"/>
        </w:rPr>
        <w:t xml:space="preserve"> связан  с увеличением количества рейсов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>.</w:t>
      </w:r>
    </w:p>
    <w:p w:rsidR="00443B55" w:rsidRPr="00F320D8" w:rsidRDefault="00497877" w:rsidP="00F320D8">
      <w:pPr>
        <w:pStyle w:val="ac"/>
        <w:numPr>
          <w:ilvl w:val="0"/>
          <w:numId w:val="1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320D8">
        <w:rPr>
          <w:rFonts w:ascii="Times New Roman" w:hAnsi="Times New Roman"/>
          <w:sz w:val="26"/>
          <w:szCs w:val="26"/>
        </w:rPr>
        <w:t xml:space="preserve">Организация осуществления перевозок пассажиров и багажа водным транспортом. </w:t>
      </w:r>
      <w:r w:rsidR="00356ED1" w:rsidRPr="00F320D8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и факту 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>7 154,0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320D8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356ED1" w:rsidRPr="00F320D8">
        <w:rPr>
          <w:rFonts w:ascii="Times New Roman" w:hAnsi="Times New Roman"/>
          <w:color w:val="000000"/>
          <w:sz w:val="26"/>
          <w:szCs w:val="26"/>
        </w:rPr>
        <w:t xml:space="preserve"> соответственно. 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>Рост</w:t>
      </w:r>
      <w:r w:rsidR="00356ED1" w:rsidRPr="00F320D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>к уро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>в</w:t>
      </w:r>
      <w:r w:rsidR="00443B55" w:rsidRPr="00F320D8">
        <w:rPr>
          <w:rFonts w:ascii="Times New Roman" w:hAnsi="Times New Roman"/>
          <w:color w:val="000000"/>
          <w:sz w:val="26"/>
          <w:szCs w:val="26"/>
        </w:rPr>
        <w:t>ню прошлого года составил</w:t>
      </w:r>
      <w:r w:rsidR="00356ED1" w:rsidRPr="00F320D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>104,6</w:t>
      </w:r>
      <w:r w:rsidR="00356ED1" w:rsidRPr="00F320D8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F320D8" w:rsidRPr="00F320D8">
        <w:rPr>
          <w:rFonts w:ascii="Times New Roman" w:hAnsi="Times New Roman"/>
          <w:color w:val="000000"/>
          <w:sz w:val="26"/>
          <w:szCs w:val="26"/>
        </w:rPr>
        <w:t>.</w:t>
      </w:r>
    </w:p>
    <w:p w:rsidR="00F320D8" w:rsidRPr="00F320D8" w:rsidRDefault="00F320D8" w:rsidP="00F320D8">
      <w:pPr>
        <w:pStyle w:val="ac"/>
        <w:tabs>
          <w:tab w:val="left" w:pos="567"/>
        </w:tabs>
        <w:ind w:left="284"/>
        <w:rPr>
          <w:b/>
          <w:sz w:val="26"/>
          <w:szCs w:val="26"/>
        </w:rPr>
      </w:pPr>
    </w:p>
    <w:p w:rsidR="00AB4E73" w:rsidRDefault="00AB4E73" w:rsidP="00497877">
      <w:pPr>
        <w:jc w:val="center"/>
        <w:rPr>
          <w:b/>
          <w:sz w:val="26"/>
          <w:szCs w:val="26"/>
        </w:rPr>
      </w:pPr>
      <w:r w:rsidRPr="00AB4E73">
        <w:rPr>
          <w:b/>
          <w:sz w:val="26"/>
          <w:szCs w:val="26"/>
        </w:rPr>
        <w:t xml:space="preserve">Муниципальная программа </w:t>
      </w:r>
      <w:r>
        <w:rPr>
          <w:b/>
          <w:sz w:val="26"/>
          <w:szCs w:val="26"/>
        </w:rPr>
        <w:t>МО МР</w:t>
      </w:r>
      <w:r w:rsidRPr="00AB4E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r w:rsidRPr="00AB4E73">
        <w:rPr>
          <w:b/>
          <w:sz w:val="26"/>
          <w:szCs w:val="26"/>
        </w:rPr>
        <w:t>Ижемский</w:t>
      </w:r>
      <w:r>
        <w:rPr>
          <w:b/>
          <w:sz w:val="26"/>
          <w:szCs w:val="26"/>
        </w:rPr>
        <w:t>»</w:t>
      </w:r>
      <w:r w:rsidRPr="00AB4E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</w:t>
      </w:r>
      <w:r w:rsidRPr="00AB4E73">
        <w:rPr>
          <w:b/>
          <w:sz w:val="26"/>
          <w:szCs w:val="26"/>
        </w:rPr>
        <w:t>Обеспечение правопорядка и общест</w:t>
      </w:r>
      <w:r>
        <w:rPr>
          <w:b/>
          <w:sz w:val="26"/>
          <w:szCs w:val="26"/>
        </w:rPr>
        <w:t>венной безопасности»</w:t>
      </w:r>
    </w:p>
    <w:p w:rsidR="00AB4E73" w:rsidRDefault="00AB4E73" w:rsidP="00AB4E73">
      <w:pPr>
        <w:ind w:firstLine="284"/>
        <w:jc w:val="both"/>
        <w:rPr>
          <w:sz w:val="26"/>
          <w:szCs w:val="26"/>
        </w:rPr>
      </w:pPr>
    </w:p>
    <w:p w:rsidR="00AB4E73" w:rsidRPr="00D70766" w:rsidRDefault="00AB4E73" w:rsidP="00AB4E73">
      <w:pPr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Всего расходов было запланировано </w:t>
      </w:r>
      <w:r w:rsidR="00B706FE">
        <w:rPr>
          <w:sz w:val="26"/>
          <w:szCs w:val="26"/>
        </w:rPr>
        <w:t>90</w:t>
      </w:r>
      <w:r>
        <w:rPr>
          <w:sz w:val="26"/>
          <w:szCs w:val="26"/>
        </w:rPr>
        <w:t>,0</w:t>
      </w:r>
      <w:r w:rsidRPr="00D70766">
        <w:rPr>
          <w:sz w:val="26"/>
          <w:szCs w:val="26"/>
        </w:rPr>
        <w:t xml:space="preserve"> тыс. рублей, исполнение составило </w:t>
      </w:r>
      <w:r w:rsidR="00B706FE">
        <w:rPr>
          <w:sz w:val="26"/>
          <w:szCs w:val="26"/>
        </w:rPr>
        <w:t>90,0</w:t>
      </w:r>
      <w:r>
        <w:rPr>
          <w:sz w:val="26"/>
          <w:szCs w:val="26"/>
        </w:rPr>
        <w:t xml:space="preserve"> </w:t>
      </w:r>
      <w:r w:rsidRPr="00D70766">
        <w:rPr>
          <w:sz w:val="26"/>
          <w:szCs w:val="26"/>
        </w:rPr>
        <w:t>тыс. руб</w:t>
      </w:r>
      <w:r>
        <w:rPr>
          <w:sz w:val="26"/>
          <w:szCs w:val="26"/>
        </w:rPr>
        <w:t>лей</w:t>
      </w:r>
      <w:r w:rsidR="008059A5">
        <w:rPr>
          <w:sz w:val="26"/>
          <w:szCs w:val="26"/>
        </w:rPr>
        <w:t>.</w:t>
      </w:r>
      <w:r w:rsidR="00C0645D">
        <w:rPr>
          <w:sz w:val="26"/>
          <w:szCs w:val="26"/>
        </w:rPr>
        <w:t xml:space="preserve"> </w:t>
      </w:r>
      <w:r w:rsidR="00B706FE">
        <w:rPr>
          <w:sz w:val="26"/>
          <w:szCs w:val="26"/>
        </w:rPr>
        <w:t>Рост к уровню прошлого года составил 151,0 %</w:t>
      </w:r>
      <w:r w:rsidR="00C0645D">
        <w:rPr>
          <w:sz w:val="26"/>
          <w:szCs w:val="26"/>
        </w:rPr>
        <w:t>.</w:t>
      </w:r>
    </w:p>
    <w:p w:rsidR="00AB4E73" w:rsidRDefault="00AB4E73" w:rsidP="00AB4E73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 xml:space="preserve">В рамках </w:t>
      </w:r>
      <w:r w:rsidR="00B706FE">
        <w:rPr>
          <w:color w:val="000000"/>
          <w:sz w:val="26"/>
          <w:szCs w:val="26"/>
        </w:rPr>
        <w:t>программы</w:t>
      </w:r>
      <w:r w:rsidRPr="00D70766">
        <w:rPr>
          <w:color w:val="000000"/>
          <w:sz w:val="26"/>
          <w:szCs w:val="26"/>
        </w:rPr>
        <w:t xml:space="preserve"> были реализованы следующие мероприятия:</w:t>
      </w:r>
    </w:p>
    <w:p w:rsidR="008059A5" w:rsidRDefault="008059A5" w:rsidP="008059A5">
      <w:pPr>
        <w:pStyle w:val="ac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059A5">
        <w:rPr>
          <w:rFonts w:ascii="Times New Roman" w:hAnsi="Times New Roman"/>
          <w:color w:val="000000"/>
          <w:sz w:val="26"/>
          <w:szCs w:val="26"/>
        </w:rPr>
        <w:t>Обеспечение безопасности людей на водных объектах, охрана их жизни и здор</w:t>
      </w:r>
      <w:r w:rsidRPr="008059A5">
        <w:rPr>
          <w:rFonts w:ascii="Times New Roman" w:hAnsi="Times New Roman"/>
          <w:color w:val="000000"/>
          <w:sz w:val="26"/>
          <w:szCs w:val="26"/>
        </w:rPr>
        <w:t>о</w:t>
      </w:r>
      <w:r w:rsidRPr="008059A5">
        <w:rPr>
          <w:rFonts w:ascii="Times New Roman" w:hAnsi="Times New Roman"/>
          <w:color w:val="000000"/>
          <w:sz w:val="26"/>
          <w:szCs w:val="26"/>
        </w:rPr>
        <w:t>вья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B706FE">
        <w:rPr>
          <w:rFonts w:ascii="Times New Roman" w:hAnsi="Times New Roman"/>
          <w:color w:val="000000"/>
          <w:sz w:val="26"/>
          <w:szCs w:val="26"/>
        </w:rPr>
        <w:t>6</w:t>
      </w:r>
      <w:r>
        <w:rPr>
          <w:rFonts w:ascii="Times New Roman" w:hAnsi="Times New Roman"/>
          <w:color w:val="000000"/>
          <w:sz w:val="26"/>
          <w:szCs w:val="26"/>
        </w:rPr>
        <w:t>0,0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B706FE">
        <w:rPr>
          <w:rFonts w:ascii="Times New Roman" w:hAnsi="Times New Roman"/>
          <w:color w:val="000000"/>
          <w:sz w:val="26"/>
          <w:szCs w:val="26"/>
        </w:rPr>
        <w:t>60,0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 тыс. рублей.</w:t>
      </w:r>
      <w:r w:rsidR="00B706FE">
        <w:rPr>
          <w:rFonts w:ascii="Times New Roman" w:hAnsi="Times New Roman"/>
          <w:color w:val="000000"/>
          <w:sz w:val="26"/>
          <w:szCs w:val="26"/>
        </w:rPr>
        <w:t xml:space="preserve"> Рост к уровню прошлого года 202,7 %</w:t>
      </w:r>
      <w:r w:rsidR="004B53FE">
        <w:rPr>
          <w:rFonts w:ascii="Times New Roman" w:hAnsi="Times New Roman"/>
          <w:color w:val="000000"/>
          <w:sz w:val="26"/>
          <w:szCs w:val="26"/>
        </w:rPr>
        <w:t xml:space="preserve"> связан с приобретением знаков.</w:t>
      </w:r>
      <w:r w:rsidR="00B706F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8059A5" w:rsidRDefault="008059A5" w:rsidP="00C0645D">
      <w:pPr>
        <w:pStyle w:val="ac"/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059A5">
        <w:rPr>
          <w:rFonts w:ascii="Times New Roman" w:hAnsi="Times New Roman"/>
          <w:color w:val="000000"/>
          <w:sz w:val="26"/>
          <w:szCs w:val="26"/>
        </w:rPr>
        <w:t>Проведение муниципальных конкурсов среди несовершеннолетних в целях пр</w:t>
      </w:r>
      <w:r w:rsidRPr="008059A5">
        <w:rPr>
          <w:rFonts w:ascii="Times New Roman" w:hAnsi="Times New Roman"/>
          <w:color w:val="000000"/>
          <w:sz w:val="26"/>
          <w:szCs w:val="26"/>
        </w:rPr>
        <w:t>о</w:t>
      </w:r>
      <w:r w:rsidRPr="008059A5">
        <w:rPr>
          <w:rFonts w:ascii="Times New Roman" w:hAnsi="Times New Roman"/>
          <w:color w:val="000000"/>
          <w:sz w:val="26"/>
          <w:szCs w:val="26"/>
        </w:rPr>
        <w:t>филактики безнадзорности и правонарушений среди несовершеннолетних</w:t>
      </w:r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443B55">
        <w:rPr>
          <w:rFonts w:ascii="Times New Roman" w:hAnsi="Times New Roman"/>
          <w:color w:val="000000"/>
          <w:sz w:val="26"/>
          <w:szCs w:val="26"/>
        </w:rPr>
        <w:t>Расходы с</w:t>
      </w:r>
      <w:r w:rsidRPr="00443B55">
        <w:rPr>
          <w:rFonts w:ascii="Times New Roman" w:hAnsi="Times New Roman"/>
          <w:color w:val="000000"/>
          <w:sz w:val="26"/>
          <w:szCs w:val="26"/>
        </w:rPr>
        <w:t>о</w:t>
      </w:r>
      <w:r w:rsidRPr="00443B55">
        <w:rPr>
          <w:rFonts w:ascii="Times New Roman" w:hAnsi="Times New Roman"/>
          <w:color w:val="000000"/>
          <w:sz w:val="26"/>
          <w:szCs w:val="26"/>
        </w:rPr>
        <w:t xml:space="preserve">ставили  по плану </w:t>
      </w:r>
      <w:r>
        <w:rPr>
          <w:rFonts w:ascii="Times New Roman" w:hAnsi="Times New Roman"/>
          <w:color w:val="000000"/>
          <w:sz w:val="26"/>
          <w:szCs w:val="26"/>
        </w:rPr>
        <w:t xml:space="preserve">и факту </w:t>
      </w:r>
      <w:r w:rsidR="004B53FE">
        <w:rPr>
          <w:rFonts w:ascii="Times New Roman" w:hAnsi="Times New Roman"/>
          <w:color w:val="000000"/>
          <w:sz w:val="26"/>
          <w:szCs w:val="26"/>
        </w:rPr>
        <w:t>30,0 тыс. рублей соответственно или 100,0 % к уровню пр</w:t>
      </w:r>
      <w:r w:rsidR="004B53FE">
        <w:rPr>
          <w:rFonts w:ascii="Times New Roman" w:hAnsi="Times New Roman"/>
          <w:color w:val="000000"/>
          <w:sz w:val="26"/>
          <w:szCs w:val="26"/>
        </w:rPr>
        <w:t>о</w:t>
      </w:r>
      <w:r w:rsidR="004B53FE">
        <w:rPr>
          <w:rFonts w:ascii="Times New Roman" w:hAnsi="Times New Roman"/>
          <w:color w:val="000000"/>
          <w:sz w:val="26"/>
          <w:szCs w:val="26"/>
        </w:rPr>
        <w:t>шлого года.</w:t>
      </w:r>
    </w:p>
    <w:p w:rsidR="00C0645D" w:rsidRPr="00C0645D" w:rsidRDefault="00C0645D" w:rsidP="00C0645D">
      <w:pPr>
        <w:pStyle w:val="ac"/>
        <w:tabs>
          <w:tab w:val="left" w:pos="567"/>
        </w:tabs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Непрограммные направления деятельности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D70766" w:rsidRDefault="00497877" w:rsidP="00DA3AEF">
      <w:pPr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</w:t>
      </w:r>
      <w:proofErr w:type="spellStart"/>
      <w:r w:rsidRPr="00D70766">
        <w:rPr>
          <w:sz w:val="26"/>
          <w:szCs w:val="26"/>
        </w:rPr>
        <w:t>непрограммным</w:t>
      </w:r>
      <w:proofErr w:type="spellEnd"/>
      <w:r w:rsidRPr="00D70766">
        <w:rPr>
          <w:sz w:val="26"/>
          <w:szCs w:val="26"/>
        </w:rPr>
        <w:t xml:space="preserve"> направлениям деятел</w:t>
      </w:r>
      <w:r w:rsidR="00841B13">
        <w:rPr>
          <w:sz w:val="26"/>
          <w:szCs w:val="26"/>
        </w:rPr>
        <w:t>ьности в общей структуре расходов</w:t>
      </w:r>
      <w:r w:rsidRPr="00D70766">
        <w:rPr>
          <w:sz w:val="26"/>
          <w:szCs w:val="26"/>
        </w:rPr>
        <w:t xml:space="preserve"> бюджета составила </w:t>
      </w:r>
      <w:r w:rsidR="003D4F49">
        <w:rPr>
          <w:sz w:val="26"/>
          <w:szCs w:val="26"/>
        </w:rPr>
        <w:t xml:space="preserve">по плану и </w:t>
      </w:r>
      <w:r w:rsidRPr="00D70766">
        <w:rPr>
          <w:sz w:val="26"/>
          <w:szCs w:val="26"/>
        </w:rPr>
        <w:t>факту</w:t>
      </w:r>
      <w:r w:rsidR="007D3D6A">
        <w:rPr>
          <w:sz w:val="26"/>
          <w:szCs w:val="26"/>
        </w:rPr>
        <w:t xml:space="preserve"> </w:t>
      </w:r>
      <w:r w:rsidR="004B53FE">
        <w:rPr>
          <w:sz w:val="26"/>
          <w:szCs w:val="26"/>
        </w:rPr>
        <w:t>8,5 и 8,6</w:t>
      </w:r>
      <w:r w:rsidR="00841B13">
        <w:rPr>
          <w:sz w:val="26"/>
          <w:szCs w:val="26"/>
        </w:rPr>
        <w:t xml:space="preserve"> % </w:t>
      </w:r>
      <w:r w:rsidR="007D3D6A">
        <w:rPr>
          <w:sz w:val="26"/>
          <w:szCs w:val="26"/>
        </w:rPr>
        <w:t>соответственно</w:t>
      </w:r>
      <w:r w:rsidRPr="00D70766">
        <w:rPr>
          <w:sz w:val="26"/>
          <w:szCs w:val="26"/>
        </w:rPr>
        <w:t>. Всего расх</w:t>
      </w:r>
      <w:r w:rsidRPr="00D70766">
        <w:rPr>
          <w:sz w:val="26"/>
          <w:szCs w:val="26"/>
        </w:rPr>
        <w:t>о</w:t>
      </w:r>
      <w:r w:rsidRPr="00D70766">
        <w:rPr>
          <w:sz w:val="26"/>
          <w:szCs w:val="26"/>
        </w:rPr>
        <w:t xml:space="preserve">дов было запланировано </w:t>
      </w:r>
      <w:r w:rsidR="004B53FE">
        <w:rPr>
          <w:sz w:val="26"/>
          <w:szCs w:val="26"/>
        </w:rPr>
        <w:t>142 647,8</w:t>
      </w:r>
      <w:r w:rsidRPr="00D70766">
        <w:rPr>
          <w:sz w:val="26"/>
          <w:szCs w:val="26"/>
        </w:rPr>
        <w:t xml:space="preserve"> тыс. рублей, исполнение составило </w:t>
      </w:r>
      <w:r w:rsidR="004B53FE">
        <w:rPr>
          <w:sz w:val="26"/>
          <w:szCs w:val="26"/>
        </w:rPr>
        <w:t xml:space="preserve">137 327,7 </w:t>
      </w:r>
      <w:r w:rsidRPr="00D70766">
        <w:rPr>
          <w:sz w:val="26"/>
          <w:szCs w:val="26"/>
        </w:rPr>
        <w:t xml:space="preserve">тыс. рублей или </w:t>
      </w:r>
      <w:r w:rsidR="004B53FE">
        <w:rPr>
          <w:sz w:val="26"/>
          <w:szCs w:val="26"/>
        </w:rPr>
        <w:t>96,3</w:t>
      </w:r>
      <w:r w:rsidRPr="00D70766">
        <w:rPr>
          <w:sz w:val="26"/>
          <w:szCs w:val="26"/>
        </w:rPr>
        <w:t xml:space="preserve"> % от утвержденных ассигнований.</w:t>
      </w:r>
      <w:r w:rsidR="000E19C2" w:rsidRPr="000E19C2">
        <w:rPr>
          <w:sz w:val="26"/>
          <w:szCs w:val="26"/>
        </w:rPr>
        <w:t xml:space="preserve"> </w:t>
      </w:r>
    </w:p>
    <w:p w:rsidR="004B53FE" w:rsidRPr="00D70766" w:rsidRDefault="00497877" w:rsidP="004B53FE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 xml:space="preserve">В рамках </w:t>
      </w:r>
      <w:proofErr w:type="spellStart"/>
      <w:r w:rsidRPr="00D70766">
        <w:rPr>
          <w:color w:val="000000"/>
          <w:sz w:val="26"/>
          <w:szCs w:val="26"/>
        </w:rPr>
        <w:t>непрограммных</w:t>
      </w:r>
      <w:proofErr w:type="spellEnd"/>
      <w:r w:rsidRPr="00D70766">
        <w:rPr>
          <w:color w:val="000000"/>
          <w:sz w:val="26"/>
          <w:szCs w:val="26"/>
        </w:rPr>
        <w:t xml:space="preserve"> направлений деятельности были реализованы следующие мероприятия:</w:t>
      </w:r>
    </w:p>
    <w:p w:rsidR="00497877" w:rsidRPr="00D70766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составили  по плану – </w:t>
      </w:r>
      <w:r w:rsidR="004C3F64">
        <w:rPr>
          <w:rFonts w:ascii="Times New Roman" w:hAnsi="Times New Roman"/>
          <w:color w:val="000000"/>
          <w:sz w:val="26"/>
          <w:szCs w:val="26"/>
        </w:rPr>
        <w:t>7 527,7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тыс. рублей, по факту – </w:t>
      </w:r>
      <w:r w:rsidR="004C3F64">
        <w:rPr>
          <w:rFonts w:ascii="Times New Roman" w:hAnsi="Times New Roman"/>
          <w:color w:val="000000"/>
          <w:sz w:val="26"/>
          <w:szCs w:val="26"/>
        </w:rPr>
        <w:t>7 526,9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или </w:t>
      </w:r>
      <w:r w:rsidR="004C3F64">
        <w:rPr>
          <w:rFonts w:ascii="Times New Roman" w:hAnsi="Times New Roman"/>
          <w:color w:val="000000"/>
          <w:sz w:val="26"/>
          <w:szCs w:val="26"/>
        </w:rPr>
        <w:t>108,9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% к уровню прошлого года. </w:t>
      </w:r>
      <w:r w:rsidR="00E36400">
        <w:rPr>
          <w:rFonts w:ascii="Times New Roman" w:hAnsi="Times New Roman"/>
          <w:color w:val="000000"/>
          <w:sz w:val="26"/>
          <w:szCs w:val="26"/>
        </w:rPr>
        <w:t>Рост связан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с </w:t>
      </w:r>
      <w:r w:rsidR="00E36400">
        <w:rPr>
          <w:rFonts w:ascii="Times New Roman" w:hAnsi="Times New Roman"/>
          <w:color w:val="000000"/>
          <w:sz w:val="26"/>
          <w:szCs w:val="26"/>
        </w:rPr>
        <w:t>увеличением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количества получателей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и  индексацией на </w:t>
      </w:r>
      <w:r w:rsidR="004C3F64">
        <w:rPr>
          <w:rFonts w:ascii="Times New Roman" w:hAnsi="Times New Roman"/>
          <w:color w:val="000000"/>
          <w:sz w:val="26"/>
          <w:szCs w:val="26"/>
        </w:rPr>
        <w:t>10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% с </w:t>
      </w:r>
      <w:r w:rsidR="004C3F64">
        <w:rPr>
          <w:rFonts w:ascii="Times New Roman" w:hAnsi="Times New Roman"/>
          <w:color w:val="000000"/>
          <w:sz w:val="26"/>
          <w:szCs w:val="26"/>
        </w:rPr>
        <w:t>01.07.2022 г</w:t>
      </w:r>
      <w:r w:rsidR="00E36400">
        <w:rPr>
          <w:rFonts w:ascii="Times New Roman" w:hAnsi="Times New Roman"/>
          <w:color w:val="000000"/>
          <w:sz w:val="26"/>
          <w:szCs w:val="26"/>
        </w:rPr>
        <w:t>ода</w:t>
      </w:r>
      <w:r w:rsidR="00A31FC5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lastRenderedPageBreak/>
        <w:t xml:space="preserve"> </w:t>
      </w:r>
      <w:r w:rsidR="00E36400" w:rsidRPr="00E36400">
        <w:rPr>
          <w:rFonts w:ascii="Times New Roman" w:hAnsi="Times New Roman"/>
          <w:color w:val="000000"/>
          <w:sz w:val="26"/>
          <w:szCs w:val="26"/>
        </w:rPr>
        <w:t>Иные межбюджетные трансферты бюджетам сельских поселений  по финансов</w:t>
      </w:r>
      <w:r w:rsidR="00E36400" w:rsidRPr="00E36400">
        <w:rPr>
          <w:rFonts w:ascii="Times New Roman" w:hAnsi="Times New Roman"/>
          <w:color w:val="000000"/>
          <w:sz w:val="26"/>
          <w:szCs w:val="26"/>
        </w:rPr>
        <w:t>о</w:t>
      </w:r>
      <w:r w:rsidR="00E36400" w:rsidRPr="00E36400">
        <w:rPr>
          <w:rFonts w:ascii="Times New Roman" w:hAnsi="Times New Roman"/>
          <w:color w:val="000000"/>
          <w:sz w:val="26"/>
          <w:szCs w:val="26"/>
        </w:rPr>
        <w:t>му обеспечению расходных обязательств сельских поселений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067263">
        <w:rPr>
          <w:rFonts w:ascii="Times New Roman" w:hAnsi="Times New Roman"/>
          <w:color w:val="000000"/>
          <w:sz w:val="26"/>
          <w:szCs w:val="26"/>
        </w:rPr>
        <w:t xml:space="preserve">Расходы составили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по плану 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4C3F64">
        <w:rPr>
          <w:rFonts w:ascii="Times New Roman" w:hAnsi="Times New Roman"/>
          <w:color w:val="000000"/>
          <w:sz w:val="26"/>
          <w:szCs w:val="26"/>
        </w:rPr>
        <w:t>25 365,5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тыс. рублей, по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факту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-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3F64">
        <w:rPr>
          <w:rFonts w:ascii="Times New Roman" w:hAnsi="Times New Roman"/>
          <w:color w:val="000000"/>
          <w:sz w:val="26"/>
          <w:szCs w:val="26"/>
        </w:rPr>
        <w:t>25 365,5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6A0A">
        <w:rPr>
          <w:rFonts w:ascii="Times New Roman" w:hAnsi="Times New Roman"/>
          <w:color w:val="000000"/>
          <w:sz w:val="26"/>
          <w:szCs w:val="26"/>
        </w:rPr>
        <w:t>Рост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к уровню прошлого го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да  </w:t>
      </w:r>
      <w:r w:rsidR="004C3F64">
        <w:rPr>
          <w:rFonts w:ascii="Times New Roman" w:hAnsi="Times New Roman"/>
          <w:color w:val="000000"/>
          <w:sz w:val="26"/>
          <w:szCs w:val="26"/>
        </w:rPr>
        <w:t>182,6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связан с увеличением </w:t>
      </w:r>
      <w:r w:rsidR="002C4E04">
        <w:rPr>
          <w:rFonts w:ascii="Times New Roman" w:hAnsi="Times New Roman"/>
          <w:color w:val="000000"/>
          <w:sz w:val="26"/>
          <w:szCs w:val="26"/>
        </w:rPr>
        <w:t xml:space="preserve">объема </w:t>
      </w:r>
      <w:r w:rsidR="00036A0A">
        <w:rPr>
          <w:rFonts w:ascii="Times New Roman" w:hAnsi="Times New Roman"/>
          <w:color w:val="000000"/>
          <w:sz w:val="26"/>
          <w:szCs w:val="26"/>
        </w:rPr>
        <w:t>финансовой помощи бюджетам поселений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Осуществление государственного полномочия Республики Коми по предоставл</w:t>
      </w:r>
      <w:r w:rsidRPr="00D70766">
        <w:rPr>
          <w:rFonts w:ascii="Times New Roman" w:hAnsi="Times New Roman"/>
          <w:color w:val="000000"/>
          <w:sz w:val="26"/>
          <w:szCs w:val="26"/>
        </w:rPr>
        <w:t>е</w:t>
      </w:r>
      <w:r w:rsidRPr="00D70766">
        <w:rPr>
          <w:rFonts w:ascii="Times New Roman" w:hAnsi="Times New Roman"/>
          <w:color w:val="000000"/>
          <w:sz w:val="26"/>
          <w:szCs w:val="26"/>
        </w:rPr>
        <w:t>нию мер социальной поддержки в форме выплаты компенсации педагогическим рабо</w:t>
      </w:r>
      <w:r w:rsidRPr="00D70766">
        <w:rPr>
          <w:rFonts w:ascii="Times New Roman" w:hAnsi="Times New Roman"/>
          <w:color w:val="000000"/>
          <w:sz w:val="26"/>
          <w:szCs w:val="26"/>
        </w:rPr>
        <w:t>т</w:t>
      </w:r>
      <w:r w:rsidRPr="00D70766">
        <w:rPr>
          <w:rFonts w:ascii="Times New Roman" w:hAnsi="Times New Roman"/>
          <w:color w:val="000000"/>
          <w:sz w:val="26"/>
          <w:szCs w:val="26"/>
        </w:rPr>
        <w:t>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</w:t>
      </w:r>
      <w:r w:rsidRPr="00D70766">
        <w:rPr>
          <w:rFonts w:ascii="Times New Roman" w:hAnsi="Times New Roman"/>
          <w:color w:val="000000"/>
          <w:sz w:val="26"/>
          <w:szCs w:val="26"/>
        </w:rPr>
        <w:t>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ды составили  по плану – </w:t>
      </w:r>
      <w:r w:rsidR="004C3F64">
        <w:rPr>
          <w:rFonts w:ascii="Times New Roman" w:hAnsi="Times New Roman"/>
          <w:color w:val="000000"/>
          <w:sz w:val="26"/>
          <w:szCs w:val="26"/>
        </w:rPr>
        <w:t>22 20</w:t>
      </w:r>
      <w:r w:rsidR="00E36400">
        <w:rPr>
          <w:rFonts w:ascii="Times New Roman" w:hAnsi="Times New Roman"/>
          <w:color w:val="000000"/>
          <w:sz w:val="26"/>
          <w:szCs w:val="26"/>
        </w:rPr>
        <w:t>0,0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4C3F64">
        <w:rPr>
          <w:rFonts w:ascii="Times New Roman" w:hAnsi="Times New Roman"/>
          <w:color w:val="000000"/>
          <w:sz w:val="26"/>
          <w:szCs w:val="26"/>
        </w:rPr>
        <w:t>22 051,1</w:t>
      </w:r>
      <w:r w:rsidR="002C4E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9606A8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>ост к уровню прошлого го</w:t>
      </w:r>
      <w:r w:rsidR="002C4E04">
        <w:rPr>
          <w:rFonts w:ascii="Times New Roman" w:hAnsi="Times New Roman"/>
          <w:color w:val="000000"/>
          <w:sz w:val="26"/>
          <w:szCs w:val="26"/>
        </w:rPr>
        <w:t>да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3F64">
        <w:rPr>
          <w:rFonts w:ascii="Times New Roman" w:hAnsi="Times New Roman"/>
          <w:color w:val="000000"/>
          <w:sz w:val="26"/>
          <w:szCs w:val="26"/>
        </w:rPr>
        <w:t>103,2</w:t>
      </w:r>
      <w:r w:rsidR="009606A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%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3F64">
        <w:rPr>
          <w:rFonts w:ascii="Times New Roman" w:hAnsi="Times New Roman"/>
          <w:color w:val="000000"/>
          <w:sz w:val="26"/>
          <w:szCs w:val="26"/>
        </w:rPr>
        <w:t>связан</w:t>
      </w:r>
      <w:r w:rsidR="00E36400">
        <w:rPr>
          <w:rFonts w:ascii="Times New Roman" w:hAnsi="Times New Roman"/>
          <w:color w:val="000000"/>
          <w:sz w:val="26"/>
          <w:szCs w:val="26"/>
        </w:rPr>
        <w:t xml:space="preserve"> с индексацией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0A23B8" w:rsidRPr="00D70766" w:rsidRDefault="004C3F64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4C3F64">
        <w:rPr>
          <w:rFonts w:ascii="Times New Roman" w:hAnsi="Times New Roman"/>
          <w:color w:val="000000"/>
          <w:sz w:val="26"/>
          <w:szCs w:val="26"/>
        </w:rPr>
        <w:t>Проведение выборов в представительный орган муниципального образования</w:t>
      </w:r>
      <w:r w:rsidR="000A23B8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0A23B8" w:rsidRPr="00D7076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</w:t>
      </w:r>
      <w:r w:rsidR="000A23B8">
        <w:rPr>
          <w:rFonts w:ascii="Times New Roman" w:hAnsi="Times New Roman"/>
          <w:color w:val="000000"/>
          <w:sz w:val="26"/>
          <w:szCs w:val="26"/>
        </w:rPr>
        <w:t>и</w:t>
      </w:r>
      <w:r w:rsidR="000A23B8" w:rsidRPr="00D70766">
        <w:rPr>
          <w:rFonts w:ascii="Times New Roman" w:hAnsi="Times New Roman"/>
          <w:color w:val="000000"/>
          <w:sz w:val="26"/>
          <w:szCs w:val="26"/>
        </w:rPr>
        <w:t xml:space="preserve"> факту </w:t>
      </w:r>
      <w:r>
        <w:rPr>
          <w:rFonts w:ascii="Times New Roman" w:hAnsi="Times New Roman"/>
          <w:color w:val="000000"/>
          <w:sz w:val="26"/>
          <w:szCs w:val="26"/>
        </w:rPr>
        <w:t>593,7</w:t>
      </w:r>
      <w:r w:rsidR="000A23B8">
        <w:rPr>
          <w:rFonts w:ascii="Times New Roman" w:hAnsi="Times New Roman"/>
          <w:color w:val="000000"/>
          <w:sz w:val="26"/>
          <w:szCs w:val="26"/>
        </w:rPr>
        <w:t xml:space="preserve"> тыс. рублей соответственно.</w:t>
      </w:r>
    </w:p>
    <w:p w:rsidR="00497877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Субвенции на выполнение государственных полномочий Республики Коми.  Ра</w:t>
      </w:r>
      <w:r w:rsidRPr="00D70766">
        <w:rPr>
          <w:rFonts w:ascii="Times New Roman" w:hAnsi="Times New Roman"/>
          <w:color w:val="000000"/>
          <w:sz w:val="26"/>
          <w:szCs w:val="26"/>
        </w:rPr>
        <w:t>с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ходы составили  по плану – </w:t>
      </w:r>
      <w:r w:rsidR="00036A0A">
        <w:rPr>
          <w:rFonts w:ascii="Times New Roman" w:hAnsi="Times New Roman"/>
          <w:color w:val="000000"/>
          <w:sz w:val="26"/>
          <w:szCs w:val="26"/>
        </w:rPr>
        <w:t>4</w:t>
      </w:r>
      <w:r w:rsidR="004C3F64">
        <w:rPr>
          <w:rFonts w:ascii="Times New Roman" w:hAnsi="Times New Roman"/>
          <w:color w:val="000000"/>
          <w:sz w:val="26"/>
          <w:szCs w:val="26"/>
        </w:rPr>
        <w:t xml:space="preserve"> 547,3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рублей, по факту –</w:t>
      </w:r>
      <w:r w:rsidR="00036A0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3F64">
        <w:rPr>
          <w:rFonts w:ascii="Times New Roman" w:hAnsi="Times New Roman"/>
          <w:color w:val="000000"/>
          <w:sz w:val="26"/>
          <w:szCs w:val="26"/>
        </w:rPr>
        <w:t xml:space="preserve">4 244,2 </w:t>
      </w:r>
      <w:r w:rsidR="005801E1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44020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>ост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</w:t>
      </w:r>
      <w:r w:rsidR="004C3F64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3F64">
        <w:rPr>
          <w:rFonts w:ascii="Times New Roman" w:hAnsi="Times New Roman"/>
          <w:color w:val="000000"/>
          <w:sz w:val="26"/>
          <w:szCs w:val="26"/>
        </w:rPr>
        <w:t>105,2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0766">
        <w:rPr>
          <w:rFonts w:ascii="Times New Roman" w:hAnsi="Times New Roman"/>
          <w:color w:val="000000"/>
          <w:sz w:val="26"/>
          <w:szCs w:val="26"/>
        </w:rPr>
        <w:t>%</w:t>
      </w:r>
      <w:r w:rsidR="004C3F64">
        <w:rPr>
          <w:rFonts w:ascii="Times New Roman" w:hAnsi="Times New Roman"/>
          <w:color w:val="000000"/>
          <w:sz w:val="26"/>
          <w:szCs w:val="26"/>
        </w:rPr>
        <w:t xml:space="preserve"> связан с индексацией заработной платы на 10 % с 01.07.2022 года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335ECB" w:rsidRPr="00335ECB" w:rsidRDefault="00066F8C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35ECB">
        <w:rPr>
          <w:rFonts w:ascii="Times New Roman" w:hAnsi="Times New Roman"/>
          <w:color w:val="000000"/>
          <w:sz w:val="26"/>
          <w:szCs w:val="26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отопления. </w:t>
      </w:r>
      <w:r w:rsidR="005801E1" w:rsidRPr="00335ECB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4C3F64" w:rsidRPr="00335ECB">
        <w:rPr>
          <w:rFonts w:ascii="Times New Roman" w:hAnsi="Times New Roman"/>
          <w:color w:val="000000"/>
          <w:sz w:val="26"/>
          <w:szCs w:val="26"/>
        </w:rPr>
        <w:t>5 785,2</w:t>
      </w:r>
      <w:r w:rsidR="005801E1" w:rsidRPr="00335ECB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335ECB" w:rsidRPr="00335ECB">
        <w:rPr>
          <w:rFonts w:ascii="Times New Roman" w:hAnsi="Times New Roman"/>
          <w:color w:val="000000"/>
          <w:sz w:val="26"/>
          <w:szCs w:val="26"/>
        </w:rPr>
        <w:t>4 170,4</w:t>
      </w:r>
      <w:r w:rsidR="005801E1" w:rsidRPr="00335ECB">
        <w:rPr>
          <w:rFonts w:ascii="Times New Roman" w:hAnsi="Times New Roman"/>
          <w:color w:val="000000"/>
          <w:sz w:val="26"/>
          <w:szCs w:val="26"/>
        </w:rPr>
        <w:t xml:space="preserve">  тыс. рублей. </w:t>
      </w:r>
      <w:r w:rsidR="002C4E04">
        <w:rPr>
          <w:rFonts w:ascii="Times New Roman" w:hAnsi="Times New Roman"/>
          <w:sz w:val="26"/>
          <w:szCs w:val="26"/>
        </w:rPr>
        <w:t>Рост к уровню прошлого года</w:t>
      </w:r>
      <w:r w:rsidR="00335ECB" w:rsidRPr="00335ECB">
        <w:rPr>
          <w:rFonts w:ascii="Times New Roman" w:hAnsi="Times New Roman"/>
          <w:sz w:val="26"/>
          <w:szCs w:val="26"/>
        </w:rPr>
        <w:t xml:space="preserve"> в 47,9 раза связан с появлением поставщика </w:t>
      </w:r>
      <w:proofErr w:type="spellStart"/>
      <w:r w:rsidR="00335ECB" w:rsidRPr="00335ECB">
        <w:rPr>
          <w:rFonts w:ascii="Times New Roman" w:hAnsi="Times New Roman"/>
          <w:sz w:val="26"/>
          <w:szCs w:val="26"/>
        </w:rPr>
        <w:t>биотоплива</w:t>
      </w:r>
      <w:proofErr w:type="spellEnd"/>
      <w:r w:rsidR="00335ECB">
        <w:rPr>
          <w:rFonts w:ascii="Times New Roman" w:hAnsi="Times New Roman"/>
          <w:sz w:val="26"/>
          <w:szCs w:val="26"/>
        </w:rPr>
        <w:t>.</w:t>
      </w:r>
    </w:p>
    <w:p w:rsidR="00497877" w:rsidRPr="00335ECB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35ECB">
        <w:rPr>
          <w:rFonts w:ascii="Times New Roman" w:hAnsi="Times New Roman"/>
          <w:color w:val="000000"/>
          <w:sz w:val="26"/>
          <w:szCs w:val="26"/>
        </w:rPr>
        <w:t xml:space="preserve">Содержание Совета. Расходы составили  по плану – </w:t>
      </w:r>
      <w:r w:rsidR="00036A0A" w:rsidRPr="00335ECB">
        <w:rPr>
          <w:rFonts w:ascii="Times New Roman" w:hAnsi="Times New Roman"/>
          <w:color w:val="000000"/>
          <w:sz w:val="26"/>
          <w:szCs w:val="26"/>
        </w:rPr>
        <w:t>250,</w:t>
      </w:r>
      <w:r w:rsidR="00A42CFA" w:rsidRPr="00335ECB">
        <w:rPr>
          <w:rFonts w:ascii="Times New Roman" w:hAnsi="Times New Roman"/>
          <w:color w:val="000000"/>
          <w:sz w:val="26"/>
          <w:szCs w:val="26"/>
        </w:rPr>
        <w:t>0</w:t>
      </w:r>
      <w:r w:rsidRPr="00335ECB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335ECB" w:rsidRPr="00335ECB">
        <w:rPr>
          <w:rFonts w:ascii="Times New Roman" w:hAnsi="Times New Roman"/>
          <w:color w:val="000000"/>
          <w:sz w:val="26"/>
          <w:szCs w:val="26"/>
        </w:rPr>
        <w:t>189,6</w:t>
      </w:r>
      <w:r w:rsidR="00A42CFA" w:rsidRPr="00335EC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35ECB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335ECB" w:rsidRPr="00335ECB">
        <w:rPr>
          <w:rFonts w:ascii="Times New Roman" w:hAnsi="Times New Roman"/>
          <w:color w:val="000000"/>
          <w:sz w:val="26"/>
          <w:szCs w:val="26"/>
        </w:rPr>
        <w:t xml:space="preserve"> или 78,5 % к уровню прошлого года</w:t>
      </w:r>
      <w:r w:rsidRPr="00335ECB">
        <w:rPr>
          <w:rFonts w:ascii="Times New Roman" w:hAnsi="Times New Roman"/>
          <w:color w:val="000000"/>
          <w:sz w:val="26"/>
          <w:szCs w:val="26"/>
        </w:rPr>
        <w:t>.</w:t>
      </w:r>
    </w:p>
    <w:p w:rsidR="008825E0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 xml:space="preserve">Содержание контрольного органа. Расходы составили  по плану – </w:t>
      </w:r>
      <w:r w:rsidR="00335ECB">
        <w:rPr>
          <w:rFonts w:ascii="Times New Roman" w:hAnsi="Times New Roman"/>
          <w:color w:val="000000"/>
          <w:sz w:val="26"/>
          <w:szCs w:val="26"/>
        </w:rPr>
        <w:t>2 871,4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тыс. ру</w:t>
      </w:r>
      <w:r w:rsidRPr="008825E0">
        <w:rPr>
          <w:rFonts w:ascii="Times New Roman" w:hAnsi="Times New Roman"/>
          <w:color w:val="000000"/>
          <w:sz w:val="26"/>
          <w:szCs w:val="26"/>
        </w:rPr>
        <w:t>б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лей, по факту – </w:t>
      </w:r>
      <w:r w:rsidR="00335ECB">
        <w:rPr>
          <w:rFonts w:ascii="Times New Roman" w:hAnsi="Times New Roman"/>
          <w:color w:val="000000"/>
          <w:sz w:val="26"/>
          <w:szCs w:val="26"/>
        </w:rPr>
        <w:t xml:space="preserve">2 102,3 </w:t>
      </w:r>
      <w:r w:rsidRPr="008825E0">
        <w:rPr>
          <w:rFonts w:ascii="Times New Roman" w:hAnsi="Times New Roman"/>
          <w:color w:val="000000"/>
          <w:sz w:val="26"/>
          <w:szCs w:val="26"/>
        </w:rPr>
        <w:t>тыс. рублей</w:t>
      </w:r>
      <w:r w:rsidR="00234792">
        <w:rPr>
          <w:rFonts w:ascii="Times New Roman" w:hAnsi="Times New Roman"/>
          <w:color w:val="000000"/>
          <w:sz w:val="26"/>
          <w:szCs w:val="26"/>
        </w:rPr>
        <w:t xml:space="preserve"> или </w:t>
      </w:r>
      <w:r w:rsidR="00335ECB">
        <w:rPr>
          <w:rFonts w:ascii="Times New Roman" w:hAnsi="Times New Roman"/>
          <w:color w:val="000000"/>
          <w:sz w:val="26"/>
          <w:szCs w:val="26"/>
        </w:rPr>
        <w:t>116,5</w:t>
      </w:r>
      <w:r w:rsidR="00234792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Pr="008825E0">
        <w:rPr>
          <w:rFonts w:ascii="Times New Roman" w:hAnsi="Times New Roman"/>
          <w:color w:val="000000"/>
          <w:sz w:val="26"/>
          <w:szCs w:val="26"/>
        </w:rPr>
        <w:t>к уровню прошлого года</w:t>
      </w:r>
      <w:r w:rsidR="00234792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335ECB">
        <w:rPr>
          <w:rFonts w:ascii="Times New Roman" w:hAnsi="Times New Roman"/>
          <w:color w:val="000000"/>
          <w:sz w:val="26"/>
          <w:szCs w:val="26"/>
        </w:rPr>
        <w:t xml:space="preserve">Рост </w:t>
      </w:r>
      <w:r w:rsidR="00D41E73">
        <w:rPr>
          <w:rFonts w:ascii="Times New Roman" w:hAnsi="Times New Roman"/>
          <w:color w:val="000000"/>
          <w:sz w:val="26"/>
          <w:szCs w:val="26"/>
        </w:rPr>
        <w:t xml:space="preserve"> расх</w:t>
      </w:r>
      <w:r w:rsidR="00D41E73">
        <w:rPr>
          <w:rFonts w:ascii="Times New Roman" w:hAnsi="Times New Roman"/>
          <w:color w:val="000000"/>
          <w:sz w:val="26"/>
          <w:szCs w:val="26"/>
        </w:rPr>
        <w:t>о</w:t>
      </w:r>
      <w:r w:rsidR="00335ECB">
        <w:rPr>
          <w:rFonts w:ascii="Times New Roman" w:hAnsi="Times New Roman"/>
          <w:color w:val="000000"/>
          <w:sz w:val="26"/>
          <w:szCs w:val="26"/>
        </w:rPr>
        <w:t>дов связан</w:t>
      </w:r>
      <w:r w:rsidR="00D41E73">
        <w:rPr>
          <w:rFonts w:ascii="Times New Roman" w:hAnsi="Times New Roman"/>
          <w:color w:val="000000"/>
          <w:sz w:val="26"/>
          <w:szCs w:val="26"/>
        </w:rPr>
        <w:t xml:space="preserve"> с </w:t>
      </w:r>
      <w:r w:rsidR="00335ECB">
        <w:rPr>
          <w:rFonts w:ascii="Times New Roman" w:hAnsi="Times New Roman"/>
          <w:color w:val="000000"/>
          <w:sz w:val="26"/>
          <w:szCs w:val="26"/>
        </w:rPr>
        <w:t>индексацией заработной платы на 10 % с 01.07.2022 года и выходом с</w:t>
      </w:r>
      <w:r w:rsidR="00335ECB">
        <w:rPr>
          <w:rFonts w:ascii="Times New Roman" w:hAnsi="Times New Roman"/>
          <w:color w:val="000000"/>
          <w:sz w:val="26"/>
          <w:szCs w:val="26"/>
        </w:rPr>
        <w:t>о</w:t>
      </w:r>
      <w:r w:rsidR="00335ECB">
        <w:rPr>
          <w:rFonts w:ascii="Times New Roman" w:hAnsi="Times New Roman"/>
          <w:color w:val="000000"/>
          <w:sz w:val="26"/>
          <w:szCs w:val="26"/>
        </w:rPr>
        <w:t>трудника из</w:t>
      </w:r>
      <w:r w:rsidR="00D41E73">
        <w:rPr>
          <w:rFonts w:ascii="Times New Roman" w:hAnsi="Times New Roman"/>
          <w:color w:val="000000"/>
          <w:sz w:val="26"/>
          <w:szCs w:val="26"/>
        </w:rPr>
        <w:t xml:space="preserve"> отпуск</w:t>
      </w:r>
      <w:r w:rsidR="00335ECB">
        <w:rPr>
          <w:rFonts w:ascii="Times New Roman" w:hAnsi="Times New Roman"/>
          <w:color w:val="000000"/>
          <w:sz w:val="26"/>
          <w:szCs w:val="26"/>
        </w:rPr>
        <w:t>а</w:t>
      </w:r>
      <w:r w:rsidR="00D41E73">
        <w:rPr>
          <w:rFonts w:ascii="Times New Roman" w:hAnsi="Times New Roman"/>
          <w:color w:val="000000"/>
          <w:sz w:val="26"/>
          <w:szCs w:val="26"/>
        </w:rPr>
        <w:t xml:space="preserve"> по уходу за ребенком до 1,5 лет.</w:t>
      </w:r>
    </w:p>
    <w:p w:rsidR="008825E0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 xml:space="preserve"> Содержание местной администрации. Расходы составили  по плану – </w:t>
      </w:r>
      <w:r w:rsidR="00AE0B5B">
        <w:rPr>
          <w:rFonts w:ascii="Times New Roman" w:hAnsi="Times New Roman"/>
          <w:color w:val="000000"/>
          <w:sz w:val="26"/>
          <w:szCs w:val="26"/>
        </w:rPr>
        <w:t>61 151,6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E0B5B">
        <w:rPr>
          <w:rFonts w:ascii="Times New Roman" w:hAnsi="Times New Roman"/>
          <w:color w:val="000000"/>
          <w:sz w:val="26"/>
          <w:szCs w:val="26"/>
        </w:rPr>
        <w:t xml:space="preserve">60 578,1 </w:t>
      </w:r>
      <w:r w:rsidR="008825E0">
        <w:rPr>
          <w:rFonts w:ascii="Times New Roman" w:hAnsi="Times New Roman"/>
          <w:color w:val="000000"/>
          <w:sz w:val="26"/>
          <w:szCs w:val="26"/>
        </w:rPr>
        <w:t>тыс. рублей. Р</w:t>
      </w:r>
      <w:r w:rsidRPr="008825E0">
        <w:rPr>
          <w:rFonts w:ascii="Times New Roman" w:hAnsi="Times New Roman"/>
          <w:color w:val="000000"/>
          <w:sz w:val="26"/>
          <w:szCs w:val="26"/>
        </w:rPr>
        <w:t>ост к уровню прошлого го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да  </w:t>
      </w:r>
      <w:r w:rsidR="00AE0B5B">
        <w:rPr>
          <w:rFonts w:ascii="Times New Roman" w:hAnsi="Times New Roman"/>
          <w:color w:val="000000"/>
          <w:sz w:val="26"/>
          <w:szCs w:val="26"/>
        </w:rPr>
        <w:t>109,4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% </w:t>
      </w:r>
      <w:r w:rsidR="00A42CFA">
        <w:rPr>
          <w:rFonts w:ascii="Times New Roman" w:hAnsi="Times New Roman"/>
          <w:color w:val="000000"/>
          <w:sz w:val="26"/>
          <w:szCs w:val="26"/>
        </w:rPr>
        <w:t>свя</w:t>
      </w:r>
      <w:r w:rsidR="00AE0B5B">
        <w:rPr>
          <w:rFonts w:ascii="Times New Roman" w:hAnsi="Times New Roman"/>
          <w:color w:val="000000"/>
          <w:sz w:val="26"/>
          <w:szCs w:val="26"/>
        </w:rPr>
        <w:t>зан</w:t>
      </w:r>
      <w:r w:rsidR="00A42C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с индексацией заработной платы на </w:t>
      </w:r>
      <w:r w:rsidR="00AE0B5B">
        <w:rPr>
          <w:rFonts w:ascii="Times New Roman" w:hAnsi="Times New Roman"/>
          <w:color w:val="000000"/>
          <w:sz w:val="26"/>
          <w:szCs w:val="26"/>
        </w:rPr>
        <w:t>10</w:t>
      </w:r>
      <w:r w:rsidR="002C4E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% с </w:t>
      </w:r>
      <w:r w:rsidR="00AE0B5B">
        <w:rPr>
          <w:rFonts w:ascii="Times New Roman" w:hAnsi="Times New Roman"/>
          <w:color w:val="000000"/>
          <w:sz w:val="26"/>
          <w:szCs w:val="26"/>
        </w:rPr>
        <w:t>01.07.2022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AE0B5B">
        <w:rPr>
          <w:rFonts w:ascii="Times New Roman" w:hAnsi="Times New Roman"/>
          <w:color w:val="000000"/>
          <w:sz w:val="26"/>
          <w:szCs w:val="26"/>
        </w:rPr>
        <w:t>.</w:t>
      </w:r>
    </w:p>
    <w:p w:rsidR="00AE0B5B" w:rsidRDefault="000A23B8" w:rsidP="00AE0B5B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AE0B5B">
        <w:rPr>
          <w:rFonts w:ascii="Times New Roman" w:hAnsi="Times New Roman"/>
          <w:color w:val="000000"/>
          <w:sz w:val="26"/>
          <w:szCs w:val="26"/>
        </w:rPr>
        <w:t>Глава  муниципального образования. Расходы составили  по плану – 3</w:t>
      </w:r>
      <w:r w:rsidR="00AE0B5B" w:rsidRPr="00AE0B5B">
        <w:rPr>
          <w:rFonts w:ascii="Times New Roman" w:hAnsi="Times New Roman"/>
          <w:color w:val="000000"/>
          <w:sz w:val="26"/>
          <w:szCs w:val="26"/>
        </w:rPr>
        <w:t> 827,7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AE0B5B" w:rsidRPr="00AE0B5B">
        <w:rPr>
          <w:rFonts w:ascii="Times New Roman" w:hAnsi="Times New Roman"/>
          <w:color w:val="000000"/>
          <w:sz w:val="26"/>
          <w:szCs w:val="26"/>
        </w:rPr>
        <w:t xml:space="preserve">3 766,3 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тыс. рублей. Рост к уровню прошлого года </w:t>
      </w:r>
      <w:r w:rsidR="00AE0B5B" w:rsidRPr="00AE0B5B">
        <w:rPr>
          <w:rFonts w:ascii="Times New Roman" w:hAnsi="Times New Roman"/>
          <w:color w:val="000000"/>
          <w:sz w:val="26"/>
          <w:szCs w:val="26"/>
        </w:rPr>
        <w:t>104,4</w:t>
      </w:r>
      <w:r w:rsidR="002C4E04">
        <w:rPr>
          <w:rFonts w:ascii="Times New Roman" w:hAnsi="Times New Roman"/>
          <w:color w:val="000000"/>
          <w:sz w:val="26"/>
          <w:szCs w:val="26"/>
        </w:rPr>
        <w:t>%</w:t>
      </w:r>
      <w:r w:rsidR="00F573E1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E0B5B">
        <w:rPr>
          <w:rFonts w:ascii="Times New Roman" w:hAnsi="Times New Roman"/>
          <w:color w:val="000000"/>
          <w:sz w:val="26"/>
          <w:szCs w:val="26"/>
        </w:rPr>
        <w:t xml:space="preserve">связан </w:t>
      </w:r>
      <w:r w:rsidR="00AE0B5B" w:rsidRPr="000909DE">
        <w:rPr>
          <w:rFonts w:ascii="Times New Roman" w:hAnsi="Times New Roman"/>
          <w:color w:val="000000"/>
          <w:sz w:val="26"/>
          <w:szCs w:val="26"/>
        </w:rPr>
        <w:t xml:space="preserve">с индексацией заработной платы на </w:t>
      </w:r>
      <w:r w:rsidR="00AE0B5B">
        <w:rPr>
          <w:rFonts w:ascii="Times New Roman" w:hAnsi="Times New Roman"/>
          <w:color w:val="000000"/>
          <w:sz w:val="26"/>
          <w:szCs w:val="26"/>
        </w:rPr>
        <w:t>10</w:t>
      </w:r>
      <w:r w:rsidR="002C4E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E0B5B" w:rsidRPr="000909DE">
        <w:rPr>
          <w:rFonts w:ascii="Times New Roman" w:hAnsi="Times New Roman"/>
          <w:color w:val="000000"/>
          <w:sz w:val="26"/>
          <w:szCs w:val="26"/>
        </w:rPr>
        <w:t xml:space="preserve">% с </w:t>
      </w:r>
      <w:r w:rsidR="00AE0B5B">
        <w:rPr>
          <w:rFonts w:ascii="Times New Roman" w:hAnsi="Times New Roman"/>
          <w:color w:val="000000"/>
          <w:sz w:val="26"/>
          <w:szCs w:val="26"/>
        </w:rPr>
        <w:t>01.07.2022</w:t>
      </w:r>
      <w:r w:rsidR="00AE0B5B" w:rsidRPr="000909DE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AE0B5B">
        <w:rPr>
          <w:rFonts w:ascii="Times New Roman" w:hAnsi="Times New Roman"/>
          <w:color w:val="000000"/>
          <w:sz w:val="26"/>
          <w:szCs w:val="26"/>
        </w:rPr>
        <w:t>.</w:t>
      </w:r>
    </w:p>
    <w:p w:rsidR="006101E8" w:rsidRDefault="00497877" w:rsidP="00B51B82">
      <w:pPr>
        <w:pStyle w:val="ac"/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AE0B5B">
        <w:rPr>
          <w:rFonts w:ascii="Times New Roman" w:hAnsi="Times New Roman"/>
          <w:color w:val="000000"/>
          <w:sz w:val="26"/>
          <w:szCs w:val="26"/>
        </w:rPr>
        <w:t>Резерные</w:t>
      </w:r>
      <w:proofErr w:type="spellEnd"/>
      <w:r w:rsidRPr="00AE0B5B">
        <w:rPr>
          <w:rFonts w:ascii="Times New Roman" w:hAnsi="Times New Roman"/>
          <w:color w:val="000000"/>
          <w:sz w:val="26"/>
          <w:szCs w:val="26"/>
        </w:rPr>
        <w:t xml:space="preserve"> фонды. В первоначальном бюджете объем резервных фондов был з</w:t>
      </w:r>
      <w:r w:rsidRPr="00AE0B5B">
        <w:rPr>
          <w:rFonts w:ascii="Times New Roman" w:hAnsi="Times New Roman"/>
          <w:color w:val="000000"/>
          <w:sz w:val="26"/>
          <w:szCs w:val="26"/>
        </w:rPr>
        <w:t>а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планирован в размере </w:t>
      </w:r>
      <w:r w:rsidR="00F573E1" w:rsidRPr="00AE0B5B">
        <w:rPr>
          <w:rFonts w:ascii="Times New Roman" w:hAnsi="Times New Roman"/>
          <w:color w:val="000000"/>
          <w:sz w:val="26"/>
          <w:szCs w:val="26"/>
        </w:rPr>
        <w:t>65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0,0 тыс. рублей, в том числе резервный фонд администрации МР </w:t>
      </w:r>
      <w:r w:rsidR="007C3733" w:rsidRPr="00AE0B5B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F573E1" w:rsidRPr="00AE0B5B">
        <w:rPr>
          <w:rFonts w:ascii="Times New Roman" w:hAnsi="Times New Roman"/>
          <w:color w:val="000000"/>
          <w:sz w:val="26"/>
          <w:szCs w:val="26"/>
        </w:rPr>
        <w:t>в размере 15</w:t>
      </w:r>
      <w:r w:rsidRPr="00AE0B5B">
        <w:rPr>
          <w:rFonts w:ascii="Times New Roman" w:hAnsi="Times New Roman"/>
          <w:color w:val="000000"/>
          <w:sz w:val="26"/>
          <w:szCs w:val="26"/>
        </w:rPr>
        <w:t>0,0 тыс. рублей и резервный фонд администрации МР</w:t>
      </w:r>
      <w:r w:rsidR="00067263" w:rsidRPr="00AE0B5B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7C3733" w:rsidRPr="00AE0B5B">
        <w:rPr>
          <w:rFonts w:ascii="Times New Roman" w:hAnsi="Times New Roman"/>
          <w:color w:val="000000"/>
          <w:sz w:val="26"/>
          <w:szCs w:val="26"/>
        </w:rPr>
        <w:t xml:space="preserve">Ижемский» </w:t>
      </w:r>
      <w:r w:rsidRPr="00AE0B5B">
        <w:rPr>
          <w:rFonts w:ascii="Times New Roman" w:hAnsi="Times New Roman"/>
          <w:color w:val="000000"/>
          <w:sz w:val="26"/>
          <w:szCs w:val="26"/>
        </w:rPr>
        <w:t>по предупреждению и ликвидации чрезвычайных ситуаций и последствий сти</w:t>
      </w:r>
      <w:r w:rsidR="00F573E1" w:rsidRPr="00AE0B5B">
        <w:rPr>
          <w:rFonts w:ascii="Times New Roman" w:hAnsi="Times New Roman"/>
          <w:color w:val="000000"/>
          <w:sz w:val="26"/>
          <w:szCs w:val="26"/>
        </w:rPr>
        <w:t>хийных бедствий в размере 5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00,0 тыс. рублей.  </w:t>
      </w:r>
    </w:p>
    <w:p w:rsidR="009B7E55" w:rsidRDefault="002C4E04" w:rsidP="006101E8">
      <w:pPr>
        <w:pStyle w:val="ac"/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 основании решения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 xml:space="preserve"> от </w:t>
      </w:r>
      <w:r w:rsidR="006101E8">
        <w:rPr>
          <w:rFonts w:ascii="Times New Roman" w:hAnsi="Times New Roman"/>
          <w:color w:val="000000"/>
          <w:sz w:val="26"/>
          <w:szCs w:val="26"/>
        </w:rPr>
        <w:t>17 июня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 xml:space="preserve"> 2022 го</w:t>
      </w:r>
      <w:r w:rsidR="006101E8">
        <w:rPr>
          <w:rFonts w:ascii="Times New Roman" w:hAnsi="Times New Roman"/>
          <w:color w:val="000000"/>
          <w:sz w:val="26"/>
          <w:szCs w:val="26"/>
        </w:rPr>
        <w:t>да № 6-20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>/2 резервный фонд админ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>и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 xml:space="preserve">страции МР «Ижемский» был увеличен на </w:t>
      </w:r>
      <w:r w:rsidR="006101E8">
        <w:rPr>
          <w:rFonts w:ascii="Times New Roman" w:hAnsi="Times New Roman"/>
          <w:color w:val="000000"/>
          <w:sz w:val="26"/>
          <w:szCs w:val="26"/>
        </w:rPr>
        <w:t>30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>0,0 тыс. рублей. В результате размер фо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>н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 xml:space="preserve">да по плану составил </w:t>
      </w:r>
      <w:r w:rsidR="006101E8">
        <w:rPr>
          <w:rFonts w:ascii="Times New Roman" w:hAnsi="Times New Roman"/>
          <w:color w:val="000000"/>
          <w:sz w:val="26"/>
          <w:szCs w:val="26"/>
        </w:rPr>
        <w:t>450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 xml:space="preserve">,0 тыс. рублей, по факту – </w:t>
      </w:r>
      <w:r w:rsidR="006101E8">
        <w:rPr>
          <w:rFonts w:ascii="Times New Roman" w:hAnsi="Times New Roman"/>
          <w:color w:val="000000"/>
          <w:sz w:val="26"/>
          <w:szCs w:val="26"/>
        </w:rPr>
        <w:t xml:space="preserve">201,5 </w:t>
      </w:r>
      <w:r w:rsidR="006101E8" w:rsidRPr="00AE0B5B">
        <w:rPr>
          <w:rFonts w:ascii="Times New Roman" w:hAnsi="Times New Roman"/>
          <w:color w:val="000000"/>
          <w:sz w:val="26"/>
          <w:szCs w:val="26"/>
        </w:rPr>
        <w:t>тыс. рублей.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80142A" w:rsidRPr="00AE0B5B">
        <w:rPr>
          <w:rFonts w:ascii="Times New Roman" w:hAnsi="Times New Roman"/>
          <w:color w:val="000000"/>
          <w:sz w:val="26"/>
          <w:szCs w:val="26"/>
        </w:rPr>
        <w:t>С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редства </w:t>
      </w:r>
      <w:r w:rsidR="005671DF" w:rsidRPr="00AE0B5B">
        <w:rPr>
          <w:rFonts w:ascii="Times New Roman" w:hAnsi="Times New Roman"/>
          <w:color w:val="000000"/>
          <w:sz w:val="26"/>
          <w:szCs w:val="26"/>
        </w:rPr>
        <w:t>данного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 фонда на основании </w:t>
      </w:r>
      <w:r w:rsidR="0080142A" w:rsidRPr="00AE0B5B">
        <w:rPr>
          <w:rFonts w:ascii="Times New Roman" w:hAnsi="Times New Roman"/>
          <w:color w:val="000000"/>
          <w:sz w:val="26"/>
          <w:szCs w:val="26"/>
        </w:rPr>
        <w:t>постанов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>ления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 администрации были использованы на оказание м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>а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териальной 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>поддержки</w:t>
      </w:r>
      <w:r w:rsidR="006101E8">
        <w:rPr>
          <w:rFonts w:ascii="Times New Roman" w:hAnsi="Times New Roman"/>
          <w:color w:val="000000"/>
          <w:sz w:val="26"/>
          <w:szCs w:val="26"/>
        </w:rPr>
        <w:t xml:space="preserve"> гражданам и приобретение светодиодных фонарей и зарядных устройств к ним с целью оборудования ночных стартов в с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>.</w:t>
      </w:r>
      <w:r w:rsidR="009B7E55">
        <w:rPr>
          <w:rFonts w:ascii="Times New Roman" w:hAnsi="Times New Roman"/>
          <w:color w:val="000000"/>
          <w:sz w:val="26"/>
          <w:szCs w:val="26"/>
        </w:rPr>
        <w:t xml:space="preserve"> Ижма, с. Мохча и п. Том.</w:t>
      </w:r>
      <w:proofErr w:type="gramEnd"/>
    </w:p>
    <w:p w:rsidR="00497877" w:rsidRPr="00AE0B5B" w:rsidRDefault="00D600CF" w:rsidP="006101E8">
      <w:pPr>
        <w:pStyle w:val="ac"/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E0B5B">
        <w:rPr>
          <w:rFonts w:ascii="Times New Roman" w:hAnsi="Times New Roman"/>
          <w:color w:val="000000"/>
          <w:sz w:val="26"/>
          <w:szCs w:val="26"/>
        </w:rPr>
        <w:t>На основании ре</w:t>
      </w:r>
      <w:r w:rsidR="002C4E04">
        <w:rPr>
          <w:rFonts w:ascii="Times New Roman" w:hAnsi="Times New Roman"/>
          <w:color w:val="000000"/>
          <w:sz w:val="26"/>
          <w:szCs w:val="26"/>
        </w:rPr>
        <w:t>шения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 от </w:t>
      </w:r>
      <w:r w:rsidR="009B7E55">
        <w:rPr>
          <w:rFonts w:ascii="Times New Roman" w:hAnsi="Times New Roman"/>
          <w:color w:val="000000"/>
          <w:sz w:val="26"/>
          <w:szCs w:val="26"/>
        </w:rPr>
        <w:t>15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7E55">
        <w:rPr>
          <w:rFonts w:ascii="Times New Roman" w:hAnsi="Times New Roman"/>
          <w:color w:val="000000"/>
          <w:sz w:val="26"/>
          <w:szCs w:val="26"/>
        </w:rPr>
        <w:t>феврал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>я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33F80" w:rsidRPr="00AE0B5B">
        <w:rPr>
          <w:rFonts w:ascii="Times New Roman" w:hAnsi="Times New Roman"/>
          <w:color w:val="000000"/>
          <w:sz w:val="26"/>
          <w:szCs w:val="26"/>
        </w:rPr>
        <w:t>2022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E0B5B">
        <w:rPr>
          <w:rFonts w:ascii="Times New Roman" w:hAnsi="Times New Roman"/>
          <w:color w:val="000000"/>
          <w:sz w:val="26"/>
          <w:szCs w:val="26"/>
        </w:rPr>
        <w:t>го</w:t>
      </w:r>
      <w:r w:rsidR="001D0739" w:rsidRPr="00AE0B5B">
        <w:rPr>
          <w:rFonts w:ascii="Times New Roman" w:hAnsi="Times New Roman"/>
          <w:color w:val="000000"/>
          <w:sz w:val="26"/>
          <w:szCs w:val="26"/>
        </w:rPr>
        <w:t>да № 6-1</w:t>
      </w:r>
      <w:r w:rsidR="009B7E55">
        <w:rPr>
          <w:rFonts w:ascii="Times New Roman" w:hAnsi="Times New Roman"/>
          <w:color w:val="000000"/>
          <w:sz w:val="26"/>
          <w:szCs w:val="26"/>
        </w:rPr>
        <w:t>8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>/</w:t>
      </w:r>
      <w:r w:rsidR="009B7E55">
        <w:rPr>
          <w:rFonts w:ascii="Times New Roman" w:hAnsi="Times New Roman"/>
          <w:color w:val="000000"/>
          <w:sz w:val="26"/>
          <w:szCs w:val="26"/>
        </w:rPr>
        <w:t>1</w:t>
      </w:r>
      <w:r w:rsidR="00DA59D1" w:rsidRPr="00AE0B5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E0B5B">
        <w:rPr>
          <w:rFonts w:ascii="Times New Roman" w:hAnsi="Times New Roman"/>
          <w:color w:val="000000"/>
          <w:sz w:val="26"/>
          <w:szCs w:val="26"/>
        </w:rPr>
        <w:t>резервный фонд адм</w:t>
      </w:r>
      <w:r w:rsidRPr="00AE0B5B">
        <w:rPr>
          <w:rFonts w:ascii="Times New Roman" w:hAnsi="Times New Roman"/>
          <w:color w:val="000000"/>
          <w:sz w:val="26"/>
          <w:szCs w:val="26"/>
        </w:rPr>
        <w:t>и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нистрации МР </w:t>
      </w:r>
      <w:r w:rsidR="007C3733" w:rsidRPr="00AE0B5B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по предупреждению и ликвидации чрезвычайных ситуаций и последствий стихийных бедствий был </w:t>
      </w:r>
      <w:r w:rsidR="00DA59D1" w:rsidRPr="00AE0B5B">
        <w:rPr>
          <w:rFonts w:ascii="Times New Roman" w:hAnsi="Times New Roman"/>
          <w:color w:val="000000"/>
          <w:sz w:val="26"/>
          <w:szCs w:val="26"/>
        </w:rPr>
        <w:t xml:space="preserve">увеличен 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9B7E55">
        <w:rPr>
          <w:rFonts w:ascii="Times New Roman" w:hAnsi="Times New Roman"/>
          <w:color w:val="000000"/>
          <w:sz w:val="26"/>
          <w:szCs w:val="26"/>
        </w:rPr>
        <w:t>90</w:t>
      </w:r>
      <w:r w:rsidR="00DA59D1" w:rsidRPr="00AE0B5B">
        <w:rPr>
          <w:rFonts w:ascii="Times New Roman" w:hAnsi="Times New Roman"/>
          <w:color w:val="000000"/>
          <w:sz w:val="26"/>
          <w:szCs w:val="26"/>
        </w:rPr>
        <w:t>0,0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 xml:space="preserve">В результате размер фонда по плану составил </w:t>
      </w:r>
      <w:r w:rsidR="009B7E55">
        <w:rPr>
          <w:rFonts w:ascii="Times New Roman" w:hAnsi="Times New Roman"/>
          <w:color w:val="000000"/>
          <w:sz w:val="26"/>
          <w:szCs w:val="26"/>
        </w:rPr>
        <w:t>1 40</w:t>
      </w:r>
      <w:r w:rsidR="00DA59D1" w:rsidRPr="00AE0B5B">
        <w:rPr>
          <w:rFonts w:ascii="Times New Roman" w:hAnsi="Times New Roman"/>
          <w:color w:val="000000"/>
          <w:sz w:val="26"/>
          <w:szCs w:val="26"/>
        </w:rPr>
        <w:t>0,0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9B7E55">
        <w:rPr>
          <w:rFonts w:ascii="Times New Roman" w:hAnsi="Times New Roman"/>
          <w:color w:val="000000"/>
          <w:sz w:val="26"/>
          <w:szCs w:val="26"/>
        </w:rPr>
        <w:t>462,7</w:t>
      </w:r>
      <w:r w:rsidR="00B836F4" w:rsidRPr="00AE0B5B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9B7E55">
        <w:rPr>
          <w:rFonts w:ascii="Times New Roman" w:hAnsi="Times New Roman"/>
          <w:color w:val="000000"/>
          <w:sz w:val="26"/>
          <w:szCs w:val="26"/>
        </w:rPr>
        <w:t xml:space="preserve"> или 83,0 % к уровню прошлого года</w:t>
      </w:r>
      <w:r w:rsidRPr="00AE0B5B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На основании постановлений администрации МР </w:t>
      </w:r>
      <w:r w:rsidR="007C3733" w:rsidRPr="00AE0B5B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497877" w:rsidRPr="00AE0B5B">
        <w:rPr>
          <w:rFonts w:ascii="Times New Roman" w:hAnsi="Times New Roman"/>
          <w:color w:val="000000"/>
          <w:sz w:val="26"/>
          <w:szCs w:val="26"/>
        </w:rPr>
        <w:t xml:space="preserve">средства резервного фонда по ГО и ЧС  были использованы </w:t>
      </w:r>
      <w:r w:rsidR="009B7E55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t>оборудов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t>а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t>ни</w:t>
      </w:r>
      <w:r w:rsidR="009B7E55">
        <w:rPr>
          <w:rFonts w:ascii="Times New Roman" w:hAnsi="Times New Roman"/>
          <w:color w:val="000000"/>
          <w:sz w:val="26"/>
          <w:szCs w:val="26"/>
        </w:rPr>
        <w:t>е и содержание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t xml:space="preserve"> зимней автомобильной дороги общего пользования местного знач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t>е</w:t>
      </w:r>
      <w:r w:rsidR="009B7E55" w:rsidRPr="009B7E55">
        <w:rPr>
          <w:rFonts w:ascii="Times New Roman" w:hAnsi="Times New Roman"/>
          <w:color w:val="000000"/>
          <w:sz w:val="26"/>
          <w:szCs w:val="26"/>
        </w:rPr>
        <w:lastRenderedPageBreak/>
        <w:t>ния Пильегор</w:t>
      </w:r>
      <w:proofErr w:type="gramStart"/>
      <w:r w:rsidR="009B7E55" w:rsidRPr="009B7E55">
        <w:rPr>
          <w:rFonts w:ascii="Times New Roman" w:hAnsi="Times New Roman"/>
          <w:color w:val="000000"/>
          <w:sz w:val="26"/>
          <w:szCs w:val="26"/>
        </w:rPr>
        <w:t>ы-</w:t>
      </w:r>
      <w:proofErr w:type="gramEnd"/>
      <w:r w:rsidR="009B7E55" w:rsidRPr="009B7E55">
        <w:rPr>
          <w:rFonts w:ascii="Times New Roman" w:hAnsi="Times New Roman"/>
          <w:color w:val="000000"/>
          <w:sz w:val="26"/>
          <w:szCs w:val="26"/>
        </w:rPr>
        <w:t xml:space="preserve"> Чаркабож, включая ледовые переправы через р. Большая Вольма, через р. Чулей, через р. Нижний Двойник, через р. Верхний Двойник</w:t>
      </w:r>
      <w:r w:rsidR="009B7E55">
        <w:rPr>
          <w:rFonts w:ascii="Times New Roman" w:hAnsi="Times New Roman"/>
          <w:color w:val="000000"/>
          <w:sz w:val="26"/>
          <w:szCs w:val="26"/>
        </w:rPr>
        <w:t xml:space="preserve">, на </w:t>
      </w:r>
      <w:r w:rsidR="006D1F88" w:rsidRPr="00AE0B5B">
        <w:rPr>
          <w:rFonts w:ascii="Times New Roman" w:hAnsi="Times New Roman"/>
          <w:color w:val="000000"/>
          <w:sz w:val="26"/>
          <w:szCs w:val="26"/>
        </w:rPr>
        <w:t>приведение в норм</w:t>
      </w:r>
      <w:r w:rsidR="006D1F88" w:rsidRPr="00AE0B5B">
        <w:rPr>
          <w:rFonts w:ascii="Times New Roman" w:hAnsi="Times New Roman"/>
          <w:color w:val="000000"/>
          <w:sz w:val="26"/>
          <w:szCs w:val="26"/>
        </w:rPr>
        <w:t>а</w:t>
      </w:r>
      <w:r w:rsidR="006D1F88" w:rsidRPr="00AE0B5B">
        <w:rPr>
          <w:rFonts w:ascii="Times New Roman" w:hAnsi="Times New Roman"/>
          <w:color w:val="000000"/>
          <w:sz w:val="26"/>
          <w:szCs w:val="26"/>
        </w:rPr>
        <w:t>тивное со</w:t>
      </w:r>
      <w:r w:rsidR="009B7E55">
        <w:rPr>
          <w:rFonts w:ascii="Times New Roman" w:hAnsi="Times New Roman"/>
          <w:color w:val="000000"/>
          <w:sz w:val="26"/>
          <w:szCs w:val="26"/>
        </w:rPr>
        <w:t>стояние улично-дорожной сети</w:t>
      </w:r>
      <w:r w:rsidR="006D1F88" w:rsidRPr="00AE0B5B">
        <w:rPr>
          <w:rFonts w:ascii="Times New Roman" w:hAnsi="Times New Roman"/>
          <w:color w:val="000000"/>
          <w:sz w:val="26"/>
          <w:szCs w:val="26"/>
        </w:rPr>
        <w:t xml:space="preserve"> в п. Щельяюр</w:t>
      </w:r>
      <w:r w:rsidR="009B7E55">
        <w:rPr>
          <w:rFonts w:ascii="Times New Roman" w:hAnsi="Times New Roman"/>
          <w:color w:val="000000"/>
          <w:sz w:val="26"/>
          <w:szCs w:val="26"/>
        </w:rPr>
        <w:t xml:space="preserve">, приобретение материально- технических средств по предупреждению и ликвидации ЧС. </w:t>
      </w:r>
    </w:p>
    <w:p w:rsid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Источники финансирования дефицита бюджета </w:t>
      </w: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муниципального района «Ижемский»</w:t>
      </w:r>
    </w:p>
    <w:p w:rsidR="00067263" w:rsidRP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497877" w:rsidRPr="00A70994" w:rsidRDefault="00067263" w:rsidP="00A57245">
      <w:pPr>
        <w:ind w:firstLine="426"/>
        <w:jc w:val="both"/>
        <w:rPr>
          <w:sz w:val="26"/>
          <w:szCs w:val="26"/>
        </w:rPr>
      </w:pPr>
      <w:r w:rsidRPr="00A70994">
        <w:rPr>
          <w:sz w:val="26"/>
          <w:szCs w:val="26"/>
        </w:rPr>
        <w:t xml:space="preserve">В первоначальном </w:t>
      </w:r>
      <w:r w:rsidR="00A57245" w:rsidRPr="00A70994">
        <w:rPr>
          <w:sz w:val="26"/>
          <w:szCs w:val="26"/>
        </w:rPr>
        <w:t>решении по бюджету</w:t>
      </w:r>
      <w:r w:rsidRPr="00A70994">
        <w:rPr>
          <w:sz w:val="26"/>
          <w:szCs w:val="26"/>
        </w:rPr>
        <w:t xml:space="preserve"> на </w:t>
      </w:r>
      <w:r w:rsidR="00233F80" w:rsidRPr="00A70994">
        <w:rPr>
          <w:sz w:val="26"/>
          <w:szCs w:val="26"/>
        </w:rPr>
        <w:t>2022</w:t>
      </w:r>
      <w:r w:rsidR="00A57245" w:rsidRPr="00A70994">
        <w:rPr>
          <w:sz w:val="26"/>
          <w:szCs w:val="26"/>
        </w:rPr>
        <w:t xml:space="preserve"> год</w:t>
      </w:r>
      <w:r w:rsidRPr="00A70994">
        <w:rPr>
          <w:sz w:val="26"/>
          <w:szCs w:val="26"/>
        </w:rPr>
        <w:t xml:space="preserve"> </w:t>
      </w:r>
      <w:r w:rsidR="00A57245" w:rsidRPr="00A70994">
        <w:rPr>
          <w:sz w:val="26"/>
          <w:szCs w:val="26"/>
        </w:rPr>
        <w:t xml:space="preserve">был </w:t>
      </w:r>
      <w:r w:rsidRPr="00A70994">
        <w:rPr>
          <w:sz w:val="26"/>
          <w:szCs w:val="26"/>
        </w:rPr>
        <w:t xml:space="preserve">запланирован </w:t>
      </w:r>
      <w:r w:rsidR="009B7E55" w:rsidRPr="00A70994">
        <w:rPr>
          <w:sz w:val="26"/>
          <w:szCs w:val="26"/>
        </w:rPr>
        <w:t>про</w:t>
      </w:r>
      <w:r w:rsidRPr="00A70994">
        <w:rPr>
          <w:sz w:val="26"/>
          <w:szCs w:val="26"/>
        </w:rPr>
        <w:t>фици</w:t>
      </w:r>
      <w:r w:rsidRPr="00A70994">
        <w:rPr>
          <w:sz w:val="26"/>
          <w:szCs w:val="26"/>
        </w:rPr>
        <w:t>т</w:t>
      </w:r>
      <w:r w:rsidR="00A70994" w:rsidRPr="00A70994">
        <w:rPr>
          <w:sz w:val="26"/>
          <w:szCs w:val="26"/>
        </w:rPr>
        <w:t xml:space="preserve">ный бюджет с объемом </w:t>
      </w:r>
      <w:r w:rsidR="00CE53B0" w:rsidRPr="00A70994">
        <w:rPr>
          <w:sz w:val="26"/>
          <w:szCs w:val="26"/>
        </w:rPr>
        <w:t>520,0 тыс. рублей</w:t>
      </w:r>
      <w:r w:rsidR="00A70994" w:rsidRPr="00A70994">
        <w:rPr>
          <w:sz w:val="26"/>
          <w:szCs w:val="26"/>
        </w:rPr>
        <w:t xml:space="preserve"> в связи с погашением обязательств (задо</w:t>
      </w:r>
      <w:r w:rsidR="00A70994" w:rsidRPr="00A70994">
        <w:rPr>
          <w:sz w:val="26"/>
          <w:szCs w:val="26"/>
        </w:rPr>
        <w:t>л</w:t>
      </w:r>
      <w:r w:rsidR="00A70994" w:rsidRPr="00A70994">
        <w:rPr>
          <w:sz w:val="26"/>
          <w:szCs w:val="26"/>
        </w:rPr>
        <w:t>женности) бюджета района перед республиканским бюджетом РК по предоставленному бюджетному кредиту в 2017 году.</w:t>
      </w:r>
      <w:r w:rsidR="00A57245" w:rsidRPr="00A70994">
        <w:rPr>
          <w:sz w:val="26"/>
          <w:szCs w:val="26"/>
        </w:rPr>
        <w:t xml:space="preserve"> </w:t>
      </w:r>
      <w:r w:rsidR="00C73F47" w:rsidRPr="00A70994">
        <w:rPr>
          <w:sz w:val="26"/>
          <w:szCs w:val="26"/>
        </w:rPr>
        <w:t>Окончательным решением по бюджету утвержден дефицит в сумме</w:t>
      </w:r>
      <w:r w:rsidR="00CE233D" w:rsidRPr="00A70994">
        <w:rPr>
          <w:sz w:val="26"/>
          <w:szCs w:val="26"/>
        </w:rPr>
        <w:t xml:space="preserve"> </w:t>
      </w:r>
      <w:r w:rsidR="00831AAC">
        <w:rPr>
          <w:sz w:val="26"/>
          <w:szCs w:val="26"/>
        </w:rPr>
        <w:t>43 573,0</w:t>
      </w:r>
      <w:r w:rsidR="00CE233D" w:rsidRPr="00A70994">
        <w:rPr>
          <w:sz w:val="26"/>
          <w:szCs w:val="26"/>
        </w:rPr>
        <w:t xml:space="preserve"> тыс. рублей</w:t>
      </w:r>
      <w:r w:rsidR="00C73F47" w:rsidRPr="00A70994">
        <w:rPr>
          <w:sz w:val="26"/>
          <w:szCs w:val="26"/>
        </w:rPr>
        <w:t>. Дефицит сложился за счет вовлечения остатков средств на счетах бюджета на 01.01.</w:t>
      </w:r>
      <w:r w:rsidR="00233F80" w:rsidRPr="00A70994">
        <w:rPr>
          <w:sz w:val="26"/>
          <w:szCs w:val="26"/>
        </w:rPr>
        <w:t>2022</w:t>
      </w:r>
      <w:r w:rsidR="00C73F47" w:rsidRPr="00A70994">
        <w:rPr>
          <w:sz w:val="26"/>
          <w:szCs w:val="26"/>
        </w:rPr>
        <w:t xml:space="preserve"> года. По факту б</w:t>
      </w:r>
      <w:r w:rsidR="00497877" w:rsidRPr="00A70994">
        <w:rPr>
          <w:sz w:val="26"/>
          <w:szCs w:val="26"/>
        </w:rPr>
        <w:t xml:space="preserve">юджет исполнен с </w:t>
      </w:r>
      <w:r w:rsidR="00371CC3" w:rsidRPr="00A70994">
        <w:rPr>
          <w:sz w:val="26"/>
          <w:szCs w:val="26"/>
        </w:rPr>
        <w:t>про</w:t>
      </w:r>
      <w:r w:rsidR="00497877" w:rsidRPr="00A70994">
        <w:rPr>
          <w:sz w:val="26"/>
          <w:szCs w:val="26"/>
        </w:rPr>
        <w:t>фиц</w:t>
      </w:r>
      <w:r w:rsidR="00497877" w:rsidRPr="00A70994">
        <w:rPr>
          <w:sz w:val="26"/>
          <w:szCs w:val="26"/>
        </w:rPr>
        <w:t>и</w:t>
      </w:r>
      <w:r w:rsidR="00497877" w:rsidRPr="00A70994">
        <w:rPr>
          <w:sz w:val="26"/>
          <w:szCs w:val="26"/>
        </w:rPr>
        <w:t xml:space="preserve">том в сумме </w:t>
      </w:r>
      <w:r w:rsidR="00A70994">
        <w:rPr>
          <w:sz w:val="26"/>
          <w:szCs w:val="26"/>
        </w:rPr>
        <w:t>29 900,0</w:t>
      </w:r>
      <w:r w:rsidR="00905386" w:rsidRPr="00A70994">
        <w:rPr>
          <w:sz w:val="26"/>
          <w:szCs w:val="26"/>
        </w:rPr>
        <w:t xml:space="preserve"> </w:t>
      </w:r>
      <w:r w:rsidR="00497877" w:rsidRPr="00A70994">
        <w:rPr>
          <w:sz w:val="26"/>
          <w:szCs w:val="26"/>
        </w:rPr>
        <w:t>тыс. рублей.</w:t>
      </w:r>
    </w:p>
    <w:p w:rsidR="00A70994" w:rsidRPr="00A70994" w:rsidRDefault="00A70994" w:rsidP="00A70994">
      <w:pPr>
        <w:rPr>
          <w:sz w:val="26"/>
          <w:szCs w:val="26"/>
        </w:rPr>
      </w:pPr>
    </w:p>
    <w:p w:rsidR="006855B5" w:rsidRPr="00A70994" w:rsidRDefault="006855B5" w:rsidP="00495D09">
      <w:pPr>
        <w:ind w:firstLine="709"/>
        <w:jc w:val="both"/>
        <w:rPr>
          <w:color w:val="000000"/>
          <w:sz w:val="26"/>
          <w:szCs w:val="26"/>
        </w:rPr>
      </w:pPr>
    </w:p>
    <w:sectPr w:rsidR="006855B5" w:rsidRPr="00A70994" w:rsidSect="00C040B1">
      <w:pgSz w:w="11906" w:h="16838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7A234DA"/>
    <w:multiLevelType w:val="hybridMultilevel"/>
    <w:tmpl w:val="BA5866BA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DB834A1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421A3434"/>
    <w:multiLevelType w:val="hybridMultilevel"/>
    <w:tmpl w:val="CBC00050"/>
    <w:lvl w:ilvl="0" w:tplc="7BFCEDB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49F7578F"/>
    <w:multiLevelType w:val="hybridMultilevel"/>
    <w:tmpl w:val="7F3A3F56"/>
    <w:lvl w:ilvl="0" w:tplc="1F8E110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C7545"/>
    <w:multiLevelType w:val="hybridMultilevel"/>
    <w:tmpl w:val="0ED69B62"/>
    <w:lvl w:ilvl="0" w:tplc="A720294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32867F3"/>
    <w:multiLevelType w:val="hybridMultilevel"/>
    <w:tmpl w:val="71CC0306"/>
    <w:lvl w:ilvl="0" w:tplc="44D86D7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03012"/>
    <w:multiLevelType w:val="hybridMultilevel"/>
    <w:tmpl w:val="94D06E14"/>
    <w:lvl w:ilvl="0" w:tplc="5024C5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524A8E"/>
    <w:multiLevelType w:val="hybridMultilevel"/>
    <w:tmpl w:val="D480B3E2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7"/>
  </w:num>
  <w:num w:numId="5">
    <w:abstractNumId w:val="9"/>
  </w:num>
  <w:num w:numId="6">
    <w:abstractNumId w:val="19"/>
  </w:num>
  <w:num w:numId="7">
    <w:abstractNumId w:val="5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18"/>
  </w:num>
  <w:num w:numId="16">
    <w:abstractNumId w:val="1"/>
  </w:num>
  <w:num w:numId="17">
    <w:abstractNumId w:val="13"/>
  </w:num>
  <w:num w:numId="18">
    <w:abstractNumId w:val="0"/>
  </w:num>
  <w:num w:numId="19">
    <w:abstractNumId w:val="4"/>
  </w:num>
  <w:num w:numId="20">
    <w:abstractNumId w:val="21"/>
  </w:num>
  <w:num w:numId="21">
    <w:abstractNumId w:val="3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A23D7B"/>
    <w:rsid w:val="000005BC"/>
    <w:rsid w:val="0000064A"/>
    <w:rsid w:val="0000269E"/>
    <w:rsid w:val="00003512"/>
    <w:rsid w:val="000037D4"/>
    <w:rsid w:val="00003BB9"/>
    <w:rsid w:val="00003C47"/>
    <w:rsid w:val="00004982"/>
    <w:rsid w:val="00005189"/>
    <w:rsid w:val="00005967"/>
    <w:rsid w:val="00006EDE"/>
    <w:rsid w:val="00007946"/>
    <w:rsid w:val="00010161"/>
    <w:rsid w:val="0001066F"/>
    <w:rsid w:val="00014EAA"/>
    <w:rsid w:val="00016DEF"/>
    <w:rsid w:val="00017A61"/>
    <w:rsid w:val="000208C7"/>
    <w:rsid w:val="00021C69"/>
    <w:rsid w:val="00022A7B"/>
    <w:rsid w:val="00022CCD"/>
    <w:rsid w:val="00022D9A"/>
    <w:rsid w:val="000254ED"/>
    <w:rsid w:val="00026028"/>
    <w:rsid w:val="00027CC1"/>
    <w:rsid w:val="000304F2"/>
    <w:rsid w:val="00030515"/>
    <w:rsid w:val="00030B87"/>
    <w:rsid w:val="00030FCD"/>
    <w:rsid w:val="00032AFD"/>
    <w:rsid w:val="00034BCA"/>
    <w:rsid w:val="0003503F"/>
    <w:rsid w:val="0003505F"/>
    <w:rsid w:val="00036A0A"/>
    <w:rsid w:val="00036BAC"/>
    <w:rsid w:val="00037E6B"/>
    <w:rsid w:val="00042097"/>
    <w:rsid w:val="00043787"/>
    <w:rsid w:val="000448BC"/>
    <w:rsid w:val="00045594"/>
    <w:rsid w:val="0004609A"/>
    <w:rsid w:val="00047ECB"/>
    <w:rsid w:val="00050ABF"/>
    <w:rsid w:val="00053778"/>
    <w:rsid w:val="000560EF"/>
    <w:rsid w:val="00060C60"/>
    <w:rsid w:val="0006172D"/>
    <w:rsid w:val="00062B44"/>
    <w:rsid w:val="00064DAC"/>
    <w:rsid w:val="00066D38"/>
    <w:rsid w:val="00066F8C"/>
    <w:rsid w:val="00067263"/>
    <w:rsid w:val="000709EF"/>
    <w:rsid w:val="00070BF8"/>
    <w:rsid w:val="00071637"/>
    <w:rsid w:val="00071F50"/>
    <w:rsid w:val="00073DA8"/>
    <w:rsid w:val="00074A57"/>
    <w:rsid w:val="00074D68"/>
    <w:rsid w:val="00080971"/>
    <w:rsid w:val="00081ED2"/>
    <w:rsid w:val="000909DE"/>
    <w:rsid w:val="00092B55"/>
    <w:rsid w:val="00093113"/>
    <w:rsid w:val="00095EAF"/>
    <w:rsid w:val="00096D52"/>
    <w:rsid w:val="000A0EAA"/>
    <w:rsid w:val="000A1AF9"/>
    <w:rsid w:val="000A23B8"/>
    <w:rsid w:val="000A2A57"/>
    <w:rsid w:val="000A3085"/>
    <w:rsid w:val="000A3D5E"/>
    <w:rsid w:val="000A4B3A"/>
    <w:rsid w:val="000A6EBB"/>
    <w:rsid w:val="000B29E9"/>
    <w:rsid w:val="000B43A8"/>
    <w:rsid w:val="000B689A"/>
    <w:rsid w:val="000C13DF"/>
    <w:rsid w:val="000C2F0D"/>
    <w:rsid w:val="000D0354"/>
    <w:rsid w:val="000D31A4"/>
    <w:rsid w:val="000D50B7"/>
    <w:rsid w:val="000D6179"/>
    <w:rsid w:val="000E19C2"/>
    <w:rsid w:val="000E1D7B"/>
    <w:rsid w:val="000E2902"/>
    <w:rsid w:val="000E65ED"/>
    <w:rsid w:val="000F01AD"/>
    <w:rsid w:val="000F0D6A"/>
    <w:rsid w:val="000F1B88"/>
    <w:rsid w:val="000F430B"/>
    <w:rsid w:val="00102FBB"/>
    <w:rsid w:val="00106D1B"/>
    <w:rsid w:val="00110C59"/>
    <w:rsid w:val="00111C2C"/>
    <w:rsid w:val="001127A7"/>
    <w:rsid w:val="00113E48"/>
    <w:rsid w:val="001152FA"/>
    <w:rsid w:val="00116990"/>
    <w:rsid w:val="001233DC"/>
    <w:rsid w:val="00123441"/>
    <w:rsid w:val="001239EF"/>
    <w:rsid w:val="001250EE"/>
    <w:rsid w:val="0012717A"/>
    <w:rsid w:val="00130078"/>
    <w:rsid w:val="001310F6"/>
    <w:rsid w:val="00131F88"/>
    <w:rsid w:val="001338F1"/>
    <w:rsid w:val="00136D8D"/>
    <w:rsid w:val="00137033"/>
    <w:rsid w:val="00137AAE"/>
    <w:rsid w:val="00140804"/>
    <w:rsid w:val="00140992"/>
    <w:rsid w:val="00142CCF"/>
    <w:rsid w:val="00144962"/>
    <w:rsid w:val="00147E1D"/>
    <w:rsid w:val="001528BC"/>
    <w:rsid w:val="0015363C"/>
    <w:rsid w:val="00154DCC"/>
    <w:rsid w:val="00162550"/>
    <w:rsid w:val="00162571"/>
    <w:rsid w:val="00162828"/>
    <w:rsid w:val="00162BCF"/>
    <w:rsid w:val="00164369"/>
    <w:rsid w:val="00170B40"/>
    <w:rsid w:val="00175182"/>
    <w:rsid w:val="0018087A"/>
    <w:rsid w:val="00180D77"/>
    <w:rsid w:val="00181351"/>
    <w:rsid w:val="001845D4"/>
    <w:rsid w:val="00187317"/>
    <w:rsid w:val="00190DC9"/>
    <w:rsid w:val="001926F0"/>
    <w:rsid w:val="00192832"/>
    <w:rsid w:val="00192FE6"/>
    <w:rsid w:val="001949D2"/>
    <w:rsid w:val="00194F3B"/>
    <w:rsid w:val="001957CE"/>
    <w:rsid w:val="001959A9"/>
    <w:rsid w:val="00195CA7"/>
    <w:rsid w:val="001963C3"/>
    <w:rsid w:val="001977F9"/>
    <w:rsid w:val="001A0326"/>
    <w:rsid w:val="001A0D7D"/>
    <w:rsid w:val="001A2869"/>
    <w:rsid w:val="001B1F07"/>
    <w:rsid w:val="001B28C6"/>
    <w:rsid w:val="001B3665"/>
    <w:rsid w:val="001B5737"/>
    <w:rsid w:val="001B73C1"/>
    <w:rsid w:val="001C0482"/>
    <w:rsid w:val="001C0F4F"/>
    <w:rsid w:val="001C31D9"/>
    <w:rsid w:val="001C3DD6"/>
    <w:rsid w:val="001C4503"/>
    <w:rsid w:val="001C4731"/>
    <w:rsid w:val="001C5A45"/>
    <w:rsid w:val="001C726B"/>
    <w:rsid w:val="001D055A"/>
    <w:rsid w:val="001D0739"/>
    <w:rsid w:val="001D2117"/>
    <w:rsid w:val="001D2247"/>
    <w:rsid w:val="001D2A23"/>
    <w:rsid w:val="001D2F13"/>
    <w:rsid w:val="001D3B5A"/>
    <w:rsid w:val="001D4124"/>
    <w:rsid w:val="001D456C"/>
    <w:rsid w:val="001D56E7"/>
    <w:rsid w:val="001D5953"/>
    <w:rsid w:val="001E006A"/>
    <w:rsid w:val="001E0E79"/>
    <w:rsid w:val="001E279D"/>
    <w:rsid w:val="001E3E46"/>
    <w:rsid w:val="001E4F95"/>
    <w:rsid w:val="001E7070"/>
    <w:rsid w:val="001E7C5C"/>
    <w:rsid w:val="001F01A9"/>
    <w:rsid w:val="001F3183"/>
    <w:rsid w:val="001F3E54"/>
    <w:rsid w:val="001F5388"/>
    <w:rsid w:val="001F6096"/>
    <w:rsid w:val="002030A5"/>
    <w:rsid w:val="00203E20"/>
    <w:rsid w:val="002053FF"/>
    <w:rsid w:val="0020587C"/>
    <w:rsid w:val="00206E8E"/>
    <w:rsid w:val="00207ADF"/>
    <w:rsid w:val="00207B1C"/>
    <w:rsid w:val="00212BFA"/>
    <w:rsid w:val="00213291"/>
    <w:rsid w:val="002142C3"/>
    <w:rsid w:val="00216EDF"/>
    <w:rsid w:val="00217AAF"/>
    <w:rsid w:val="00221DB7"/>
    <w:rsid w:val="002223F3"/>
    <w:rsid w:val="002231EF"/>
    <w:rsid w:val="00226B09"/>
    <w:rsid w:val="00227E5B"/>
    <w:rsid w:val="00230A21"/>
    <w:rsid w:val="0023140C"/>
    <w:rsid w:val="0023284F"/>
    <w:rsid w:val="00233F80"/>
    <w:rsid w:val="0023460A"/>
    <w:rsid w:val="00234792"/>
    <w:rsid w:val="00235DF2"/>
    <w:rsid w:val="00237707"/>
    <w:rsid w:val="002433F6"/>
    <w:rsid w:val="002435B7"/>
    <w:rsid w:val="002438CD"/>
    <w:rsid w:val="0024733C"/>
    <w:rsid w:val="0025193E"/>
    <w:rsid w:val="00252E21"/>
    <w:rsid w:val="00255B58"/>
    <w:rsid w:val="0025646E"/>
    <w:rsid w:val="002565A9"/>
    <w:rsid w:val="002569FF"/>
    <w:rsid w:val="00257A79"/>
    <w:rsid w:val="00262A86"/>
    <w:rsid w:val="00262C04"/>
    <w:rsid w:val="00263262"/>
    <w:rsid w:val="002632E1"/>
    <w:rsid w:val="00263E8D"/>
    <w:rsid w:val="00267CD7"/>
    <w:rsid w:val="00270427"/>
    <w:rsid w:val="00272E4B"/>
    <w:rsid w:val="00274859"/>
    <w:rsid w:val="00275AA4"/>
    <w:rsid w:val="00275EB4"/>
    <w:rsid w:val="002764DD"/>
    <w:rsid w:val="002769BA"/>
    <w:rsid w:val="00277F5B"/>
    <w:rsid w:val="00281BA4"/>
    <w:rsid w:val="00283BD4"/>
    <w:rsid w:val="002859A4"/>
    <w:rsid w:val="002864C0"/>
    <w:rsid w:val="00287D65"/>
    <w:rsid w:val="00290B40"/>
    <w:rsid w:val="00291C7E"/>
    <w:rsid w:val="00292B61"/>
    <w:rsid w:val="002A0D3D"/>
    <w:rsid w:val="002A1973"/>
    <w:rsid w:val="002A1B10"/>
    <w:rsid w:val="002A3129"/>
    <w:rsid w:val="002A4022"/>
    <w:rsid w:val="002A4141"/>
    <w:rsid w:val="002A46EF"/>
    <w:rsid w:val="002A5DE3"/>
    <w:rsid w:val="002A60CA"/>
    <w:rsid w:val="002B0C3C"/>
    <w:rsid w:val="002B0E73"/>
    <w:rsid w:val="002B28BF"/>
    <w:rsid w:val="002B3330"/>
    <w:rsid w:val="002B38AC"/>
    <w:rsid w:val="002B5008"/>
    <w:rsid w:val="002B7C0F"/>
    <w:rsid w:val="002C096F"/>
    <w:rsid w:val="002C3019"/>
    <w:rsid w:val="002C4E04"/>
    <w:rsid w:val="002C51EC"/>
    <w:rsid w:val="002C5E8D"/>
    <w:rsid w:val="002C61C4"/>
    <w:rsid w:val="002D08AB"/>
    <w:rsid w:val="002D2B7B"/>
    <w:rsid w:val="002D450C"/>
    <w:rsid w:val="002D46D6"/>
    <w:rsid w:val="002D56DC"/>
    <w:rsid w:val="002D734B"/>
    <w:rsid w:val="002E0086"/>
    <w:rsid w:val="002E51A4"/>
    <w:rsid w:val="002E665E"/>
    <w:rsid w:val="002E6C9A"/>
    <w:rsid w:val="002E724D"/>
    <w:rsid w:val="002E7F3B"/>
    <w:rsid w:val="002F01CD"/>
    <w:rsid w:val="002F28D4"/>
    <w:rsid w:val="002F3764"/>
    <w:rsid w:val="002F5C0D"/>
    <w:rsid w:val="002F642F"/>
    <w:rsid w:val="00303894"/>
    <w:rsid w:val="003042A9"/>
    <w:rsid w:val="00305266"/>
    <w:rsid w:val="003105C2"/>
    <w:rsid w:val="00310FC0"/>
    <w:rsid w:val="0031174E"/>
    <w:rsid w:val="003139C0"/>
    <w:rsid w:val="00314037"/>
    <w:rsid w:val="003149D8"/>
    <w:rsid w:val="00316256"/>
    <w:rsid w:val="003203BF"/>
    <w:rsid w:val="003250D5"/>
    <w:rsid w:val="003266C9"/>
    <w:rsid w:val="00326ED8"/>
    <w:rsid w:val="00327340"/>
    <w:rsid w:val="003275C8"/>
    <w:rsid w:val="0032785E"/>
    <w:rsid w:val="00330E8A"/>
    <w:rsid w:val="0033346D"/>
    <w:rsid w:val="00334083"/>
    <w:rsid w:val="00334123"/>
    <w:rsid w:val="00335ECB"/>
    <w:rsid w:val="003378EC"/>
    <w:rsid w:val="003412C7"/>
    <w:rsid w:val="0034276D"/>
    <w:rsid w:val="00342EB5"/>
    <w:rsid w:val="00343208"/>
    <w:rsid w:val="00344160"/>
    <w:rsid w:val="0034469E"/>
    <w:rsid w:val="00345FC0"/>
    <w:rsid w:val="00346CD9"/>
    <w:rsid w:val="00347ABD"/>
    <w:rsid w:val="003502F0"/>
    <w:rsid w:val="003513C4"/>
    <w:rsid w:val="003518D9"/>
    <w:rsid w:val="0035247B"/>
    <w:rsid w:val="003534C6"/>
    <w:rsid w:val="00355AC0"/>
    <w:rsid w:val="00355C4E"/>
    <w:rsid w:val="00355EC3"/>
    <w:rsid w:val="00356944"/>
    <w:rsid w:val="00356D74"/>
    <w:rsid w:val="00356ED1"/>
    <w:rsid w:val="003578CB"/>
    <w:rsid w:val="00357ED8"/>
    <w:rsid w:val="003605DA"/>
    <w:rsid w:val="00360A9B"/>
    <w:rsid w:val="00360A9E"/>
    <w:rsid w:val="00360F39"/>
    <w:rsid w:val="00362AF7"/>
    <w:rsid w:val="003631F1"/>
    <w:rsid w:val="00363BEE"/>
    <w:rsid w:val="00364AC6"/>
    <w:rsid w:val="00365BDE"/>
    <w:rsid w:val="003666E4"/>
    <w:rsid w:val="0036797A"/>
    <w:rsid w:val="00367E58"/>
    <w:rsid w:val="00370106"/>
    <w:rsid w:val="00371CC3"/>
    <w:rsid w:val="00372E51"/>
    <w:rsid w:val="0037454E"/>
    <w:rsid w:val="00374CF4"/>
    <w:rsid w:val="003761EB"/>
    <w:rsid w:val="00377337"/>
    <w:rsid w:val="003815CD"/>
    <w:rsid w:val="00381A10"/>
    <w:rsid w:val="00383259"/>
    <w:rsid w:val="00384384"/>
    <w:rsid w:val="003877A7"/>
    <w:rsid w:val="003924BF"/>
    <w:rsid w:val="00392DA8"/>
    <w:rsid w:val="0039317F"/>
    <w:rsid w:val="00394639"/>
    <w:rsid w:val="00396849"/>
    <w:rsid w:val="00396DF8"/>
    <w:rsid w:val="003977A9"/>
    <w:rsid w:val="0039787E"/>
    <w:rsid w:val="003A0E10"/>
    <w:rsid w:val="003A1715"/>
    <w:rsid w:val="003A6B87"/>
    <w:rsid w:val="003B12CA"/>
    <w:rsid w:val="003B796C"/>
    <w:rsid w:val="003C00BB"/>
    <w:rsid w:val="003C0CF9"/>
    <w:rsid w:val="003C3542"/>
    <w:rsid w:val="003C5E34"/>
    <w:rsid w:val="003C66EB"/>
    <w:rsid w:val="003C6A33"/>
    <w:rsid w:val="003C7B6D"/>
    <w:rsid w:val="003C7FE6"/>
    <w:rsid w:val="003D27EA"/>
    <w:rsid w:val="003D3B8C"/>
    <w:rsid w:val="003D4F49"/>
    <w:rsid w:val="003E353C"/>
    <w:rsid w:val="003F1275"/>
    <w:rsid w:val="003F3432"/>
    <w:rsid w:val="0040269A"/>
    <w:rsid w:val="004029F5"/>
    <w:rsid w:val="00404730"/>
    <w:rsid w:val="004054FB"/>
    <w:rsid w:val="00405639"/>
    <w:rsid w:val="00406EF0"/>
    <w:rsid w:val="00407795"/>
    <w:rsid w:val="00407EEA"/>
    <w:rsid w:val="00412C2D"/>
    <w:rsid w:val="00413197"/>
    <w:rsid w:val="00414933"/>
    <w:rsid w:val="00414ED6"/>
    <w:rsid w:val="004164DE"/>
    <w:rsid w:val="00416F88"/>
    <w:rsid w:val="0041708E"/>
    <w:rsid w:val="004173FD"/>
    <w:rsid w:val="00420D9C"/>
    <w:rsid w:val="004247DA"/>
    <w:rsid w:val="004249C3"/>
    <w:rsid w:val="00424FBF"/>
    <w:rsid w:val="0042705E"/>
    <w:rsid w:val="0042721A"/>
    <w:rsid w:val="004303A0"/>
    <w:rsid w:val="004313FA"/>
    <w:rsid w:val="004314C5"/>
    <w:rsid w:val="00434DF9"/>
    <w:rsid w:val="00435417"/>
    <w:rsid w:val="0043711D"/>
    <w:rsid w:val="00440989"/>
    <w:rsid w:val="004409F9"/>
    <w:rsid w:val="00441E7F"/>
    <w:rsid w:val="00443B55"/>
    <w:rsid w:val="004500A2"/>
    <w:rsid w:val="004519D8"/>
    <w:rsid w:val="0045224E"/>
    <w:rsid w:val="00453884"/>
    <w:rsid w:val="00454A90"/>
    <w:rsid w:val="00463348"/>
    <w:rsid w:val="00464AEB"/>
    <w:rsid w:val="00466B27"/>
    <w:rsid w:val="00467FFE"/>
    <w:rsid w:val="00474F87"/>
    <w:rsid w:val="00477E8C"/>
    <w:rsid w:val="00482920"/>
    <w:rsid w:val="00482A82"/>
    <w:rsid w:val="00490023"/>
    <w:rsid w:val="0049048A"/>
    <w:rsid w:val="0049067C"/>
    <w:rsid w:val="00491A4B"/>
    <w:rsid w:val="004924FB"/>
    <w:rsid w:val="0049308A"/>
    <w:rsid w:val="00493190"/>
    <w:rsid w:val="0049392C"/>
    <w:rsid w:val="00495D09"/>
    <w:rsid w:val="00496D8D"/>
    <w:rsid w:val="00497210"/>
    <w:rsid w:val="00497877"/>
    <w:rsid w:val="004A008B"/>
    <w:rsid w:val="004A0523"/>
    <w:rsid w:val="004A1D14"/>
    <w:rsid w:val="004A4571"/>
    <w:rsid w:val="004A4E0A"/>
    <w:rsid w:val="004A6614"/>
    <w:rsid w:val="004B0D68"/>
    <w:rsid w:val="004B3A25"/>
    <w:rsid w:val="004B3EA4"/>
    <w:rsid w:val="004B53FE"/>
    <w:rsid w:val="004B54DA"/>
    <w:rsid w:val="004B6B2B"/>
    <w:rsid w:val="004B7707"/>
    <w:rsid w:val="004C0736"/>
    <w:rsid w:val="004C07B1"/>
    <w:rsid w:val="004C115C"/>
    <w:rsid w:val="004C3124"/>
    <w:rsid w:val="004C33CE"/>
    <w:rsid w:val="004C3F64"/>
    <w:rsid w:val="004C63F8"/>
    <w:rsid w:val="004C760D"/>
    <w:rsid w:val="004D04D0"/>
    <w:rsid w:val="004D1314"/>
    <w:rsid w:val="004D189D"/>
    <w:rsid w:val="004D3271"/>
    <w:rsid w:val="004D4500"/>
    <w:rsid w:val="004E10D6"/>
    <w:rsid w:val="004E1281"/>
    <w:rsid w:val="004E1A1C"/>
    <w:rsid w:val="004E1A86"/>
    <w:rsid w:val="004E1EA1"/>
    <w:rsid w:val="004E45EF"/>
    <w:rsid w:val="004E4887"/>
    <w:rsid w:val="004E7712"/>
    <w:rsid w:val="004E7A05"/>
    <w:rsid w:val="004E7A3B"/>
    <w:rsid w:val="004E7D1A"/>
    <w:rsid w:val="004F0396"/>
    <w:rsid w:val="004F2407"/>
    <w:rsid w:val="004F4508"/>
    <w:rsid w:val="004F5182"/>
    <w:rsid w:val="0050231F"/>
    <w:rsid w:val="00507911"/>
    <w:rsid w:val="00507A67"/>
    <w:rsid w:val="005104A6"/>
    <w:rsid w:val="00512929"/>
    <w:rsid w:val="00512B36"/>
    <w:rsid w:val="0051338E"/>
    <w:rsid w:val="005163FC"/>
    <w:rsid w:val="00520B53"/>
    <w:rsid w:val="005218E7"/>
    <w:rsid w:val="0052256D"/>
    <w:rsid w:val="00522C35"/>
    <w:rsid w:val="00523562"/>
    <w:rsid w:val="005239E3"/>
    <w:rsid w:val="00524BD5"/>
    <w:rsid w:val="00525316"/>
    <w:rsid w:val="0053430B"/>
    <w:rsid w:val="00534EE0"/>
    <w:rsid w:val="00535CFE"/>
    <w:rsid w:val="00536751"/>
    <w:rsid w:val="00541C45"/>
    <w:rsid w:val="005422D9"/>
    <w:rsid w:val="005422EE"/>
    <w:rsid w:val="00544020"/>
    <w:rsid w:val="005453C7"/>
    <w:rsid w:val="00546AB0"/>
    <w:rsid w:val="005476C7"/>
    <w:rsid w:val="00547BD9"/>
    <w:rsid w:val="005518A4"/>
    <w:rsid w:val="00552022"/>
    <w:rsid w:val="00552E55"/>
    <w:rsid w:val="0055375A"/>
    <w:rsid w:val="005542EF"/>
    <w:rsid w:val="00554A6D"/>
    <w:rsid w:val="00554BF6"/>
    <w:rsid w:val="0055516B"/>
    <w:rsid w:val="005560C4"/>
    <w:rsid w:val="005561F4"/>
    <w:rsid w:val="005563FA"/>
    <w:rsid w:val="00556665"/>
    <w:rsid w:val="005578A1"/>
    <w:rsid w:val="00561A61"/>
    <w:rsid w:val="005662C4"/>
    <w:rsid w:val="005671DF"/>
    <w:rsid w:val="005676A6"/>
    <w:rsid w:val="0056788E"/>
    <w:rsid w:val="005708CF"/>
    <w:rsid w:val="00570E16"/>
    <w:rsid w:val="0057123C"/>
    <w:rsid w:val="0057323D"/>
    <w:rsid w:val="00575641"/>
    <w:rsid w:val="005772B1"/>
    <w:rsid w:val="005801E1"/>
    <w:rsid w:val="00581FE8"/>
    <w:rsid w:val="005838DC"/>
    <w:rsid w:val="005863F9"/>
    <w:rsid w:val="00586DE5"/>
    <w:rsid w:val="00591E03"/>
    <w:rsid w:val="00592BDD"/>
    <w:rsid w:val="00593951"/>
    <w:rsid w:val="005950C0"/>
    <w:rsid w:val="005958CB"/>
    <w:rsid w:val="00596A71"/>
    <w:rsid w:val="005973AA"/>
    <w:rsid w:val="005A0582"/>
    <w:rsid w:val="005A08FF"/>
    <w:rsid w:val="005A0ABA"/>
    <w:rsid w:val="005A57BE"/>
    <w:rsid w:val="005A5892"/>
    <w:rsid w:val="005A5924"/>
    <w:rsid w:val="005A5BD7"/>
    <w:rsid w:val="005A61D8"/>
    <w:rsid w:val="005A78D7"/>
    <w:rsid w:val="005B039F"/>
    <w:rsid w:val="005B1CDA"/>
    <w:rsid w:val="005B32F5"/>
    <w:rsid w:val="005B688F"/>
    <w:rsid w:val="005B693D"/>
    <w:rsid w:val="005B7827"/>
    <w:rsid w:val="005C01BF"/>
    <w:rsid w:val="005C086D"/>
    <w:rsid w:val="005C131E"/>
    <w:rsid w:val="005C18F8"/>
    <w:rsid w:val="005C28D5"/>
    <w:rsid w:val="005C28F9"/>
    <w:rsid w:val="005C2DFB"/>
    <w:rsid w:val="005C4B43"/>
    <w:rsid w:val="005C4B49"/>
    <w:rsid w:val="005C5158"/>
    <w:rsid w:val="005C51A7"/>
    <w:rsid w:val="005C52D6"/>
    <w:rsid w:val="005C7C67"/>
    <w:rsid w:val="005D2724"/>
    <w:rsid w:val="005D29FB"/>
    <w:rsid w:val="005E0D6C"/>
    <w:rsid w:val="005E1B9D"/>
    <w:rsid w:val="005E20B5"/>
    <w:rsid w:val="005E380C"/>
    <w:rsid w:val="005E5122"/>
    <w:rsid w:val="005E6787"/>
    <w:rsid w:val="005E7BB5"/>
    <w:rsid w:val="005F1944"/>
    <w:rsid w:val="005F2BEC"/>
    <w:rsid w:val="005F36AC"/>
    <w:rsid w:val="005F4F4E"/>
    <w:rsid w:val="005F7EFE"/>
    <w:rsid w:val="0060058B"/>
    <w:rsid w:val="00607A8B"/>
    <w:rsid w:val="006101E8"/>
    <w:rsid w:val="0061174C"/>
    <w:rsid w:val="00613024"/>
    <w:rsid w:val="006133F6"/>
    <w:rsid w:val="0061415B"/>
    <w:rsid w:val="006152EF"/>
    <w:rsid w:val="00616C85"/>
    <w:rsid w:val="00621E09"/>
    <w:rsid w:val="00621F51"/>
    <w:rsid w:val="006246AD"/>
    <w:rsid w:val="00624A3D"/>
    <w:rsid w:val="00624E6A"/>
    <w:rsid w:val="00626EED"/>
    <w:rsid w:val="00632C58"/>
    <w:rsid w:val="00636A8E"/>
    <w:rsid w:val="00640F5C"/>
    <w:rsid w:val="006415B2"/>
    <w:rsid w:val="006423E2"/>
    <w:rsid w:val="006447F1"/>
    <w:rsid w:val="00652CAC"/>
    <w:rsid w:val="00654033"/>
    <w:rsid w:val="00654851"/>
    <w:rsid w:val="00657654"/>
    <w:rsid w:val="00661259"/>
    <w:rsid w:val="0066574E"/>
    <w:rsid w:val="00665779"/>
    <w:rsid w:val="00665A60"/>
    <w:rsid w:val="00666783"/>
    <w:rsid w:val="00666B9C"/>
    <w:rsid w:val="00675425"/>
    <w:rsid w:val="00675C36"/>
    <w:rsid w:val="0067633C"/>
    <w:rsid w:val="00683068"/>
    <w:rsid w:val="006855B5"/>
    <w:rsid w:val="00686F8E"/>
    <w:rsid w:val="00687FC0"/>
    <w:rsid w:val="00692553"/>
    <w:rsid w:val="00692D4A"/>
    <w:rsid w:val="00693A43"/>
    <w:rsid w:val="006944A5"/>
    <w:rsid w:val="00694EF7"/>
    <w:rsid w:val="00695769"/>
    <w:rsid w:val="00696BAF"/>
    <w:rsid w:val="00697239"/>
    <w:rsid w:val="00697DB3"/>
    <w:rsid w:val="006A181B"/>
    <w:rsid w:val="006A3E6C"/>
    <w:rsid w:val="006A4333"/>
    <w:rsid w:val="006A62F8"/>
    <w:rsid w:val="006A649D"/>
    <w:rsid w:val="006A693C"/>
    <w:rsid w:val="006A7003"/>
    <w:rsid w:val="006A7B9E"/>
    <w:rsid w:val="006A7FFA"/>
    <w:rsid w:val="006C13C8"/>
    <w:rsid w:val="006D0722"/>
    <w:rsid w:val="006D0839"/>
    <w:rsid w:val="006D1F88"/>
    <w:rsid w:val="006D3793"/>
    <w:rsid w:val="006D7D9C"/>
    <w:rsid w:val="006E3209"/>
    <w:rsid w:val="006E3BF8"/>
    <w:rsid w:val="006E3C28"/>
    <w:rsid w:val="006E5640"/>
    <w:rsid w:val="006E723C"/>
    <w:rsid w:val="006E7411"/>
    <w:rsid w:val="006E7762"/>
    <w:rsid w:val="006E77D7"/>
    <w:rsid w:val="006F1220"/>
    <w:rsid w:val="006F2AA3"/>
    <w:rsid w:val="006F3127"/>
    <w:rsid w:val="006F31DB"/>
    <w:rsid w:val="006F37DB"/>
    <w:rsid w:val="006F3B3C"/>
    <w:rsid w:val="006F6B39"/>
    <w:rsid w:val="006F7B9F"/>
    <w:rsid w:val="00700DE6"/>
    <w:rsid w:val="007077CB"/>
    <w:rsid w:val="00707E67"/>
    <w:rsid w:val="00710AB9"/>
    <w:rsid w:val="00711AB6"/>
    <w:rsid w:val="00712361"/>
    <w:rsid w:val="00712B06"/>
    <w:rsid w:val="00715A79"/>
    <w:rsid w:val="00724362"/>
    <w:rsid w:val="007251FB"/>
    <w:rsid w:val="0072733C"/>
    <w:rsid w:val="007276C9"/>
    <w:rsid w:val="00727CBD"/>
    <w:rsid w:val="007301EB"/>
    <w:rsid w:val="00731835"/>
    <w:rsid w:val="00732D6E"/>
    <w:rsid w:val="007331CE"/>
    <w:rsid w:val="00733315"/>
    <w:rsid w:val="00733CD3"/>
    <w:rsid w:val="00734917"/>
    <w:rsid w:val="00735D58"/>
    <w:rsid w:val="00735D77"/>
    <w:rsid w:val="00736028"/>
    <w:rsid w:val="00736364"/>
    <w:rsid w:val="007371F1"/>
    <w:rsid w:val="0074262C"/>
    <w:rsid w:val="0074347E"/>
    <w:rsid w:val="00743A3C"/>
    <w:rsid w:val="007452EB"/>
    <w:rsid w:val="0074580C"/>
    <w:rsid w:val="007471CE"/>
    <w:rsid w:val="007502FC"/>
    <w:rsid w:val="00751D0C"/>
    <w:rsid w:val="00752B17"/>
    <w:rsid w:val="00755036"/>
    <w:rsid w:val="007550D7"/>
    <w:rsid w:val="0076039C"/>
    <w:rsid w:val="0076142D"/>
    <w:rsid w:val="00762999"/>
    <w:rsid w:val="0076409A"/>
    <w:rsid w:val="007659DC"/>
    <w:rsid w:val="007720D9"/>
    <w:rsid w:val="007727D4"/>
    <w:rsid w:val="00774B14"/>
    <w:rsid w:val="00780B54"/>
    <w:rsid w:val="007813F1"/>
    <w:rsid w:val="0078152C"/>
    <w:rsid w:val="007827BB"/>
    <w:rsid w:val="00783957"/>
    <w:rsid w:val="00785CAA"/>
    <w:rsid w:val="00785D2B"/>
    <w:rsid w:val="00786938"/>
    <w:rsid w:val="007875C1"/>
    <w:rsid w:val="0079096A"/>
    <w:rsid w:val="007927F4"/>
    <w:rsid w:val="00792EE5"/>
    <w:rsid w:val="00793A06"/>
    <w:rsid w:val="00796B25"/>
    <w:rsid w:val="00797682"/>
    <w:rsid w:val="007A288D"/>
    <w:rsid w:val="007A5192"/>
    <w:rsid w:val="007A682C"/>
    <w:rsid w:val="007A7FF1"/>
    <w:rsid w:val="007B143B"/>
    <w:rsid w:val="007B1D29"/>
    <w:rsid w:val="007B4376"/>
    <w:rsid w:val="007B4395"/>
    <w:rsid w:val="007B5656"/>
    <w:rsid w:val="007B5FE0"/>
    <w:rsid w:val="007B607E"/>
    <w:rsid w:val="007B6775"/>
    <w:rsid w:val="007B7197"/>
    <w:rsid w:val="007B7CD2"/>
    <w:rsid w:val="007C0CFE"/>
    <w:rsid w:val="007C28C5"/>
    <w:rsid w:val="007C3733"/>
    <w:rsid w:val="007C3AC1"/>
    <w:rsid w:val="007C48C4"/>
    <w:rsid w:val="007C5FF2"/>
    <w:rsid w:val="007C77E2"/>
    <w:rsid w:val="007D1DAC"/>
    <w:rsid w:val="007D35A1"/>
    <w:rsid w:val="007D3D6A"/>
    <w:rsid w:val="007D553C"/>
    <w:rsid w:val="007D6663"/>
    <w:rsid w:val="007E21FD"/>
    <w:rsid w:val="007E6E03"/>
    <w:rsid w:val="007F2A7B"/>
    <w:rsid w:val="007F42E8"/>
    <w:rsid w:val="007F6B1F"/>
    <w:rsid w:val="007F6F14"/>
    <w:rsid w:val="0080142A"/>
    <w:rsid w:val="008053B2"/>
    <w:rsid w:val="008059A5"/>
    <w:rsid w:val="00805A59"/>
    <w:rsid w:val="00805AD2"/>
    <w:rsid w:val="008078D6"/>
    <w:rsid w:val="00810578"/>
    <w:rsid w:val="00810D65"/>
    <w:rsid w:val="00811ECE"/>
    <w:rsid w:val="0081324E"/>
    <w:rsid w:val="0081353E"/>
    <w:rsid w:val="00816198"/>
    <w:rsid w:val="00817ED8"/>
    <w:rsid w:val="00822270"/>
    <w:rsid w:val="0082272B"/>
    <w:rsid w:val="00822CF6"/>
    <w:rsid w:val="00822D23"/>
    <w:rsid w:val="00823824"/>
    <w:rsid w:val="00824690"/>
    <w:rsid w:val="00824E4D"/>
    <w:rsid w:val="008257D8"/>
    <w:rsid w:val="00830848"/>
    <w:rsid w:val="0083193D"/>
    <w:rsid w:val="00831AAC"/>
    <w:rsid w:val="008327A8"/>
    <w:rsid w:val="00841432"/>
    <w:rsid w:val="00841632"/>
    <w:rsid w:val="0084171C"/>
    <w:rsid w:val="00841B13"/>
    <w:rsid w:val="008420B2"/>
    <w:rsid w:val="00846DDD"/>
    <w:rsid w:val="00847893"/>
    <w:rsid w:val="0085229C"/>
    <w:rsid w:val="00852D87"/>
    <w:rsid w:val="008531A4"/>
    <w:rsid w:val="00853B6C"/>
    <w:rsid w:val="00853D76"/>
    <w:rsid w:val="00854731"/>
    <w:rsid w:val="008548F4"/>
    <w:rsid w:val="008557B5"/>
    <w:rsid w:val="00856484"/>
    <w:rsid w:val="008622F1"/>
    <w:rsid w:val="00862BE0"/>
    <w:rsid w:val="0086402F"/>
    <w:rsid w:val="008640B0"/>
    <w:rsid w:val="008703E3"/>
    <w:rsid w:val="00872DDF"/>
    <w:rsid w:val="008733EB"/>
    <w:rsid w:val="008745BD"/>
    <w:rsid w:val="00874E4E"/>
    <w:rsid w:val="00877186"/>
    <w:rsid w:val="00877982"/>
    <w:rsid w:val="008810CA"/>
    <w:rsid w:val="008825E0"/>
    <w:rsid w:val="00882DE5"/>
    <w:rsid w:val="0088337F"/>
    <w:rsid w:val="008852FC"/>
    <w:rsid w:val="00885EFD"/>
    <w:rsid w:val="00887BF4"/>
    <w:rsid w:val="00892FAD"/>
    <w:rsid w:val="00896ABE"/>
    <w:rsid w:val="008A062B"/>
    <w:rsid w:val="008A0E4E"/>
    <w:rsid w:val="008A132B"/>
    <w:rsid w:val="008A2004"/>
    <w:rsid w:val="008A3630"/>
    <w:rsid w:val="008A4FFE"/>
    <w:rsid w:val="008A5756"/>
    <w:rsid w:val="008A58D7"/>
    <w:rsid w:val="008A5B58"/>
    <w:rsid w:val="008A7BED"/>
    <w:rsid w:val="008B12E4"/>
    <w:rsid w:val="008B2401"/>
    <w:rsid w:val="008B2D42"/>
    <w:rsid w:val="008B3312"/>
    <w:rsid w:val="008B7DB8"/>
    <w:rsid w:val="008C120A"/>
    <w:rsid w:val="008C399C"/>
    <w:rsid w:val="008C5034"/>
    <w:rsid w:val="008C547E"/>
    <w:rsid w:val="008D081F"/>
    <w:rsid w:val="008D0C36"/>
    <w:rsid w:val="008D1446"/>
    <w:rsid w:val="008D15DE"/>
    <w:rsid w:val="008D2444"/>
    <w:rsid w:val="008D3461"/>
    <w:rsid w:val="008D466D"/>
    <w:rsid w:val="008D4ADF"/>
    <w:rsid w:val="008D6D2F"/>
    <w:rsid w:val="008D73E7"/>
    <w:rsid w:val="008E1114"/>
    <w:rsid w:val="008E1139"/>
    <w:rsid w:val="008E21D4"/>
    <w:rsid w:val="008E2681"/>
    <w:rsid w:val="008E2928"/>
    <w:rsid w:val="008E2E41"/>
    <w:rsid w:val="008E4727"/>
    <w:rsid w:val="008E4A52"/>
    <w:rsid w:val="008F17D7"/>
    <w:rsid w:val="008F43EE"/>
    <w:rsid w:val="008F4E6B"/>
    <w:rsid w:val="008F60DA"/>
    <w:rsid w:val="008F6B44"/>
    <w:rsid w:val="008F7AB1"/>
    <w:rsid w:val="0090170C"/>
    <w:rsid w:val="0090174E"/>
    <w:rsid w:val="00903EA4"/>
    <w:rsid w:val="00904577"/>
    <w:rsid w:val="00905386"/>
    <w:rsid w:val="00905AB3"/>
    <w:rsid w:val="00906D6A"/>
    <w:rsid w:val="00906F89"/>
    <w:rsid w:val="009110A9"/>
    <w:rsid w:val="00911A5A"/>
    <w:rsid w:val="00911F78"/>
    <w:rsid w:val="00912761"/>
    <w:rsid w:val="00912E76"/>
    <w:rsid w:val="009173BD"/>
    <w:rsid w:val="009213DC"/>
    <w:rsid w:val="0092309E"/>
    <w:rsid w:val="00923D64"/>
    <w:rsid w:val="0092405B"/>
    <w:rsid w:val="009248A6"/>
    <w:rsid w:val="00925169"/>
    <w:rsid w:val="00926980"/>
    <w:rsid w:val="00934328"/>
    <w:rsid w:val="00934A52"/>
    <w:rsid w:val="00934DBD"/>
    <w:rsid w:val="00936918"/>
    <w:rsid w:val="00936F21"/>
    <w:rsid w:val="009408BE"/>
    <w:rsid w:val="00941319"/>
    <w:rsid w:val="00942DC2"/>
    <w:rsid w:val="009431B9"/>
    <w:rsid w:val="00943720"/>
    <w:rsid w:val="00943838"/>
    <w:rsid w:val="00943D32"/>
    <w:rsid w:val="00944EE4"/>
    <w:rsid w:val="00945791"/>
    <w:rsid w:val="00950CD7"/>
    <w:rsid w:val="009536D2"/>
    <w:rsid w:val="009546AE"/>
    <w:rsid w:val="00954BB3"/>
    <w:rsid w:val="009555E5"/>
    <w:rsid w:val="0095563D"/>
    <w:rsid w:val="009564A2"/>
    <w:rsid w:val="00960588"/>
    <w:rsid w:val="009605DD"/>
    <w:rsid w:val="009606A8"/>
    <w:rsid w:val="0096139B"/>
    <w:rsid w:val="00964C56"/>
    <w:rsid w:val="00967001"/>
    <w:rsid w:val="00970FE6"/>
    <w:rsid w:val="009736CB"/>
    <w:rsid w:val="0097496D"/>
    <w:rsid w:val="00974C79"/>
    <w:rsid w:val="00975142"/>
    <w:rsid w:val="0097566E"/>
    <w:rsid w:val="00980ED0"/>
    <w:rsid w:val="009822F6"/>
    <w:rsid w:val="0098262D"/>
    <w:rsid w:val="00982E87"/>
    <w:rsid w:val="00982FC3"/>
    <w:rsid w:val="00983D98"/>
    <w:rsid w:val="00984864"/>
    <w:rsid w:val="00984A63"/>
    <w:rsid w:val="009875E9"/>
    <w:rsid w:val="009900AA"/>
    <w:rsid w:val="00992401"/>
    <w:rsid w:val="009926AC"/>
    <w:rsid w:val="00993E3F"/>
    <w:rsid w:val="009943F6"/>
    <w:rsid w:val="00997F41"/>
    <w:rsid w:val="009A0E68"/>
    <w:rsid w:val="009A24EF"/>
    <w:rsid w:val="009A41A5"/>
    <w:rsid w:val="009A440C"/>
    <w:rsid w:val="009A79C8"/>
    <w:rsid w:val="009A7A57"/>
    <w:rsid w:val="009B01CF"/>
    <w:rsid w:val="009B0856"/>
    <w:rsid w:val="009B0ADB"/>
    <w:rsid w:val="009B3CFF"/>
    <w:rsid w:val="009B4481"/>
    <w:rsid w:val="009B5275"/>
    <w:rsid w:val="009B736C"/>
    <w:rsid w:val="009B7E55"/>
    <w:rsid w:val="009C04F5"/>
    <w:rsid w:val="009C0606"/>
    <w:rsid w:val="009C2DB2"/>
    <w:rsid w:val="009C5C86"/>
    <w:rsid w:val="009C6539"/>
    <w:rsid w:val="009C69A7"/>
    <w:rsid w:val="009D0F84"/>
    <w:rsid w:val="009D3166"/>
    <w:rsid w:val="009D3353"/>
    <w:rsid w:val="009D3926"/>
    <w:rsid w:val="009D602A"/>
    <w:rsid w:val="009D717D"/>
    <w:rsid w:val="009D72FF"/>
    <w:rsid w:val="009E217A"/>
    <w:rsid w:val="009E3B37"/>
    <w:rsid w:val="009E4715"/>
    <w:rsid w:val="009E4AE6"/>
    <w:rsid w:val="009E4D31"/>
    <w:rsid w:val="009E5B35"/>
    <w:rsid w:val="009E6CD2"/>
    <w:rsid w:val="009F05A2"/>
    <w:rsid w:val="009F13BA"/>
    <w:rsid w:val="009F1B4F"/>
    <w:rsid w:val="009F2FEB"/>
    <w:rsid w:val="009F6207"/>
    <w:rsid w:val="009F6B92"/>
    <w:rsid w:val="00A000DA"/>
    <w:rsid w:val="00A03F49"/>
    <w:rsid w:val="00A0557F"/>
    <w:rsid w:val="00A0587A"/>
    <w:rsid w:val="00A10751"/>
    <w:rsid w:val="00A10D76"/>
    <w:rsid w:val="00A126C2"/>
    <w:rsid w:val="00A137C8"/>
    <w:rsid w:val="00A140D9"/>
    <w:rsid w:val="00A1618E"/>
    <w:rsid w:val="00A204BA"/>
    <w:rsid w:val="00A20B11"/>
    <w:rsid w:val="00A217BE"/>
    <w:rsid w:val="00A21B0D"/>
    <w:rsid w:val="00A22DF6"/>
    <w:rsid w:val="00A2330D"/>
    <w:rsid w:val="00A23D7B"/>
    <w:rsid w:val="00A25F9C"/>
    <w:rsid w:val="00A26570"/>
    <w:rsid w:val="00A26CDD"/>
    <w:rsid w:val="00A31589"/>
    <w:rsid w:val="00A31FC5"/>
    <w:rsid w:val="00A32915"/>
    <w:rsid w:val="00A34A27"/>
    <w:rsid w:val="00A34C7F"/>
    <w:rsid w:val="00A36099"/>
    <w:rsid w:val="00A37B35"/>
    <w:rsid w:val="00A42CFA"/>
    <w:rsid w:val="00A465FC"/>
    <w:rsid w:val="00A471F6"/>
    <w:rsid w:val="00A4765E"/>
    <w:rsid w:val="00A50440"/>
    <w:rsid w:val="00A5070E"/>
    <w:rsid w:val="00A52983"/>
    <w:rsid w:val="00A52DD9"/>
    <w:rsid w:val="00A54F12"/>
    <w:rsid w:val="00A55D60"/>
    <w:rsid w:val="00A56464"/>
    <w:rsid w:val="00A56C39"/>
    <w:rsid w:val="00A56C50"/>
    <w:rsid w:val="00A57213"/>
    <w:rsid w:val="00A57245"/>
    <w:rsid w:val="00A60012"/>
    <w:rsid w:val="00A600DC"/>
    <w:rsid w:val="00A62FB2"/>
    <w:rsid w:val="00A63F62"/>
    <w:rsid w:val="00A64264"/>
    <w:rsid w:val="00A6578F"/>
    <w:rsid w:val="00A663BA"/>
    <w:rsid w:val="00A669B0"/>
    <w:rsid w:val="00A67954"/>
    <w:rsid w:val="00A67D21"/>
    <w:rsid w:val="00A70235"/>
    <w:rsid w:val="00A70994"/>
    <w:rsid w:val="00A7228E"/>
    <w:rsid w:val="00A72A10"/>
    <w:rsid w:val="00A754D1"/>
    <w:rsid w:val="00A75D59"/>
    <w:rsid w:val="00A76EC9"/>
    <w:rsid w:val="00A80EA5"/>
    <w:rsid w:val="00A87956"/>
    <w:rsid w:val="00A90F76"/>
    <w:rsid w:val="00A9420D"/>
    <w:rsid w:val="00A9607D"/>
    <w:rsid w:val="00A96E2E"/>
    <w:rsid w:val="00A972E1"/>
    <w:rsid w:val="00AA0327"/>
    <w:rsid w:val="00AB24B3"/>
    <w:rsid w:val="00AB27AF"/>
    <w:rsid w:val="00AB4148"/>
    <w:rsid w:val="00AB4E73"/>
    <w:rsid w:val="00AB7223"/>
    <w:rsid w:val="00AC1F54"/>
    <w:rsid w:val="00AC2599"/>
    <w:rsid w:val="00AC26E5"/>
    <w:rsid w:val="00AC2748"/>
    <w:rsid w:val="00AC3134"/>
    <w:rsid w:val="00AC3229"/>
    <w:rsid w:val="00AC3AB9"/>
    <w:rsid w:val="00AC3FA9"/>
    <w:rsid w:val="00AC7748"/>
    <w:rsid w:val="00AC7E46"/>
    <w:rsid w:val="00AD152F"/>
    <w:rsid w:val="00AD1910"/>
    <w:rsid w:val="00AD1BC6"/>
    <w:rsid w:val="00AD1E28"/>
    <w:rsid w:val="00AD26E3"/>
    <w:rsid w:val="00AD38F4"/>
    <w:rsid w:val="00AD6238"/>
    <w:rsid w:val="00AD761E"/>
    <w:rsid w:val="00AD7A5E"/>
    <w:rsid w:val="00AD7FE2"/>
    <w:rsid w:val="00AE0B5B"/>
    <w:rsid w:val="00AE2E9A"/>
    <w:rsid w:val="00AE3BF2"/>
    <w:rsid w:val="00AE3CB3"/>
    <w:rsid w:val="00AE49D1"/>
    <w:rsid w:val="00AE7AC8"/>
    <w:rsid w:val="00AF240F"/>
    <w:rsid w:val="00AF39DB"/>
    <w:rsid w:val="00AF56F6"/>
    <w:rsid w:val="00AF657D"/>
    <w:rsid w:val="00B00A67"/>
    <w:rsid w:val="00B02C83"/>
    <w:rsid w:val="00B04453"/>
    <w:rsid w:val="00B04FA1"/>
    <w:rsid w:val="00B05490"/>
    <w:rsid w:val="00B15785"/>
    <w:rsid w:val="00B160D8"/>
    <w:rsid w:val="00B16749"/>
    <w:rsid w:val="00B206B2"/>
    <w:rsid w:val="00B2099B"/>
    <w:rsid w:val="00B217FF"/>
    <w:rsid w:val="00B21C00"/>
    <w:rsid w:val="00B223AA"/>
    <w:rsid w:val="00B2298C"/>
    <w:rsid w:val="00B23898"/>
    <w:rsid w:val="00B2503B"/>
    <w:rsid w:val="00B26DBB"/>
    <w:rsid w:val="00B31174"/>
    <w:rsid w:val="00B33CC5"/>
    <w:rsid w:val="00B342AC"/>
    <w:rsid w:val="00B346C4"/>
    <w:rsid w:val="00B35168"/>
    <w:rsid w:val="00B35C51"/>
    <w:rsid w:val="00B3659E"/>
    <w:rsid w:val="00B3681F"/>
    <w:rsid w:val="00B40627"/>
    <w:rsid w:val="00B42CFC"/>
    <w:rsid w:val="00B43F3C"/>
    <w:rsid w:val="00B44BCA"/>
    <w:rsid w:val="00B46525"/>
    <w:rsid w:val="00B50163"/>
    <w:rsid w:val="00B506E9"/>
    <w:rsid w:val="00B51B82"/>
    <w:rsid w:val="00B546E8"/>
    <w:rsid w:val="00B61967"/>
    <w:rsid w:val="00B6212C"/>
    <w:rsid w:val="00B62229"/>
    <w:rsid w:val="00B64B3A"/>
    <w:rsid w:val="00B64D72"/>
    <w:rsid w:val="00B65963"/>
    <w:rsid w:val="00B65A9A"/>
    <w:rsid w:val="00B66353"/>
    <w:rsid w:val="00B667B5"/>
    <w:rsid w:val="00B70110"/>
    <w:rsid w:val="00B706FE"/>
    <w:rsid w:val="00B75806"/>
    <w:rsid w:val="00B80BF3"/>
    <w:rsid w:val="00B80DB4"/>
    <w:rsid w:val="00B836F4"/>
    <w:rsid w:val="00B8468C"/>
    <w:rsid w:val="00B85640"/>
    <w:rsid w:val="00B85AA2"/>
    <w:rsid w:val="00B85E83"/>
    <w:rsid w:val="00B91989"/>
    <w:rsid w:val="00B93D9A"/>
    <w:rsid w:val="00B940FE"/>
    <w:rsid w:val="00B941A7"/>
    <w:rsid w:val="00B94A24"/>
    <w:rsid w:val="00B94BEC"/>
    <w:rsid w:val="00B94C87"/>
    <w:rsid w:val="00B951BC"/>
    <w:rsid w:val="00B9531F"/>
    <w:rsid w:val="00B96085"/>
    <w:rsid w:val="00BA1544"/>
    <w:rsid w:val="00BA274D"/>
    <w:rsid w:val="00BA640B"/>
    <w:rsid w:val="00BA65F4"/>
    <w:rsid w:val="00BA7484"/>
    <w:rsid w:val="00BB20C8"/>
    <w:rsid w:val="00BB33F6"/>
    <w:rsid w:val="00BB3408"/>
    <w:rsid w:val="00BB376C"/>
    <w:rsid w:val="00BB61E4"/>
    <w:rsid w:val="00BB661F"/>
    <w:rsid w:val="00BB6D73"/>
    <w:rsid w:val="00BC00D9"/>
    <w:rsid w:val="00BC1B0F"/>
    <w:rsid w:val="00BC2546"/>
    <w:rsid w:val="00BC409F"/>
    <w:rsid w:val="00BC44EB"/>
    <w:rsid w:val="00BC5BD8"/>
    <w:rsid w:val="00BC756B"/>
    <w:rsid w:val="00BD342C"/>
    <w:rsid w:val="00BD3ED9"/>
    <w:rsid w:val="00BD5D01"/>
    <w:rsid w:val="00BD7C16"/>
    <w:rsid w:val="00BD7F77"/>
    <w:rsid w:val="00BE463B"/>
    <w:rsid w:val="00BE520B"/>
    <w:rsid w:val="00BE6262"/>
    <w:rsid w:val="00BE7C83"/>
    <w:rsid w:val="00BF1A6B"/>
    <w:rsid w:val="00BF267E"/>
    <w:rsid w:val="00BF3BAE"/>
    <w:rsid w:val="00BF52F0"/>
    <w:rsid w:val="00BF6150"/>
    <w:rsid w:val="00C000E5"/>
    <w:rsid w:val="00C02CA7"/>
    <w:rsid w:val="00C02E3B"/>
    <w:rsid w:val="00C040B1"/>
    <w:rsid w:val="00C04B89"/>
    <w:rsid w:val="00C0645D"/>
    <w:rsid w:val="00C0793A"/>
    <w:rsid w:val="00C07A05"/>
    <w:rsid w:val="00C07EEE"/>
    <w:rsid w:val="00C11A8E"/>
    <w:rsid w:val="00C11B50"/>
    <w:rsid w:val="00C127A0"/>
    <w:rsid w:val="00C14E79"/>
    <w:rsid w:val="00C15855"/>
    <w:rsid w:val="00C17061"/>
    <w:rsid w:val="00C2074F"/>
    <w:rsid w:val="00C2133A"/>
    <w:rsid w:val="00C225DC"/>
    <w:rsid w:val="00C25261"/>
    <w:rsid w:val="00C2723D"/>
    <w:rsid w:val="00C27DFB"/>
    <w:rsid w:val="00C30978"/>
    <w:rsid w:val="00C30AB9"/>
    <w:rsid w:val="00C35950"/>
    <w:rsid w:val="00C41588"/>
    <w:rsid w:val="00C448E3"/>
    <w:rsid w:val="00C449D4"/>
    <w:rsid w:val="00C46186"/>
    <w:rsid w:val="00C50BF0"/>
    <w:rsid w:val="00C50CB4"/>
    <w:rsid w:val="00C519DC"/>
    <w:rsid w:val="00C51A79"/>
    <w:rsid w:val="00C52E71"/>
    <w:rsid w:val="00C537EF"/>
    <w:rsid w:val="00C5394D"/>
    <w:rsid w:val="00C5504C"/>
    <w:rsid w:val="00C55564"/>
    <w:rsid w:val="00C6042D"/>
    <w:rsid w:val="00C61E69"/>
    <w:rsid w:val="00C6248D"/>
    <w:rsid w:val="00C629E2"/>
    <w:rsid w:val="00C62D63"/>
    <w:rsid w:val="00C6328A"/>
    <w:rsid w:val="00C64478"/>
    <w:rsid w:val="00C666B0"/>
    <w:rsid w:val="00C66F5A"/>
    <w:rsid w:val="00C7039A"/>
    <w:rsid w:val="00C715F3"/>
    <w:rsid w:val="00C7184F"/>
    <w:rsid w:val="00C71D7C"/>
    <w:rsid w:val="00C72B7C"/>
    <w:rsid w:val="00C73708"/>
    <w:rsid w:val="00C73F47"/>
    <w:rsid w:val="00C74580"/>
    <w:rsid w:val="00C75461"/>
    <w:rsid w:val="00C7546F"/>
    <w:rsid w:val="00C7555C"/>
    <w:rsid w:val="00C76795"/>
    <w:rsid w:val="00C77303"/>
    <w:rsid w:val="00C8253B"/>
    <w:rsid w:val="00C86DF9"/>
    <w:rsid w:val="00C8712C"/>
    <w:rsid w:val="00C90629"/>
    <w:rsid w:val="00C91362"/>
    <w:rsid w:val="00C93913"/>
    <w:rsid w:val="00C93BD8"/>
    <w:rsid w:val="00C94259"/>
    <w:rsid w:val="00C964F2"/>
    <w:rsid w:val="00C979F6"/>
    <w:rsid w:val="00CA1FE2"/>
    <w:rsid w:val="00CA53E3"/>
    <w:rsid w:val="00CA57AA"/>
    <w:rsid w:val="00CA6D56"/>
    <w:rsid w:val="00CA7605"/>
    <w:rsid w:val="00CA78A4"/>
    <w:rsid w:val="00CB18CD"/>
    <w:rsid w:val="00CB288D"/>
    <w:rsid w:val="00CB288F"/>
    <w:rsid w:val="00CB3CC6"/>
    <w:rsid w:val="00CB6750"/>
    <w:rsid w:val="00CC0641"/>
    <w:rsid w:val="00CC3328"/>
    <w:rsid w:val="00CC4729"/>
    <w:rsid w:val="00CC526E"/>
    <w:rsid w:val="00CC6B8A"/>
    <w:rsid w:val="00CD3B3F"/>
    <w:rsid w:val="00CD4DCE"/>
    <w:rsid w:val="00CD50E4"/>
    <w:rsid w:val="00CD6F44"/>
    <w:rsid w:val="00CE0808"/>
    <w:rsid w:val="00CE2016"/>
    <w:rsid w:val="00CE233D"/>
    <w:rsid w:val="00CE43A6"/>
    <w:rsid w:val="00CE4811"/>
    <w:rsid w:val="00CE53B0"/>
    <w:rsid w:val="00CE76D5"/>
    <w:rsid w:val="00CF2F14"/>
    <w:rsid w:val="00CF3064"/>
    <w:rsid w:val="00CF46CA"/>
    <w:rsid w:val="00CF4F70"/>
    <w:rsid w:val="00CF5C14"/>
    <w:rsid w:val="00CF603B"/>
    <w:rsid w:val="00D00454"/>
    <w:rsid w:val="00D008F8"/>
    <w:rsid w:val="00D00B4F"/>
    <w:rsid w:val="00D00C9E"/>
    <w:rsid w:val="00D01C34"/>
    <w:rsid w:val="00D0540A"/>
    <w:rsid w:val="00D056CF"/>
    <w:rsid w:val="00D071A1"/>
    <w:rsid w:val="00D11028"/>
    <w:rsid w:val="00D15B24"/>
    <w:rsid w:val="00D15FAD"/>
    <w:rsid w:val="00D20FB1"/>
    <w:rsid w:val="00D21EB9"/>
    <w:rsid w:val="00D2360D"/>
    <w:rsid w:val="00D24386"/>
    <w:rsid w:val="00D30B8E"/>
    <w:rsid w:val="00D3232A"/>
    <w:rsid w:val="00D331C7"/>
    <w:rsid w:val="00D33551"/>
    <w:rsid w:val="00D33D66"/>
    <w:rsid w:val="00D35A9F"/>
    <w:rsid w:val="00D35E34"/>
    <w:rsid w:val="00D3614F"/>
    <w:rsid w:val="00D3734A"/>
    <w:rsid w:val="00D41E73"/>
    <w:rsid w:val="00D43375"/>
    <w:rsid w:val="00D438FD"/>
    <w:rsid w:val="00D5000D"/>
    <w:rsid w:val="00D511FB"/>
    <w:rsid w:val="00D51294"/>
    <w:rsid w:val="00D51F26"/>
    <w:rsid w:val="00D542EB"/>
    <w:rsid w:val="00D553A4"/>
    <w:rsid w:val="00D55BE5"/>
    <w:rsid w:val="00D600CF"/>
    <w:rsid w:val="00D6244A"/>
    <w:rsid w:val="00D6268A"/>
    <w:rsid w:val="00D63540"/>
    <w:rsid w:val="00D64C6F"/>
    <w:rsid w:val="00D66AE6"/>
    <w:rsid w:val="00D7302D"/>
    <w:rsid w:val="00D81216"/>
    <w:rsid w:val="00D81C64"/>
    <w:rsid w:val="00D8388D"/>
    <w:rsid w:val="00D83B70"/>
    <w:rsid w:val="00D840A8"/>
    <w:rsid w:val="00D84A8B"/>
    <w:rsid w:val="00D86B40"/>
    <w:rsid w:val="00D879A8"/>
    <w:rsid w:val="00D9023B"/>
    <w:rsid w:val="00D9024D"/>
    <w:rsid w:val="00D91BF7"/>
    <w:rsid w:val="00D92EC7"/>
    <w:rsid w:val="00D9380C"/>
    <w:rsid w:val="00D96535"/>
    <w:rsid w:val="00DA03F2"/>
    <w:rsid w:val="00DA0972"/>
    <w:rsid w:val="00DA1EC4"/>
    <w:rsid w:val="00DA2C86"/>
    <w:rsid w:val="00DA3AEF"/>
    <w:rsid w:val="00DA4011"/>
    <w:rsid w:val="00DA59D1"/>
    <w:rsid w:val="00DA75B4"/>
    <w:rsid w:val="00DA7785"/>
    <w:rsid w:val="00DB0FD7"/>
    <w:rsid w:val="00DB7B26"/>
    <w:rsid w:val="00DB7F37"/>
    <w:rsid w:val="00DC0993"/>
    <w:rsid w:val="00DC255E"/>
    <w:rsid w:val="00DC28A4"/>
    <w:rsid w:val="00DC3D74"/>
    <w:rsid w:val="00DC5EBE"/>
    <w:rsid w:val="00DC618C"/>
    <w:rsid w:val="00DC6473"/>
    <w:rsid w:val="00DD3C63"/>
    <w:rsid w:val="00DD626E"/>
    <w:rsid w:val="00DE0614"/>
    <w:rsid w:val="00DE08D8"/>
    <w:rsid w:val="00DE4FD0"/>
    <w:rsid w:val="00DE51CE"/>
    <w:rsid w:val="00DE5988"/>
    <w:rsid w:val="00DE5EB7"/>
    <w:rsid w:val="00DE620E"/>
    <w:rsid w:val="00DE6741"/>
    <w:rsid w:val="00DE7775"/>
    <w:rsid w:val="00DF0530"/>
    <w:rsid w:val="00DF1019"/>
    <w:rsid w:val="00DF22CE"/>
    <w:rsid w:val="00DF4212"/>
    <w:rsid w:val="00DF474C"/>
    <w:rsid w:val="00DF5318"/>
    <w:rsid w:val="00DF7455"/>
    <w:rsid w:val="00E002D8"/>
    <w:rsid w:val="00E03A64"/>
    <w:rsid w:val="00E05772"/>
    <w:rsid w:val="00E057CE"/>
    <w:rsid w:val="00E06CBF"/>
    <w:rsid w:val="00E06D4C"/>
    <w:rsid w:val="00E136D1"/>
    <w:rsid w:val="00E13DE6"/>
    <w:rsid w:val="00E145FA"/>
    <w:rsid w:val="00E14947"/>
    <w:rsid w:val="00E173FE"/>
    <w:rsid w:val="00E2057D"/>
    <w:rsid w:val="00E21CB4"/>
    <w:rsid w:val="00E24ACB"/>
    <w:rsid w:val="00E2568E"/>
    <w:rsid w:val="00E308C4"/>
    <w:rsid w:val="00E32676"/>
    <w:rsid w:val="00E32A61"/>
    <w:rsid w:val="00E348C6"/>
    <w:rsid w:val="00E354B2"/>
    <w:rsid w:val="00E36400"/>
    <w:rsid w:val="00E36EE8"/>
    <w:rsid w:val="00E4431F"/>
    <w:rsid w:val="00E46C2A"/>
    <w:rsid w:val="00E518DC"/>
    <w:rsid w:val="00E54939"/>
    <w:rsid w:val="00E5730A"/>
    <w:rsid w:val="00E63FE8"/>
    <w:rsid w:val="00E653A9"/>
    <w:rsid w:val="00E65678"/>
    <w:rsid w:val="00E65F30"/>
    <w:rsid w:val="00E67688"/>
    <w:rsid w:val="00E72054"/>
    <w:rsid w:val="00E72DEF"/>
    <w:rsid w:val="00E74C7E"/>
    <w:rsid w:val="00E8120C"/>
    <w:rsid w:val="00E8122D"/>
    <w:rsid w:val="00E81EB5"/>
    <w:rsid w:val="00E82124"/>
    <w:rsid w:val="00E833B7"/>
    <w:rsid w:val="00E83730"/>
    <w:rsid w:val="00E8385F"/>
    <w:rsid w:val="00E84E54"/>
    <w:rsid w:val="00E8693D"/>
    <w:rsid w:val="00E87F4F"/>
    <w:rsid w:val="00E917CC"/>
    <w:rsid w:val="00E92FD5"/>
    <w:rsid w:val="00E957F6"/>
    <w:rsid w:val="00E960F6"/>
    <w:rsid w:val="00EA2A18"/>
    <w:rsid w:val="00EA4291"/>
    <w:rsid w:val="00EA4744"/>
    <w:rsid w:val="00EA5370"/>
    <w:rsid w:val="00EA6DE4"/>
    <w:rsid w:val="00EA795C"/>
    <w:rsid w:val="00EB01D6"/>
    <w:rsid w:val="00EB08FC"/>
    <w:rsid w:val="00EB238A"/>
    <w:rsid w:val="00EB2743"/>
    <w:rsid w:val="00EB5E19"/>
    <w:rsid w:val="00EC20A6"/>
    <w:rsid w:val="00EC263D"/>
    <w:rsid w:val="00EC33BF"/>
    <w:rsid w:val="00EC7682"/>
    <w:rsid w:val="00ED0978"/>
    <w:rsid w:val="00ED70C7"/>
    <w:rsid w:val="00ED73A3"/>
    <w:rsid w:val="00EE0CA5"/>
    <w:rsid w:val="00EE1681"/>
    <w:rsid w:val="00EE19C0"/>
    <w:rsid w:val="00EE1A1D"/>
    <w:rsid w:val="00EE40B7"/>
    <w:rsid w:val="00EE4257"/>
    <w:rsid w:val="00EE4D1B"/>
    <w:rsid w:val="00EE4F74"/>
    <w:rsid w:val="00EE5D7E"/>
    <w:rsid w:val="00EE6441"/>
    <w:rsid w:val="00EE6E60"/>
    <w:rsid w:val="00EF1AD4"/>
    <w:rsid w:val="00EF2E68"/>
    <w:rsid w:val="00EF5C48"/>
    <w:rsid w:val="00EF5CFD"/>
    <w:rsid w:val="00EF7F80"/>
    <w:rsid w:val="00F01578"/>
    <w:rsid w:val="00F0362C"/>
    <w:rsid w:val="00F05023"/>
    <w:rsid w:val="00F13B39"/>
    <w:rsid w:val="00F145D7"/>
    <w:rsid w:val="00F1546E"/>
    <w:rsid w:val="00F15DB1"/>
    <w:rsid w:val="00F16DC9"/>
    <w:rsid w:val="00F16F47"/>
    <w:rsid w:val="00F171AD"/>
    <w:rsid w:val="00F17514"/>
    <w:rsid w:val="00F2015B"/>
    <w:rsid w:val="00F203A7"/>
    <w:rsid w:val="00F210CC"/>
    <w:rsid w:val="00F241CE"/>
    <w:rsid w:val="00F260BA"/>
    <w:rsid w:val="00F3088A"/>
    <w:rsid w:val="00F30979"/>
    <w:rsid w:val="00F30F18"/>
    <w:rsid w:val="00F312D7"/>
    <w:rsid w:val="00F3199A"/>
    <w:rsid w:val="00F320D8"/>
    <w:rsid w:val="00F344D8"/>
    <w:rsid w:val="00F3584B"/>
    <w:rsid w:val="00F36D65"/>
    <w:rsid w:val="00F4303A"/>
    <w:rsid w:val="00F43737"/>
    <w:rsid w:val="00F439BE"/>
    <w:rsid w:val="00F51523"/>
    <w:rsid w:val="00F5183B"/>
    <w:rsid w:val="00F52F8D"/>
    <w:rsid w:val="00F530F2"/>
    <w:rsid w:val="00F5675C"/>
    <w:rsid w:val="00F573E1"/>
    <w:rsid w:val="00F57C6F"/>
    <w:rsid w:val="00F617CC"/>
    <w:rsid w:val="00F62C54"/>
    <w:rsid w:val="00F64D81"/>
    <w:rsid w:val="00F6561D"/>
    <w:rsid w:val="00F664B4"/>
    <w:rsid w:val="00F70312"/>
    <w:rsid w:val="00F7303C"/>
    <w:rsid w:val="00F7418E"/>
    <w:rsid w:val="00F7564F"/>
    <w:rsid w:val="00F80098"/>
    <w:rsid w:val="00F81B6D"/>
    <w:rsid w:val="00F84F89"/>
    <w:rsid w:val="00F8764C"/>
    <w:rsid w:val="00F87B21"/>
    <w:rsid w:val="00F90251"/>
    <w:rsid w:val="00F92B0A"/>
    <w:rsid w:val="00F931CA"/>
    <w:rsid w:val="00F95AB6"/>
    <w:rsid w:val="00F95AD2"/>
    <w:rsid w:val="00F964CC"/>
    <w:rsid w:val="00F976E8"/>
    <w:rsid w:val="00FA4631"/>
    <w:rsid w:val="00FA4EED"/>
    <w:rsid w:val="00FA4F78"/>
    <w:rsid w:val="00FA57F6"/>
    <w:rsid w:val="00FB0F9C"/>
    <w:rsid w:val="00FB18AF"/>
    <w:rsid w:val="00FB1CA8"/>
    <w:rsid w:val="00FB429B"/>
    <w:rsid w:val="00FB5461"/>
    <w:rsid w:val="00FB6A4A"/>
    <w:rsid w:val="00FB7052"/>
    <w:rsid w:val="00FB7BA0"/>
    <w:rsid w:val="00FC1F74"/>
    <w:rsid w:val="00FC44DF"/>
    <w:rsid w:val="00FC4681"/>
    <w:rsid w:val="00FC48C3"/>
    <w:rsid w:val="00FD071D"/>
    <w:rsid w:val="00FD26BF"/>
    <w:rsid w:val="00FD272B"/>
    <w:rsid w:val="00FD3C4C"/>
    <w:rsid w:val="00FD5275"/>
    <w:rsid w:val="00FD68DD"/>
    <w:rsid w:val="00FE0A90"/>
    <w:rsid w:val="00FE1E70"/>
    <w:rsid w:val="00FE43DF"/>
    <w:rsid w:val="00FE4A66"/>
    <w:rsid w:val="00FE4CC4"/>
    <w:rsid w:val="00FE4F2F"/>
    <w:rsid w:val="00FE7ABA"/>
    <w:rsid w:val="00FF00BD"/>
    <w:rsid w:val="00FF210D"/>
    <w:rsid w:val="00FF2797"/>
    <w:rsid w:val="00FF43CC"/>
    <w:rsid w:val="00FF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1127A7"/>
    <w:pPr>
      <w:widowControl w:val="0"/>
      <w:adjustRightInd w:val="0"/>
      <w:spacing w:after="120" w:line="360" w:lineRule="atLeast"/>
      <w:jc w:val="both"/>
    </w:pPr>
    <w:rPr>
      <w:sz w:val="28"/>
      <w:szCs w:val="28"/>
    </w:rPr>
  </w:style>
  <w:style w:type="paragraph" w:styleId="2">
    <w:name w:val="Body Text Indent 2"/>
    <w:basedOn w:val="a"/>
    <w:rsid w:val="001127A7"/>
    <w:pPr>
      <w:spacing w:after="120" w:line="480" w:lineRule="auto"/>
      <w:ind w:left="283"/>
    </w:pPr>
  </w:style>
  <w:style w:type="paragraph" w:customStyle="1" w:styleId="1">
    <w:name w:val="Обычный1"/>
    <w:rsid w:val="001127A7"/>
    <w:pPr>
      <w:widowControl w:val="0"/>
      <w:snapToGrid w:val="0"/>
      <w:spacing w:line="300" w:lineRule="auto"/>
      <w:ind w:firstLine="680"/>
      <w:jc w:val="both"/>
    </w:pPr>
    <w:rPr>
      <w:sz w:val="24"/>
    </w:rPr>
  </w:style>
  <w:style w:type="paragraph" w:styleId="a5">
    <w:name w:val="Body Text Indent"/>
    <w:basedOn w:val="a"/>
    <w:link w:val="a6"/>
    <w:rsid w:val="002E724D"/>
    <w:pPr>
      <w:spacing w:after="120"/>
      <w:ind w:left="283"/>
    </w:pPr>
  </w:style>
  <w:style w:type="paragraph" w:styleId="a7">
    <w:name w:val="Title"/>
    <w:basedOn w:val="a"/>
    <w:qFormat/>
    <w:rsid w:val="002E724D"/>
    <w:pPr>
      <w:widowControl w:val="0"/>
      <w:autoSpaceDE w:val="0"/>
      <w:autoSpaceDN w:val="0"/>
      <w:spacing w:line="-200" w:lineRule="auto"/>
      <w:jc w:val="center"/>
    </w:pPr>
    <w:rPr>
      <w:b/>
      <w:bCs/>
    </w:rPr>
  </w:style>
  <w:style w:type="paragraph" w:styleId="a8">
    <w:name w:val="footnote text"/>
    <w:basedOn w:val="a"/>
    <w:link w:val="a9"/>
    <w:rsid w:val="009564A2"/>
    <w:rPr>
      <w:snapToGrid w:val="0"/>
      <w:sz w:val="20"/>
      <w:szCs w:val="20"/>
    </w:rPr>
  </w:style>
  <w:style w:type="character" w:customStyle="1" w:styleId="a9">
    <w:name w:val="Текст сноски Знак"/>
    <w:basedOn w:val="a0"/>
    <w:link w:val="a8"/>
    <w:rsid w:val="009564A2"/>
    <w:rPr>
      <w:snapToGrid w:val="0"/>
    </w:rPr>
  </w:style>
  <w:style w:type="paragraph" w:styleId="20">
    <w:name w:val="Body Text 2"/>
    <w:basedOn w:val="a"/>
    <w:rsid w:val="002A60CA"/>
    <w:pPr>
      <w:spacing w:after="120" w:line="480" w:lineRule="auto"/>
    </w:pPr>
  </w:style>
  <w:style w:type="paragraph" w:customStyle="1" w:styleId="ConsPlusCell">
    <w:name w:val="ConsPlusCell"/>
    <w:rsid w:val="002A60CA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D2247"/>
    <w:rPr>
      <w:sz w:val="24"/>
      <w:szCs w:val="24"/>
    </w:rPr>
  </w:style>
  <w:style w:type="paragraph" w:customStyle="1" w:styleId="10">
    <w:name w:val="Основной текст с отступом1"/>
    <w:basedOn w:val="a"/>
    <w:rsid w:val="006E3BF8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a">
    <w:name w:val="Balloon Text"/>
    <w:basedOn w:val="a"/>
    <w:link w:val="ab"/>
    <w:rsid w:val="002D08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8A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04B89"/>
    <w:pPr>
      <w:ind w:left="720"/>
      <w:contextualSpacing/>
    </w:pPr>
    <w:rPr>
      <w:rFonts w:ascii="Calibri" w:hAnsi="Calibri"/>
    </w:rPr>
  </w:style>
  <w:style w:type="paragraph" w:customStyle="1" w:styleId="21">
    <w:name w:val="Основной текст с отступом2"/>
    <w:basedOn w:val="a"/>
    <w:rsid w:val="00C04B89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d">
    <w:name w:val="footer"/>
    <w:basedOn w:val="a"/>
    <w:link w:val="ae"/>
    <w:rsid w:val="00212BFA"/>
    <w:pPr>
      <w:tabs>
        <w:tab w:val="center" w:pos="4677"/>
        <w:tab w:val="right" w:pos="9355"/>
      </w:tabs>
    </w:pPr>
    <w:rPr>
      <w:snapToGrid w:val="0"/>
      <w:sz w:val="26"/>
      <w:szCs w:val="20"/>
    </w:rPr>
  </w:style>
  <w:style w:type="character" w:customStyle="1" w:styleId="ae">
    <w:name w:val="Нижний колонтитул Знак"/>
    <w:basedOn w:val="a0"/>
    <w:link w:val="ad"/>
    <w:rsid w:val="00212BFA"/>
    <w:rPr>
      <w:snapToGrid w:val="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1F70-F505-4D69-867A-DE89C067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8373</TotalTime>
  <Pages>1</Pages>
  <Words>7367</Words>
  <Characters>41997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Финансовый отдел МФ РК в Ижемском районе</Company>
  <LinksUpToDate>false</LinksUpToDate>
  <CharactersWithSpaces>49266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Vityazeva</dc:creator>
  <cp:lastModifiedBy>123</cp:lastModifiedBy>
  <cp:revision>399</cp:revision>
  <cp:lastPrinted>2023-03-31T11:58:00Z</cp:lastPrinted>
  <dcterms:created xsi:type="dcterms:W3CDTF">2017-03-29T06:09:00Z</dcterms:created>
  <dcterms:modified xsi:type="dcterms:W3CDTF">2023-05-29T14:00:00Z</dcterms:modified>
</cp:coreProperties>
</file>