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D669AB" w:rsidTr="00E36991">
        <w:trPr>
          <w:cantSplit/>
        </w:trPr>
        <w:tc>
          <w:tcPr>
            <w:tcW w:w="3369" w:type="dxa"/>
            <w:shd w:val="clear" w:color="auto" w:fill="auto"/>
          </w:tcPr>
          <w:p w:rsidR="00D669AB" w:rsidRDefault="00D669AB" w:rsidP="00E369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proofErr w:type="spellStart"/>
            <w:r>
              <w:rPr>
                <w:b/>
                <w:bCs/>
              </w:rPr>
              <w:t>Изьва</w:t>
            </w:r>
            <w:proofErr w:type="spellEnd"/>
            <w:r>
              <w:rPr>
                <w:b/>
                <w:bCs/>
              </w:rPr>
              <w:t>»</w:t>
            </w:r>
          </w:p>
          <w:p w:rsidR="00D669AB" w:rsidRDefault="00D669AB" w:rsidP="00E36991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муниципальнöй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районса</w:t>
            </w:r>
            <w:proofErr w:type="spellEnd"/>
          </w:p>
          <w:p w:rsidR="00D669AB" w:rsidRDefault="00D669AB" w:rsidP="00E36991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</w:tcPr>
          <w:p w:rsidR="00D669AB" w:rsidRDefault="00D669AB" w:rsidP="00E3699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831" w:type="dxa"/>
            <w:shd w:val="clear" w:color="auto" w:fill="auto"/>
          </w:tcPr>
          <w:p w:rsidR="00D669AB" w:rsidRDefault="00D669AB" w:rsidP="00E369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</w:t>
            </w:r>
          </w:p>
          <w:p w:rsidR="00D669AB" w:rsidRDefault="00D669AB" w:rsidP="00E369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муниципального района </w:t>
            </w:r>
          </w:p>
          <w:p w:rsidR="00D669AB" w:rsidRDefault="00D669AB" w:rsidP="00E3699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</w:rPr>
              <w:t>«Ижемский»</w:t>
            </w:r>
          </w:p>
        </w:tc>
      </w:tr>
    </w:tbl>
    <w:p w:rsidR="00D669AB" w:rsidRDefault="00D669AB" w:rsidP="00D669AB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</w:t>
      </w:r>
    </w:p>
    <w:p w:rsidR="00D669AB" w:rsidRDefault="00D669AB" w:rsidP="00D669A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К </w:t>
      </w:r>
      <w:proofErr w:type="gramStart"/>
      <w:r>
        <w:rPr>
          <w:b/>
          <w:bCs/>
          <w:sz w:val="26"/>
          <w:szCs w:val="26"/>
        </w:rPr>
        <w:t>Ы</w:t>
      </w:r>
      <w:proofErr w:type="gramEnd"/>
      <w:r>
        <w:rPr>
          <w:b/>
          <w:bCs/>
          <w:sz w:val="26"/>
          <w:szCs w:val="26"/>
        </w:rPr>
        <w:t xml:space="preserve"> В К Ö Р Т Ö Д</w:t>
      </w:r>
    </w:p>
    <w:p w:rsidR="00D669AB" w:rsidRDefault="00D669AB" w:rsidP="00D669AB">
      <w:pPr>
        <w:rPr>
          <w:sz w:val="26"/>
          <w:szCs w:val="26"/>
        </w:rPr>
      </w:pPr>
    </w:p>
    <w:p w:rsidR="00D669AB" w:rsidRDefault="00D669AB" w:rsidP="00D669AB">
      <w:pPr>
        <w:pStyle w:val="1"/>
        <w:numPr>
          <w:ilvl w:val="0"/>
          <w:numId w:val="0"/>
        </w:numPr>
        <w:ind w:left="5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Е Ш Е Н И Е</w:t>
      </w:r>
    </w:p>
    <w:p w:rsidR="00D669AB" w:rsidRDefault="00D669AB" w:rsidP="00D669AB">
      <w:pPr>
        <w:tabs>
          <w:tab w:val="left" w:pos="-142"/>
        </w:tabs>
        <w:spacing w:line="100" w:lineRule="atLeast"/>
        <w:ind w:left="10" w:firstLine="266"/>
        <w:jc w:val="both"/>
        <w:rPr>
          <w:sz w:val="28"/>
          <w:szCs w:val="28"/>
        </w:rPr>
      </w:pPr>
    </w:p>
    <w:p w:rsidR="00D669AB" w:rsidRDefault="00D669AB" w:rsidP="00D669AB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 28 июня 2018 года                                                                         № 5-27/25</w:t>
      </w:r>
    </w:p>
    <w:p w:rsidR="00D669AB" w:rsidRDefault="00D669AB" w:rsidP="00D669AB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b w:val="0"/>
          <w:bCs w:val="0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</w:rPr>
        <w:t>. Ижма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</w:t>
      </w:r>
    </w:p>
    <w:p w:rsidR="00D669AB" w:rsidRDefault="00D669AB" w:rsidP="00D669A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D669AB" w:rsidRDefault="00D669AB" w:rsidP="00D669AB">
      <w:pPr>
        <w:pStyle w:val="ConsPlusNormal"/>
        <w:tabs>
          <w:tab w:val="left" w:pos="-142"/>
        </w:tabs>
        <w:spacing w:line="360" w:lineRule="auto"/>
        <w:ind w:left="10" w:firstLine="5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решения Совета района муниципального района «Ижемский» от 05 октября 2011 года № 4-8/5 «О наградах муниципального района «Ижемский».</w:t>
      </w:r>
    </w:p>
    <w:p w:rsidR="00D669AB" w:rsidRDefault="00D669AB" w:rsidP="00D669A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669AB" w:rsidRDefault="00D669AB" w:rsidP="00D669A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5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22 статьи 19 Устава муниципального образования муниципального района «Ижемский» </w:t>
      </w: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Совет муниципального района  «Ижемский» решил:</w:t>
      </w: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both"/>
        <w:rPr>
          <w:sz w:val="28"/>
          <w:szCs w:val="28"/>
        </w:rPr>
      </w:pP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both"/>
        <w:rPr>
          <w:sz w:val="28"/>
          <w:szCs w:val="28"/>
        </w:rPr>
      </w:pPr>
    </w:p>
    <w:p w:rsidR="00D669AB" w:rsidRDefault="00D669AB" w:rsidP="00D669AB">
      <w:pPr>
        <w:pStyle w:val="ConsPlusNormal"/>
        <w:tabs>
          <w:tab w:val="left" w:pos="-142"/>
        </w:tabs>
        <w:spacing w:line="360" w:lineRule="auto"/>
        <w:ind w:left="10" w:firstLine="5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Признать утратившими силу решение Совета муниципального района «Ижемский» от 05 октября 2011 года № 4-8/5 «О наградах муниципального района «Ижемский».</w:t>
      </w:r>
    </w:p>
    <w:p w:rsidR="00D669AB" w:rsidRDefault="00D669AB" w:rsidP="00D669AB">
      <w:pPr>
        <w:pStyle w:val="ConsPlusNormal"/>
        <w:tabs>
          <w:tab w:val="left" w:pos="-142"/>
        </w:tabs>
        <w:spacing w:line="360" w:lineRule="auto"/>
        <w:ind w:left="10" w:firstLine="5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обнародования.</w:t>
      </w:r>
    </w:p>
    <w:p w:rsidR="00D669AB" w:rsidRDefault="00D669AB" w:rsidP="00D669AB">
      <w:pPr>
        <w:pStyle w:val="ConsPlusNormal"/>
        <w:tabs>
          <w:tab w:val="left" w:pos="-142"/>
        </w:tabs>
        <w:spacing w:line="360" w:lineRule="auto"/>
        <w:ind w:left="10" w:firstLine="557"/>
        <w:jc w:val="both"/>
        <w:rPr>
          <w:rFonts w:ascii="Times New Roman" w:hAnsi="Times New Roman" w:cs="Times New Roman"/>
          <w:sz w:val="28"/>
          <w:szCs w:val="28"/>
        </w:rPr>
      </w:pP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both"/>
        <w:rPr>
          <w:rFonts w:ascii="Times New Roman" w:hAnsi="Times New Roman" w:cs="Times New Roman"/>
          <w:sz w:val="28"/>
          <w:szCs w:val="28"/>
        </w:rPr>
      </w:pP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                                                        Т.В. Артеева</w:t>
      </w: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both"/>
        <w:rPr>
          <w:rFonts w:ascii="Times New Roman" w:hAnsi="Times New Roman" w:cs="Times New Roman"/>
          <w:sz w:val="28"/>
          <w:szCs w:val="28"/>
        </w:rPr>
      </w:pP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right"/>
        <w:rPr>
          <w:rFonts w:ascii="Times New Roman" w:hAnsi="Times New Roman" w:cs="Times New Roman"/>
          <w:sz w:val="28"/>
          <w:szCs w:val="28"/>
        </w:rPr>
      </w:pP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right"/>
        <w:rPr>
          <w:rFonts w:ascii="Times New Roman" w:hAnsi="Times New Roman" w:cs="Times New Roman"/>
          <w:sz w:val="28"/>
          <w:szCs w:val="28"/>
        </w:rPr>
      </w:pP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right"/>
        <w:rPr>
          <w:rFonts w:ascii="Times New Roman" w:hAnsi="Times New Roman" w:cs="Times New Roman"/>
          <w:sz w:val="28"/>
          <w:szCs w:val="28"/>
        </w:rPr>
      </w:pP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right"/>
        <w:rPr>
          <w:rFonts w:ascii="Times New Roman" w:hAnsi="Times New Roman" w:cs="Times New Roman"/>
          <w:sz w:val="28"/>
          <w:szCs w:val="28"/>
        </w:rPr>
      </w:pP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right"/>
        <w:rPr>
          <w:rFonts w:ascii="Times New Roman" w:hAnsi="Times New Roman" w:cs="Times New Roman"/>
          <w:sz w:val="28"/>
          <w:szCs w:val="28"/>
        </w:rPr>
      </w:pP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right"/>
        <w:rPr>
          <w:rFonts w:ascii="Times New Roman" w:hAnsi="Times New Roman" w:cs="Times New Roman"/>
          <w:sz w:val="28"/>
          <w:szCs w:val="28"/>
        </w:rPr>
      </w:pPr>
    </w:p>
    <w:p w:rsidR="00D669AB" w:rsidRDefault="00D669AB" w:rsidP="00D669AB">
      <w:pPr>
        <w:pStyle w:val="ConsPlusNormal"/>
        <w:tabs>
          <w:tab w:val="left" w:pos="-142"/>
        </w:tabs>
        <w:spacing w:line="100" w:lineRule="atLeast"/>
        <w:ind w:left="10" w:firstLine="266"/>
        <w:jc w:val="right"/>
        <w:rPr>
          <w:rFonts w:ascii="Times New Roman" w:hAnsi="Times New Roman" w:cs="Times New Roman"/>
          <w:sz w:val="28"/>
          <w:szCs w:val="28"/>
        </w:rPr>
      </w:pPr>
    </w:p>
    <w:p w:rsidR="000B2E25" w:rsidRDefault="000B2E25"/>
    <w:sectPr w:rsidR="000B2E25" w:rsidSect="000B2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9AB"/>
    <w:rsid w:val="000B2E25"/>
    <w:rsid w:val="00D6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669AB"/>
    <w:pPr>
      <w:keepNext/>
      <w:numPr>
        <w:numId w:val="1"/>
      </w:numPr>
      <w:ind w:left="0" w:firstLine="54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9AB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ConsPlusNormal">
    <w:name w:val="ConsPlusNormal"/>
    <w:rsid w:val="00D669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D669A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2018-07-02T09:26:00Z</dcterms:created>
  <dcterms:modified xsi:type="dcterms:W3CDTF">2018-07-02T09:27:00Z</dcterms:modified>
</cp:coreProperties>
</file>