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012D" w:rsidRPr="00BB286A" w:rsidRDefault="00C9012D" w:rsidP="00C9012D">
      <w:pPr>
        <w:rPr>
          <w:b/>
        </w:rPr>
      </w:pPr>
    </w:p>
    <w:tbl>
      <w:tblPr>
        <w:tblW w:w="9915" w:type="dxa"/>
        <w:tblLayout w:type="fixed"/>
        <w:tblLook w:val="04A0"/>
      </w:tblPr>
      <w:tblGrid>
        <w:gridCol w:w="3377"/>
        <w:gridCol w:w="2699"/>
        <w:gridCol w:w="3839"/>
      </w:tblGrid>
      <w:tr w:rsidR="00C9012D" w:rsidTr="001A1BE3">
        <w:trPr>
          <w:cantSplit/>
          <w:trHeight w:val="1532"/>
        </w:trPr>
        <w:tc>
          <w:tcPr>
            <w:tcW w:w="3375" w:type="dxa"/>
            <w:hideMark/>
          </w:tcPr>
          <w:p w:rsidR="00C9012D" w:rsidRDefault="00C9012D" w:rsidP="001A1BE3">
            <w:pPr>
              <w:jc w:val="center"/>
              <w:rPr>
                <w:b/>
              </w:rPr>
            </w:pPr>
            <w:r>
              <w:rPr>
                <w:b/>
              </w:rPr>
              <w:t>«Изьва»</w:t>
            </w:r>
          </w:p>
          <w:p w:rsidR="00C9012D" w:rsidRDefault="00B56FB5" w:rsidP="001A1BE3">
            <w:pPr>
              <w:jc w:val="center"/>
              <w:rPr>
                <w:b/>
              </w:rPr>
            </w:pPr>
            <w:r>
              <w:rPr>
                <w:b/>
              </w:rPr>
              <w:t>м</w:t>
            </w:r>
            <w:r w:rsidR="00C9012D">
              <w:rPr>
                <w:b/>
              </w:rPr>
              <w:t>униципальнöй</w:t>
            </w:r>
            <w:r>
              <w:rPr>
                <w:b/>
              </w:rPr>
              <w:t xml:space="preserve"> </w:t>
            </w:r>
            <w:r w:rsidR="00C9012D">
              <w:rPr>
                <w:b/>
              </w:rPr>
              <w:t>районса</w:t>
            </w:r>
          </w:p>
          <w:p w:rsidR="00C9012D" w:rsidRDefault="00C9012D" w:rsidP="001A1BE3">
            <w:pPr>
              <w:jc w:val="center"/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Сöвет</w:t>
            </w:r>
            <w:proofErr w:type="spellEnd"/>
            <w:proofErr w:type="gramEnd"/>
          </w:p>
        </w:tc>
        <w:tc>
          <w:tcPr>
            <w:tcW w:w="2697" w:type="dxa"/>
          </w:tcPr>
          <w:p w:rsidR="00C9012D" w:rsidRDefault="00C9012D" w:rsidP="001A1BE3">
            <w:pPr>
              <w:ind w:right="-108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716280" cy="880110"/>
                  <wp:effectExtent l="0" t="0" r="7620" b="0"/>
                  <wp:docPr id="4" name="Рисунок 4" descr="герб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герб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880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012D" w:rsidRDefault="00C9012D" w:rsidP="001A1BE3">
            <w:pPr>
              <w:jc w:val="center"/>
              <w:rPr>
                <w:b/>
              </w:rPr>
            </w:pPr>
          </w:p>
        </w:tc>
        <w:tc>
          <w:tcPr>
            <w:tcW w:w="3837" w:type="dxa"/>
          </w:tcPr>
          <w:p w:rsidR="00C9012D" w:rsidRDefault="00C9012D" w:rsidP="001A1BE3">
            <w:pPr>
              <w:jc w:val="center"/>
              <w:rPr>
                <w:b/>
              </w:rPr>
            </w:pPr>
            <w:r>
              <w:rPr>
                <w:b/>
              </w:rPr>
              <w:t>Совет</w:t>
            </w:r>
          </w:p>
          <w:p w:rsidR="00C9012D" w:rsidRDefault="00C9012D" w:rsidP="001A1BE3">
            <w:pPr>
              <w:jc w:val="center"/>
              <w:rPr>
                <w:b/>
              </w:rPr>
            </w:pPr>
            <w:r>
              <w:rPr>
                <w:b/>
              </w:rPr>
              <w:t>муниципального района</w:t>
            </w:r>
          </w:p>
          <w:p w:rsidR="00C9012D" w:rsidRDefault="00B56FB5" w:rsidP="001A1BE3">
            <w:pPr>
              <w:spacing w:line="480" w:lineRule="auto"/>
              <w:jc w:val="center"/>
              <w:rPr>
                <w:b/>
              </w:rPr>
            </w:pPr>
            <w:r>
              <w:rPr>
                <w:b/>
              </w:rPr>
              <w:t xml:space="preserve"> </w:t>
            </w:r>
            <w:r w:rsidR="00C9012D">
              <w:rPr>
                <w:b/>
              </w:rPr>
              <w:t>«Ижемский»</w:t>
            </w:r>
          </w:p>
          <w:p w:rsidR="00C9012D" w:rsidRDefault="00C9012D" w:rsidP="001A1BE3">
            <w:pPr>
              <w:jc w:val="center"/>
              <w:rPr>
                <w:b/>
              </w:rPr>
            </w:pPr>
          </w:p>
        </w:tc>
      </w:tr>
    </w:tbl>
    <w:p w:rsidR="00C9012D" w:rsidRPr="001D186D" w:rsidRDefault="00C9012D" w:rsidP="00C9012D">
      <w:pPr>
        <w:tabs>
          <w:tab w:val="left" w:pos="3420"/>
        </w:tabs>
        <w:jc w:val="center"/>
        <w:rPr>
          <w:sz w:val="28"/>
          <w:szCs w:val="28"/>
        </w:rPr>
      </w:pPr>
      <w:r w:rsidRPr="001D186D">
        <w:rPr>
          <w:sz w:val="28"/>
          <w:szCs w:val="28"/>
        </w:rPr>
        <w:t xml:space="preserve">К </w:t>
      </w:r>
      <w:proofErr w:type="gramStart"/>
      <w:r w:rsidRPr="001D186D">
        <w:rPr>
          <w:sz w:val="28"/>
          <w:szCs w:val="28"/>
        </w:rPr>
        <w:t>Ы</w:t>
      </w:r>
      <w:proofErr w:type="gramEnd"/>
      <w:r w:rsidRPr="001D186D">
        <w:rPr>
          <w:sz w:val="28"/>
          <w:szCs w:val="28"/>
        </w:rPr>
        <w:t xml:space="preserve"> В К Ö Р Т Ö Д</w:t>
      </w:r>
    </w:p>
    <w:p w:rsidR="00C9012D" w:rsidRPr="001D186D" w:rsidRDefault="00C9012D" w:rsidP="00C9012D">
      <w:pPr>
        <w:tabs>
          <w:tab w:val="left" w:pos="3420"/>
        </w:tabs>
        <w:jc w:val="center"/>
        <w:rPr>
          <w:i/>
          <w:sz w:val="28"/>
          <w:szCs w:val="28"/>
          <w:u w:val="single"/>
        </w:rPr>
      </w:pPr>
    </w:p>
    <w:p w:rsidR="00C9012D" w:rsidRDefault="00B56FB5" w:rsidP="00B56FB5">
      <w:pPr>
        <w:keepNext/>
        <w:tabs>
          <w:tab w:val="left" w:pos="3420"/>
        </w:tabs>
        <w:outlineLvl w:val="0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                     </w:t>
      </w:r>
      <w:proofErr w:type="gramStart"/>
      <w:r w:rsidR="00C9012D" w:rsidRPr="001D186D">
        <w:rPr>
          <w:bCs/>
          <w:sz w:val="28"/>
          <w:szCs w:val="28"/>
        </w:rPr>
        <w:t>Р</w:t>
      </w:r>
      <w:proofErr w:type="gramEnd"/>
      <w:r w:rsidR="00C9012D" w:rsidRPr="001D186D">
        <w:rPr>
          <w:bCs/>
          <w:sz w:val="28"/>
          <w:szCs w:val="28"/>
        </w:rPr>
        <w:t xml:space="preserve"> Е Ш Е Н И Е</w:t>
      </w:r>
      <w:r w:rsidR="00C9012D">
        <w:rPr>
          <w:b/>
          <w:bCs/>
          <w:sz w:val="28"/>
          <w:szCs w:val="28"/>
        </w:rPr>
        <w:t xml:space="preserve"> </w:t>
      </w:r>
    </w:p>
    <w:p w:rsidR="00C9012D" w:rsidRDefault="00C9012D" w:rsidP="00C9012D">
      <w:pPr>
        <w:rPr>
          <w:sz w:val="28"/>
          <w:szCs w:val="28"/>
        </w:rPr>
      </w:pPr>
    </w:p>
    <w:p w:rsidR="00C9012D" w:rsidRDefault="00C9012D" w:rsidP="00C9012D">
      <w:pPr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B56FB5">
        <w:rPr>
          <w:sz w:val="28"/>
          <w:szCs w:val="28"/>
        </w:rPr>
        <w:t xml:space="preserve">19 декабря 2017 года              </w:t>
      </w:r>
      <w:r>
        <w:rPr>
          <w:sz w:val="28"/>
          <w:szCs w:val="28"/>
        </w:rPr>
        <w:t xml:space="preserve">                                                               №</w:t>
      </w:r>
      <w:r w:rsidR="00B56FB5">
        <w:rPr>
          <w:sz w:val="28"/>
          <w:szCs w:val="28"/>
        </w:rPr>
        <w:t xml:space="preserve"> 5-24/5</w:t>
      </w:r>
    </w:p>
    <w:p w:rsidR="00C9012D" w:rsidRDefault="00C9012D" w:rsidP="00C9012D">
      <w:pPr>
        <w:rPr>
          <w:sz w:val="20"/>
          <w:szCs w:val="20"/>
        </w:rPr>
      </w:pPr>
      <w:r>
        <w:rPr>
          <w:sz w:val="20"/>
          <w:szCs w:val="20"/>
        </w:rPr>
        <w:t xml:space="preserve">Республика Коми, Ижемский район, </w:t>
      </w:r>
      <w:proofErr w:type="gramStart"/>
      <w:r>
        <w:rPr>
          <w:sz w:val="20"/>
          <w:szCs w:val="20"/>
        </w:rPr>
        <w:t>с</w:t>
      </w:r>
      <w:proofErr w:type="gramEnd"/>
      <w:r>
        <w:rPr>
          <w:sz w:val="20"/>
          <w:szCs w:val="20"/>
        </w:rPr>
        <w:t>. Ижма</w:t>
      </w:r>
    </w:p>
    <w:p w:rsidR="00C9012D" w:rsidRDefault="00C9012D" w:rsidP="00C9012D">
      <w:pPr>
        <w:pStyle w:val="ConsPlusNormal"/>
        <w:ind w:left="540"/>
        <w:jc w:val="center"/>
        <w:rPr>
          <w:rFonts w:ascii="Times New Roman" w:hAnsi="Times New Roman"/>
          <w:sz w:val="28"/>
          <w:szCs w:val="28"/>
        </w:rPr>
      </w:pPr>
    </w:p>
    <w:p w:rsidR="00C9012D" w:rsidRDefault="00C9012D" w:rsidP="00C9012D">
      <w:pPr>
        <w:pStyle w:val="ConsPlusNormal"/>
        <w:ind w:left="540"/>
        <w:jc w:val="center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</w:rPr>
        <w:t>О внесении изменений в решение Совета муниципального района «Ижемский» от 22 ноября 2016</w:t>
      </w:r>
      <w:r w:rsidR="001D186D">
        <w:rPr>
          <w:rFonts w:ascii="Times New Roman" w:hAnsi="Times New Roman"/>
          <w:sz w:val="28"/>
          <w:szCs w:val="28"/>
        </w:rPr>
        <w:t xml:space="preserve"> года</w:t>
      </w:r>
      <w:r>
        <w:rPr>
          <w:rFonts w:ascii="Times New Roman" w:hAnsi="Times New Roman"/>
          <w:sz w:val="28"/>
          <w:szCs w:val="28"/>
        </w:rPr>
        <w:t xml:space="preserve"> № 5-15/5 «Об утверждении Генерального плана и Правил землепользования и застройки сельского поселения «Щельяюр» </w:t>
      </w:r>
    </w:p>
    <w:p w:rsidR="00C9012D" w:rsidRDefault="00C9012D" w:rsidP="00C9012D">
      <w:pPr>
        <w:pStyle w:val="ConsPlusNormal"/>
        <w:ind w:left="540"/>
        <w:jc w:val="center"/>
        <w:rPr>
          <w:rFonts w:ascii="Times New Roman" w:eastAsia="Calibri" w:hAnsi="Times New Roman"/>
          <w:sz w:val="28"/>
          <w:szCs w:val="28"/>
          <w:lang w:eastAsia="en-US"/>
        </w:rPr>
      </w:pPr>
    </w:p>
    <w:p w:rsidR="00C9012D" w:rsidRDefault="00C9012D" w:rsidP="00C9012D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Градостроительным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</w:t>
      </w:r>
      <w:r>
        <w:rPr>
          <w:rFonts w:eastAsia="Calibri"/>
          <w:bCs/>
          <w:sz w:val="28"/>
          <w:szCs w:val="28"/>
          <w:lang w:eastAsia="en-US"/>
        </w:rPr>
        <w:t>и статьей19 Устава муниципального образования  муниципального района «Ижемский»</w:t>
      </w:r>
      <w:r>
        <w:rPr>
          <w:sz w:val="28"/>
          <w:szCs w:val="28"/>
        </w:rPr>
        <w:t>, заключениями публичных слушаний от 20 ноября 2017 года «По предоставлению разрешения на условно разрешенный вид использования земельного участка и внесению изменений в правила землепользования и застройки сельского поселения «Щельяюр», от 01 декабря 2017 года «По внесению изменений в правила землепользования и застройки сельского поселения «Щельяюр»</w:t>
      </w:r>
    </w:p>
    <w:p w:rsidR="00C9012D" w:rsidRDefault="00C9012D" w:rsidP="00C9012D">
      <w:pPr>
        <w:shd w:val="clear" w:color="auto" w:fill="FFFFFF"/>
        <w:spacing w:before="5" w:line="480" w:lineRule="auto"/>
        <w:ind w:right="7"/>
        <w:jc w:val="center"/>
        <w:rPr>
          <w:spacing w:val="-3"/>
          <w:sz w:val="28"/>
          <w:szCs w:val="28"/>
        </w:rPr>
      </w:pPr>
    </w:p>
    <w:p w:rsidR="00C9012D" w:rsidRPr="00B56FB5" w:rsidRDefault="00C9012D" w:rsidP="00B56FB5">
      <w:pPr>
        <w:shd w:val="clear" w:color="auto" w:fill="FFFFFF"/>
        <w:spacing w:before="5" w:line="480" w:lineRule="auto"/>
        <w:ind w:right="7"/>
        <w:jc w:val="center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t>Совет муниципального района «Ижемский»</w:t>
      </w:r>
    </w:p>
    <w:p w:rsidR="00C9012D" w:rsidRPr="00BB286A" w:rsidRDefault="00C9012D" w:rsidP="00C9012D">
      <w:pPr>
        <w:autoSpaceDE w:val="0"/>
        <w:autoSpaceDN w:val="0"/>
        <w:adjustRightInd w:val="0"/>
        <w:jc w:val="center"/>
        <w:rPr>
          <w:sz w:val="28"/>
          <w:szCs w:val="28"/>
        </w:rPr>
      </w:pPr>
      <w:proofErr w:type="gramStart"/>
      <w:r w:rsidRPr="00BB286A">
        <w:rPr>
          <w:sz w:val="28"/>
          <w:szCs w:val="28"/>
        </w:rPr>
        <w:t>Р</w:t>
      </w:r>
      <w:proofErr w:type="gramEnd"/>
      <w:r w:rsidR="00B56FB5">
        <w:rPr>
          <w:sz w:val="28"/>
          <w:szCs w:val="28"/>
        </w:rPr>
        <w:t xml:space="preserve"> </w:t>
      </w:r>
      <w:r w:rsidRPr="00BB286A">
        <w:rPr>
          <w:sz w:val="28"/>
          <w:szCs w:val="28"/>
        </w:rPr>
        <w:t>Е</w:t>
      </w:r>
      <w:r w:rsidR="00B56FB5">
        <w:rPr>
          <w:sz w:val="28"/>
          <w:szCs w:val="28"/>
        </w:rPr>
        <w:t xml:space="preserve"> </w:t>
      </w:r>
      <w:r w:rsidRPr="00BB286A">
        <w:rPr>
          <w:sz w:val="28"/>
          <w:szCs w:val="28"/>
        </w:rPr>
        <w:t>Ш</w:t>
      </w:r>
      <w:r w:rsidR="00B56FB5">
        <w:rPr>
          <w:sz w:val="28"/>
          <w:szCs w:val="28"/>
        </w:rPr>
        <w:t xml:space="preserve"> </w:t>
      </w:r>
      <w:r w:rsidRPr="00BB286A">
        <w:rPr>
          <w:sz w:val="28"/>
          <w:szCs w:val="28"/>
        </w:rPr>
        <w:t>И</w:t>
      </w:r>
      <w:r w:rsidR="00B56FB5">
        <w:rPr>
          <w:sz w:val="28"/>
          <w:szCs w:val="28"/>
        </w:rPr>
        <w:t xml:space="preserve"> </w:t>
      </w:r>
      <w:r w:rsidRPr="00BB286A">
        <w:rPr>
          <w:sz w:val="28"/>
          <w:szCs w:val="28"/>
        </w:rPr>
        <w:t>Л:</w:t>
      </w:r>
    </w:p>
    <w:p w:rsidR="00C9012D" w:rsidRPr="00BB286A" w:rsidRDefault="00C9012D" w:rsidP="00C9012D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C9012D" w:rsidRDefault="00C9012D" w:rsidP="00B56FB5">
      <w:pPr>
        <w:pStyle w:val="ConsPlusTitle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BB286A">
        <w:rPr>
          <w:rFonts w:ascii="Times New Roman" w:hAnsi="Times New Roman" w:cs="Times New Roman"/>
          <w:b w:val="0"/>
          <w:sz w:val="28"/>
          <w:szCs w:val="28"/>
        </w:rPr>
        <w:t xml:space="preserve">Внести 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изменения в решение Совета муниципального района «Ижемский» от 22 ноября 2016 </w:t>
      </w:r>
      <w:r w:rsidR="001D186D">
        <w:rPr>
          <w:rFonts w:ascii="Times New Roman" w:hAnsi="Times New Roman" w:cs="Times New Roman"/>
          <w:b w:val="0"/>
          <w:sz w:val="28"/>
          <w:szCs w:val="28"/>
        </w:rPr>
        <w:t xml:space="preserve">года 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№ 5-15/5 «Об утверждении Генерального плана и Правил землепользования и застройки сельского поселения </w:t>
      </w:r>
      <w:r w:rsidR="001D186D">
        <w:rPr>
          <w:rFonts w:ascii="Times New Roman" w:hAnsi="Times New Roman" w:cs="Times New Roman"/>
          <w:b w:val="0"/>
          <w:sz w:val="28"/>
          <w:szCs w:val="28"/>
        </w:rPr>
        <w:t xml:space="preserve">«Щельяюр» согласно приложениям 1 и 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 2.</w:t>
      </w:r>
    </w:p>
    <w:p w:rsidR="00C9012D" w:rsidRDefault="00C9012D" w:rsidP="00B56FB5">
      <w:pPr>
        <w:pStyle w:val="a3"/>
        <w:numPr>
          <w:ilvl w:val="0"/>
          <w:numId w:val="1"/>
        </w:numPr>
        <w:spacing w:before="0" w:after="0" w:line="360" w:lineRule="auto"/>
        <w:ind w:left="0" w:righ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Настоящее решение вступает в силу со дня официального опубликования.</w:t>
      </w:r>
    </w:p>
    <w:p w:rsidR="00C9012D" w:rsidRDefault="00C9012D" w:rsidP="00C9012D">
      <w:pPr>
        <w:pStyle w:val="a3"/>
        <w:spacing w:before="0" w:after="0"/>
        <w:ind w:left="709" w:right="0" w:firstLine="0"/>
        <w:rPr>
          <w:rFonts w:ascii="Times New Roman" w:hAnsi="Times New Roman" w:cs="Times New Roman"/>
          <w:sz w:val="28"/>
          <w:szCs w:val="28"/>
        </w:rPr>
      </w:pPr>
    </w:p>
    <w:p w:rsidR="00C9012D" w:rsidRDefault="00C9012D" w:rsidP="00C9012D">
      <w:pPr>
        <w:jc w:val="both"/>
        <w:rPr>
          <w:sz w:val="28"/>
          <w:szCs w:val="28"/>
        </w:rPr>
      </w:pPr>
      <w:r>
        <w:rPr>
          <w:sz w:val="28"/>
          <w:szCs w:val="28"/>
        </w:rPr>
        <w:t>Глава муниципального района «Ижемский» -</w:t>
      </w:r>
    </w:p>
    <w:p w:rsidR="00C9012D" w:rsidRDefault="00C9012D" w:rsidP="00C9012D">
      <w:pPr>
        <w:jc w:val="both"/>
        <w:rPr>
          <w:sz w:val="28"/>
          <w:szCs w:val="28"/>
        </w:rPr>
      </w:pPr>
      <w:r>
        <w:rPr>
          <w:sz w:val="28"/>
          <w:szCs w:val="28"/>
        </w:rPr>
        <w:t>председатель Совета района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           Т.В. Артеева</w:t>
      </w:r>
    </w:p>
    <w:p w:rsidR="00C9012D" w:rsidRDefault="00C9012D" w:rsidP="00C9012D">
      <w:pPr>
        <w:pStyle w:val="a3"/>
        <w:spacing w:before="0" w:after="0"/>
        <w:ind w:left="709" w:right="0" w:firstLine="0"/>
        <w:rPr>
          <w:rFonts w:ascii="Times New Roman" w:hAnsi="Times New Roman" w:cs="Times New Roman"/>
          <w:sz w:val="28"/>
          <w:szCs w:val="28"/>
        </w:rPr>
      </w:pP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447838">
        <w:rPr>
          <w:rFonts w:ascii="Times New Roman" w:hAnsi="Times New Roman" w:cs="Times New Roman"/>
          <w:b w:val="0"/>
          <w:sz w:val="28"/>
          <w:szCs w:val="28"/>
        </w:rPr>
        <w:t>1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 к решению Совета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муниципального района «Ижемский»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от  </w:t>
      </w:r>
      <w:r w:rsidR="00B56FB5">
        <w:rPr>
          <w:rFonts w:ascii="Times New Roman" w:hAnsi="Times New Roman" w:cs="Times New Roman"/>
          <w:b w:val="0"/>
          <w:sz w:val="28"/>
          <w:szCs w:val="28"/>
        </w:rPr>
        <w:t>19 декабря 2017 года № 5-24/5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B56FB5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proofErr w:type="gramStart"/>
      <w:r w:rsidRPr="00BD2139">
        <w:rPr>
          <w:sz w:val="28"/>
          <w:szCs w:val="28"/>
        </w:rPr>
        <w:t>Изменения, вносимые</w:t>
      </w:r>
      <w:r w:rsidR="00B56FB5">
        <w:rPr>
          <w:sz w:val="28"/>
          <w:szCs w:val="28"/>
        </w:rPr>
        <w:t xml:space="preserve"> </w:t>
      </w:r>
      <w:r w:rsidRPr="001F0B67">
        <w:rPr>
          <w:sz w:val="28"/>
          <w:szCs w:val="28"/>
        </w:rPr>
        <w:t>в решение Совета муниципального района «Ижемский» от 22 ноября 2016</w:t>
      </w:r>
      <w:r w:rsidR="001D186D">
        <w:rPr>
          <w:sz w:val="28"/>
          <w:szCs w:val="28"/>
        </w:rPr>
        <w:t xml:space="preserve"> года</w:t>
      </w:r>
      <w:r w:rsidRPr="001F0B67">
        <w:rPr>
          <w:sz w:val="28"/>
          <w:szCs w:val="28"/>
        </w:rPr>
        <w:t xml:space="preserve"> № 5-15/</w:t>
      </w:r>
      <w:r>
        <w:rPr>
          <w:sz w:val="28"/>
          <w:szCs w:val="28"/>
        </w:rPr>
        <w:t>5</w:t>
      </w:r>
      <w:r w:rsidRPr="001F0B67">
        <w:rPr>
          <w:sz w:val="28"/>
          <w:szCs w:val="28"/>
        </w:rPr>
        <w:t xml:space="preserve"> «Об утверждении Генерального плана и Правил землепользования и застройки сельского поселения «</w:t>
      </w:r>
      <w:r>
        <w:rPr>
          <w:sz w:val="28"/>
          <w:szCs w:val="28"/>
        </w:rPr>
        <w:t>Щельяюр</w:t>
      </w:r>
      <w:r w:rsidRPr="001F0B67">
        <w:rPr>
          <w:sz w:val="28"/>
          <w:szCs w:val="28"/>
        </w:rPr>
        <w:t xml:space="preserve">» </w:t>
      </w:r>
      <w:r>
        <w:rPr>
          <w:sz w:val="28"/>
          <w:szCs w:val="28"/>
        </w:rPr>
        <w:t>н</w:t>
      </w:r>
      <w:r w:rsidRPr="001F0B67">
        <w:rPr>
          <w:sz w:val="28"/>
          <w:szCs w:val="28"/>
        </w:rPr>
        <w:t xml:space="preserve">а основании </w:t>
      </w:r>
      <w:r>
        <w:rPr>
          <w:sz w:val="28"/>
          <w:szCs w:val="28"/>
        </w:rPr>
        <w:t>заключения публичных слушаний от 20 ноября 2017 года «По предоставлению разрешения на условно разрешенный вид использования земельного участка и внесению изменений в правила землепользования и застройки сельского поселения «Щельяюр».</w:t>
      </w:r>
      <w:proofErr w:type="gramEnd"/>
    </w:p>
    <w:p w:rsidR="00C9012D" w:rsidRDefault="00C9012D" w:rsidP="00B56FB5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C9012D" w:rsidRDefault="00C9012D" w:rsidP="00B56FB5">
      <w:pPr>
        <w:pStyle w:val="1"/>
        <w:spacing w:line="360" w:lineRule="auto"/>
        <w:ind w:firstLine="709"/>
        <w:rPr>
          <w:sz w:val="28"/>
          <w:szCs w:val="28"/>
        </w:rPr>
      </w:pPr>
      <w:r w:rsidRPr="00272DE4">
        <w:rPr>
          <w:sz w:val="28"/>
          <w:szCs w:val="28"/>
        </w:rPr>
        <w:t xml:space="preserve">1. </w:t>
      </w:r>
      <w:r>
        <w:rPr>
          <w:sz w:val="28"/>
          <w:szCs w:val="28"/>
        </w:rPr>
        <w:t>В условно разрешенный вид использования земельного участка и объекта капитального строительства зоны Ж-3 «Зона многоквартирной малоэтажной жилой застройки» добавить следующие пункты:</w:t>
      </w:r>
    </w:p>
    <w:p w:rsidR="00C9012D" w:rsidRPr="00775D7C" w:rsidRDefault="00C9012D" w:rsidP="00B56FB5">
      <w:pPr>
        <w:spacing w:line="360" w:lineRule="auto"/>
        <w:ind w:firstLine="709"/>
        <w:rPr>
          <w:sz w:val="28"/>
          <w:szCs w:val="28"/>
          <w:lang w:eastAsia="en-US"/>
        </w:rPr>
      </w:pPr>
      <w:r w:rsidRPr="00775D7C">
        <w:rPr>
          <w:sz w:val="28"/>
          <w:szCs w:val="28"/>
          <w:lang w:eastAsia="en-US"/>
        </w:rPr>
        <w:t>- хозяйственные постройки (хранение дров, инструментов);</w:t>
      </w:r>
    </w:p>
    <w:p w:rsidR="00C9012D" w:rsidRDefault="00C9012D" w:rsidP="00B56FB5">
      <w:pPr>
        <w:spacing w:line="360" w:lineRule="auto"/>
        <w:ind w:firstLine="709"/>
        <w:rPr>
          <w:sz w:val="28"/>
          <w:szCs w:val="28"/>
          <w:lang w:eastAsia="en-US"/>
        </w:rPr>
      </w:pPr>
      <w:r w:rsidRPr="00775D7C">
        <w:rPr>
          <w:sz w:val="28"/>
          <w:szCs w:val="28"/>
          <w:lang w:eastAsia="en-US"/>
        </w:rPr>
        <w:t>- постройки для содержания домашней птицы и скота.</w:t>
      </w:r>
    </w:p>
    <w:p w:rsidR="00C9012D" w:rsidRDefault="00C9012D" w:rsidP="00B56FB5">
      <w:pPr>
        <w:spacing w:line="360" w:lineRule="auto"/>
        <w:ind w:firstLine="709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2. В основные виды разрешенного использования земельного участка и объекта капитального строительства зоны Ж-1 добавить пункт:</w:t>
      </w:r>
    </w:p>
    <w:p w:rsidR="00C9012D" w:rsidRPr="00775D7C" w:rsidRDefault="00C9012D" w:rsidP="00B56FB5">
      <w:pPr>
        <w:spacing w:line="360" w:lineRule="auto"/>
        <w:ind w:firstLine="709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- индивидуальные жилые дома и ведение личного подсобного хозяйства. </w:t>
      </w:r>
    </w:p>
    <w:p w:rsidR="00C9012D" w:rsidRDefault="00C9012D" w:rsidP="00C9012D">
      <w:pPr>
        <w:pStyle w:val="1"/>
        <w:ind w:firstLine="709"/>
        <w:rPr>
          <w:sz w:val="28"/>
          <w:szCs w:val="28"/>
        </w:rPr>
      </w:pPr>
    </w:p>
    <w:p w:rsidR="00C9012D" w:rsidRPr="00AC4067" w:rsidRDefault="00C9012D" w:rsidP="00C9012D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</w:p>
    <w:p w:rsidR="00C9012D" w:rsidRPr="00AC4067" w:rsidRDefault="00C9012D" w:rsidP="00C9012D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</w:p>
    <w:p w:rsidR="00C9012D" w:rsidRPr="00AC4067" w:rsidRDefault="00C9012D" w:rsidP="00C9012D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kern w:val="28"/>
        </w:rPr>
      </w:pPr>
    </w:p>
    <w:p w:rsidR="00C9012D" w:rsidRPr="00272DE4" w:rsidRDefault="00C9012D" w:rsidP="00C9012D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</w:p>
    <w:p w:rsidR="00C9012D" w:rsidRPr="00272DE4" w:rsidRDefault="00C9012D" w:rsidP="00C9012D">
      <w:pPr>
        <w:ind w:firstLine="709"/>
        <w:rPr>
          <w:sz w:val="28"/>
          <w:szCs w:val="28"/>
          <w:lang w:eastAsia="en-US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B56FB5">
      <w:pPr>
        <w:pStyle w:val="ConsPlusTitle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lastRenderedPageBreak/>
        <w:t>Приложение</w:t>
      </w:r>
      <w:r w:rsidR="001D186D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>
        <w:rPr>
          <w:rFonts w:ascii="Times New Roman" w:hAnsi="Times New Roman" w:cs="Times New Roman"/>
          <w:b w:val="0"/>
          <w:sz w:val="28"/>
          <w:szCs w:val="28"/>
        </w:rPr>
        <w:t>2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 к решению Совета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муниципального района «Ижемский»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от  </w:t>
      </w:r>
      <w:r w:rsidR="00B56FB5">
        <w:rPr>
          <w:rFonts w:ascii="Times New Roman" w:hAnsi="Times New Roman" w:cs="Times New Roman"/>
          <w:b w:val="0"/>
          <w:sz w:val="28"/>
          <w:szCs w:val="28"/>
        </w:rPr>
        <w:t>19 декабря 2017 года № 5-24/5</w:t>
      </w: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B56FB5">
      <w:pPr>
        <w:pStyle w:val="ConsPlusTitle"/>
        <w:spacing w:line="360" w:lineRule="auto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B56FB5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BD2139">
        <w:rPr>
          <w:sz w:val="28"/>
          <w:szCs w:val="28"/>
        </w:rPr>
        <w:t>Изменения, вносимые</w:t>
      </w:r>
      <w:r w:rsidR="00B56FB5">
        <w:rPr>
          <w:sz w:val="28"/>
          <w:szCs w:val="28"/>
        </w:rPr>
        <w:t xml:space="preserve"> </w:t>
      </w:r>
      <w:r w:rsidRPr="001F0B67">
        <w:rPr>
          <w:sz w:val="28"/>
          <w:szCs w:val="28"/>
        </w:rPr>
        <w:t>в решение Совета муниципального района «Ижемский» от 22 ноября 2016</w:t>
      </w:r>
      <w:r w:rsidR="001D186D">
        <w:rPr>
          <w:sz w:val="28"/>
          <w:szCs w:val="28"/>
        </w:rPr>
        <w:t xml:space="preserve"> года</w:t>
      </w:r>
      <w:r w:rsidRPr="001F0B67">
        <w:rPr>
          <w:sz w:val="28"/>
          <w:szCs w:val="28"/>
        </w:rPr>
        <w:t xml:space="preserve"> № 5-15/</w:t>
      </w:r>
      <w:r>
        <w:rPr>
          <w:sz w:val="28"/>
          <w:szCs w:val="28"/>
        </w:rPr>
        <w:t>5</w:t>
      </w:r>
      <w:r w:rsidRPr="001F0B67">
        <w:rPr>
          <w:sz w:val="28"/>
          <w:szCs w:val="28"/>
        </w:rPr>
        <w:t xml:space="preserve"> «Об утверждении Генерального плана и Правил землепользования и застройки сельского поселения «</w:t>
      </w:r>
      <w:r>
        <w:rPr>
          <w:sz w:val="28"/>
          <w:szCs w:val="28"/>
        </w:rPr>
        <w:t>Щельяюр</w:t>
      </w:r>
      <w:r w:rsidRPr="001F0B67">
        <w:rPr>
          <w:sz w:val="28"/>
          <w:szCs w:val="28"/>
        </w:rPr>
        <w:t xml:space="preserve">» </w:t>
      </w:r>
      <w:r>
        <w:rPr>
          <w:sz w:val="28"/>
          <w:szCs w:val="28"/>
        </w:rPr>
        <w:t>н</w:t>
      </w:r>
      <w:r w:rsidRPr="001F0B67">
        <w:rPr>
          <w:sz w:val="28"/>
          <w:szCs w:val="28"/>
        </w:rPr>
        <w:t xml:space="preserve">а основании </w:t>
      </w:r>
      <w:r>
        <w:rPr>
          <w:sz w:val="28"/>
          <w:szCs w:val="28"/>
        </w:rPr>
        <w:t>заключения публичных слушаний от 01 декабря 2017</w:t>
      </w:r>
      <w:r w:rsidR="001D186D">
        <w:rPr>
          <w:sz w:val="28"/>
          <w:szCs w:val="28"/>
        </w:rPr>
        <w:t xml:space="preserve"> года</w:t>
      </w:r>
      <w:r>
        <w:rPr>
          <w:sz w:val="28"/>
          <w:szCs w:val="28"/>
        </w:rPr>
        <w:t xml:space="preserve"> «По внесению изменений в правила землепользования и застройки сельского поселения «Щельяюр».</w:t>
      </w:r>
    </w:p>
    <w:p w:rsidR="00C9012D" w:rsidRDefault="00C9012D" w:rsidP="00B56FB5">
      <w:pPr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</w:p>
    <w:p w:rsidR="00C9012D" w:rsidRDefault="00C9012D" w:rsidP="00B56FB5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2507D">
        <w:rPr>
          <w:sz w:val="28"/>
          <w:szCs w:val="28"/>
        </w:rPr>
        <w:t>1. На карте градостроительного зонирования Правил землепользования и застройки сельского поселения «</w:t>
      </w:r>
      <w:r>
        <w:rPr>
          <w:sz w:val="28"/>
          <w:szCs w:val="28"/>
        </w:rPr>
        <w:t>Щельяюр»</w:t>
      </w:r>
      <w:r w:rsidRPr="0022507D">
        <w:rPr>
          <w:sz w:val="28"/>
          <w:szCs w:val="28"/>
        </w:rPr>
        <w:t>, территориальную зону Пр-1 «Зона прочих территорий»</w:t>
      </w:r>
      <w:r>
        <w:rPr>
          <w:sz w:val="28"/>
          <w:szCs w:val="28"/>
        </w:rPr>
        <w:t xml:space="preserve"> по адресу: Республика Коми, Ижемский район,   п. Щельяюр, ул. Рабочая, д. </w:t>
      </w:r>
      <w:proofErr w:type="gramStart"/>
      <w:r>
        <w:rPr>
          <w:sz w:val="28"/>
          <w:szCs w:val="28"/>
        </w:rPr>
        <w:t>27</w:t>
      </w:r>
      <w:proofErr w:type="gramEnd"/>
      <w:r>
        <w:rPr>
          <w:sz w:val="28"/>
          <w:szCs w:val="28"/>
        </w:rPr>
        <w:t xml:space="preserve"> а перевести в территориальную зону Ж-1 «Зона жилой застройки усадебн</w:t>
      </w:r>
      <w:r w:rsidR="00B56FB5">
        <w:rPr>
          <w:sz w:val="28"/>
          <w:szCs w:val="28"/>
        </w:rPr>
        <w:t>ого типа», согласно приложения</w:t>
      </w:r>
      <w:r>
        <w:rPr>
          <w:sz w:val="28"/>
          <w:szCs w:val="28"/>
        </w:rPr>
        <w:t xml:space="preserve"> 1 к </w:t>
      </w:r>
      <w:r w:rsidR="00B56FB5">
        <w:rPr>
          <w:sz w:val="28"/>
          <w:szCs w:val="28"/>
        </w:rPr>
        <w:t>настоящему приложению.</w:t>
      </w:r>
    </w:p>
    <w:p w:rsidR="00C9012D" w:rsidRDefault="00C9012D" w:rsidP="00B56FB5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22507D">
        <w:rPr>
          <w:sz w:val="28"/>
          <w:szCs w:val="28"/>
        </w:rPr>
        <w:t>На карте градостроительного зонирования Правил землепользования и застройки сельского поселения «</w:t>
      </w:r>
      <w:r>
        <w:rPr>
          <w:sz w:val="28"/>
          <w:szCs w:val="28"/>
        </w:rPr>
        <w:t>Щельяюр»</w:t>
      </w:r>
      <w:r w:rsidRPr="0022507D">
        <w:rPr>
          <w:sz w:val="28"/>
          <w:szCs w:val="28"/>
        </w:rPr>
        <w:t>, территориальную зону Пр-1 «Зона прочих территорий»</w:t>
      </w:r>
      <w:r>
        <w:rPr>
          <w:sz w:val="28"/>
          <w:szCs w:val="28"/>
        </w:rPr>
        <w:t xml:space="preserve"> по адресу: Республика Коми, Ижемский район,   п. Щельяюр, ул. Набережная, д. 51 перевести в территориальную зону Ж-1 «Зона жилой застройки усадебн</w:t>
      </w:r>
      <w:r w:rsidR="00B56FB5">
        <w:rPr>
          <w:sz w:val="28"/>
          <w:szCs w:val="28"/>
        </w:rPr>
        <w:t xml:space="preserve">ого типа», </w:t>
      </w:r>
      <w:proofErr w:type="gramStart"/>
      <w:r w:rsidR="00B56FB5">
        <w:rPr>
          <w:sz w:val="28"/>
          <w:szCs w:val="28"/>
        </w:rPr>
        <w:t>согласно приложения</w:t>
      </w:r>
      <w:proofErr w:type="gramEnd"/>
      <w:r>
        <w:rPr>
          <w:sz w:val="28"/>
          <w:szCs w:val="28"/>
        </w:rPr>
        <w:t xml:space="preserve"> 2 к</w:t>
      </w:r>
      <w:r w:rsidR="00B56FB5">
        <w:rPr>
          <w:sz w:val="28"/>
          <w:szCs w:val="28"/>
        </w:rPr>
        <w:t xml:space="preserve"> настоящему</w:t>
      </w:r>
      <w:r>
        <w:rPr>
          <w:sz w:val="28"/>
          <w:szCs w:val="28"/>
        </w:rPr>
        <w:t xml:space="preserve"> приложению.</w:t>
      </w:r>
    </w:p>
    <w:p w:rsidR="00B56FB5" w:rsidRPr="00B56FB5" w:rsidRDefault="00C9012D" w:rsidP="00B56FB5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22507D">
        <w:rPr>
          <w:sz w:val="28"/>
          <w:szCs w:val="28"/>
        </w:rPr>
        <w:t>На карте градостроительного зонирования Правил землепользования и застройки сельского поселения «</w:t>
      </w:r>
      <w:r>
        <w:rPr>
          <w:sz w:val="28"/>
          <w:szCs w:val="28"/>
        </w:rPr>
        <w:t>Щельяюр»</w:t>
      </w:r>
      <w:r w:rsidRPr="0022507D">
        <w:rPr>
          <w:sz w:val="28"/>
          <w:szCs w:val="28"/>
        </w:rPr>
        <w:t xml:space="preserve">, территориальную зону </w:t>
      </w:r>
      <w:r>
        <w:rPr>
          <w:sz w:val="28"/>
          <w:szCs w:val="28"/>
        </w:rPr>
        <w:t>ОД</w:t>
      </w:r>
      <w:r w:rsidRPr="0022507D">
        <w:rPr>
          <w:sz w:val="28"/>
          <w:szCs w:val="28"/>
        </w:rPr>
        <w:t xml:space="preserve">-1 «Зона </w:t>
      </w:r>
      <w:r>
        <w:rPr>
          <w:sz w:val="28"/>
          <w:szCs w:val="28"/>
        </w:rPr>
        <w:t>административно – делового центра, образования, здравоохранения, социального и культурно – бытового назначения</w:t>
      </w:r>
      <w:r w:rsidRPr="0022507D">
        <w:rPr>
          <w:sz w:val="28"/>
          <w:szCs w:val="28"/>
        </w:rPr>
        <w:t>»</w:t>
      </w:r>
      <w:r>
        <w:rPr>
          <w:sz w:val="28"/>
          <w:szCs w:val="28"/>
        </w:rPr>
        <w:t xml:space="preserve"> по адресу: Республика Коми, Ижемский район, п. Щельяюр, ул. Новая перевести в территориальную зону Ж-1 «Зона жилой застройки усадебного типа», </w:t>
      </w:r>
      <w:proofErr w:type="gramStart"/>
      <w:r>
        <w:rPr>
          <w:sz w:val="28"/>
          <w:szCs w:val="28"/>
        </w:rPr>
        <w:t>согласно приложения</w:t>
      </w:r>
      <w:proofErr w:type="gramEnd"/>
      <w:r>
        <w:rPr>
          <w:sz w:val="28"/>
          <w:szCs w:val="28"/>
        </w:rPr>
        <w:t xml:space="preserve"> 3 к </w:t>
      </w:r>
      <w:r w:rsidR="00B56FB5">
        <w:rPr>
          <w:sz w:val="28"/>
          <w:szCs w:val="28"/>
        </w:rPr>
        <w:t xml:space="preserve">настоящему </w:t>
      </w:r>
      <w:r>
        <w:rPr>
          <w:sz w:val="28"/>
          <w:szCs w:val="28"/>
        </w:rPr>
        <w:t>приложению</w:t>
      </w:r>
      <w:r w:rsidR="00B56FB5">
        <w:rPr>
          <w:sz w:val="28"/>
          <w:szCs w:val="28"/>
        </w:rPr>
        <w:t>.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lastRenderedPageBreak/>
        <w:t>Приложение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 1</w:t>
      </w:r>
    </w:p>
    <w:p w:rsidR="00C9012D" w:rsidRPr="00447838" w:rsidRDefault="00B56FB5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 xml:space="preserve"> приложения  </w:t>
      </w:r>
      <w:r w:rsidR="00C9012D">
        <w:rPr>
          <w:rFonts w:ascii="Times New Roman" w:hAnsi="Times New Roman" w:cs="Times New Roman"/>
          <w:b w:val="0"/>
          <w:sz w:val="28"/>
          <w:szCs w:val="28"/>
        </w:rPr>
        <w:t>2  решения</w:t>
      </w:r>
      <w:r w:rsidR="00C9012D" w:rsidRPr="00447838">
        <w:rPr>
          <w:rFonts w:ascii="Times New Roman" w:hAnsi="Times New Roman" w:cs="Times New Roman"/>
          <w:b w:val="0"/>
          <w:sz w:val="28"/>
          <w:szCs w:val="28"/>
        </w:rPr>
        <w:t xml:space="preserve"> Совета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муниципального района «Ижемский»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от </w:t>
      </w:r>
      <w:r w:rsidR="00B56FB5">
        <w:rPr>
          <w:rFonts w:ascii="Times New Roman" w:hAnsi="Times New Roman" w:cs="Times New Roman"/>
          <w:b w:val="0"/>
          <w:sz w:val="28"/>
          <w:szCs w:val="28"/>
        </w:rPr>
        <w:t>19 декабря 2017 года № 5-24/5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noProof/>
          <w:sz w:val="28"/>
          <w:szCs w:val="28"/>
        </w:rPr>
        <w:drawing>
          <wp:inline distT="0" distB="0" distL="0" distR="0">
            <wp:extent cx="4735830" cy="4494530"/>
            <wp:effectExtent l="0" t="0" r="762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830" cy="449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B56FB5" w:rsidRDefault="00B56FB5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 w:val="0"/>
          <w:sz w:val="28"/>
          <w:szCs w:val="28"/>
        </w:rPr>
        <w:t>2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 xml:space="preserve"> к приложению 2 решения</w:t>
      </w: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 Совета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муниципального района «Ижемский»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от  </w:t>
      </w:r>
      <w:r w:rsidR="00B56FB5">
        <w:rPr>
          <w:rFonts w:ascii="Times New Roman" w:hAnsi="Times New Roman" w:cs="Times New Roman"/>
          <w:b w:val="0"/>
          <w:sz w:val="28"/>
          <w:szCs w:val="28"/>
        </w:rPr>
        <w:t>19 декабря 2017 года № 5-24/5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noProof/>
          <w:sz w:val="28"/>
          <w:szCs w:val="28"/>
        </w:rPr>
        <w:drawing>
          <wp:inline distT="0" distB="0" distL="0" distR="0">
            <wp:extent cx="5063490" cy="4045585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404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B56FB5" w:rsidRDefault="00B56FB5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 w:val="0"/>
          <w:sz w:val="28"/>
          <w:szCs w:val="28"/>
        </w:rPr>
        <w:t>3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 xml:space="preserve"> к приложению 2 решения</w:t>
      </w: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 Совета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муниципального района «Ижемский»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от </w:t>
      </w:r>
      <w:r w:rsidR="00B56FB5">
        <w:rPr>
          <w:rFonts w:ascii="Times New Roman" w:hAnsi="Times New Roman" w:cs="Times New Roman"/>
          <w:b w:val="0"/>
          <w:sz w:val="28"/>
          <w:szCs w:val="28"/>
        </w:rPr>
        <w:t>19 декабря 2017 года № 5-24/5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noProof/>
          <w:sz w:val="28"/>
          <w:szCs w:val="28"/>
        </w:rPr>
        <w:drawing>
          <wp:inline distT="0" distB="0" distL="0" distR="0">
            <wp:extent cx="4235450" cy="40455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5450" cy="404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569" w:rsidRDefault="00DE4569">
      <w:bookmarkStart w:id="0" w:name="_GoBack"/>
      <w:bookmarkEnd w:id="0"/>
    </w:p>
    <w:sectPr w:rsidR="00DE4569" w:rsidSect="00B56FB5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3B4085B"/>
    <w:multiLevelType w:val="hybridMultilevel"/>
    <w:tmpl w:val="BE4E542A"/>
    <w:lvl w:ilvl="0" w:tplc="FA705E30">
      <w:start w:val="1"/>
      <w:numFmt w:val="decimal"/>
      <w:lvlText w:val="%1."/>
      <w:lvlJc w:val="left"/>
      <w:pPr>
        <w:ind w:left="1260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05" w:hanging="360"/>
      </w:pPr>
    </w:lvl>
    <w:lvl w:ilvl="2" w:tplc="0419001B" w:tentative="1">
      <w:start w:val="1"/>
      <w:numFmt w:val="lowerRoman"/>
      <w:lvlText w:val="%3."/>
      <w:lvlJc w:val="right"/>
      <w:pPr>
        <w:ind w:left="2625" w:hanging="180"/>
      </w:pPr>
    </w:lvl>
    <w:lvl w:ilvl="3" w:tplc="0419000F" w:tentative="1">
      <w:start w:val="1"/>
      <w:numFmt w:val="decimal"/>
      <w:lvlText w:val="%4."/>
      <w:lvlJc w:val="left"/>
      <w:pPr>
        <w:ind w:left="3345" w:hanging="360"/>
      </w:pPr>
    </w:lvl>
    <w:lvl w:ilvl="4" w:tplc="04190019" w:tentative="1">
      <w:start w:val="1"/>
      <w:numFmt w:val="lowerLetter"/>
      <w:lvlText w:val="%5."/>
      <w:lvlJc w:val="left"/>
      <w:pPr>
        <w:ind w:left="4065" w:hanging="360"/>
      </w:pPr>
    </w:lvl>
    <w:lvl w:ilvl="5" w:tplc="0419001B" w:tentative="1">
      <w:start w:val="1"/>
      <w:numFmt w:val="lowerRoman"/>
      <w:lvlText w:val="%6."/>
      <w:lvlJc w:val="right"/>
      <w:pPr>
        <w:ind w:left="4785" w:hanging="180"/>
      </w:pPr>
    </w:lvl>
    <w:lvl w:ilvl="6" w:tplc="0419000F" w:tentative="1">
      <w:start w:val="1"/>
      <w:numFmt w:val="decimal"/>
      <w:lvlText w:val="%7."/>
      <w:lvlJc w:val="left"/>
      <w:pPr>
        <w:ind w:left="5505" w:hanging="360"/>
      </w:pPr>
    </w:lvl>
    <w:lvl w:ilvl="7" w:tplc="04190019" w:tentative="1">
      <w:start w:val="1"/>
      <w:numFmt w:val="lowerLetter"/>
      <w:lvlText w:val="%8."/>
      <w:lvlJc w:val="left"/>
      <w:pPr>
        <w:ind w:left="6225" w:hanging="360"/>
      </w:pPr>
    </w:lvl>
    <w:lvl w:ilvl="8" w:tplc="0419001B" w:tentative="1">
      <w:start w:val="1"/>
      <w:numFmt w:val="lowerRoman"/>
      <w:lvlText w:val="%9."/>
      <w:lvlJc w:val="right"/>
      <w:pPr>
        <w:ind w:left="6945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C9012D"/>
    <w:rsid w:val="001D186D"/>
    <w:rsid w:val="002E7558"/>
    <w:rsid w:val="004F0B43"/>
    <w:rsid w:val="0063374A"/>
    <w:rsid w:val="00A85552"/>
    <w:rsid w:val="00B56FB5"/>
    <w:rsid w:val="00C9012D"/>
    <w:rsid w:val="00DE45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01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Раздел Договора,H1,&quot;Алмаз&quot;"/>
    <w:basedOn w:val="a"/>
    <w:next w:val="a"/>
    <w:link w:val="10"/>
    <w:qFormat/>
    <w:rsid w:val="00C9012D"/>
    <w:pPr>
      <w:keepNext/>
      <w:ind w:firstLine="540"/>
      <w:jc w:val="both"/>
      <w:outlineLvl w:val="0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Раздел Договора Знак,H1 Знак,&quot;Алмаз&quot; Знак"/>
    <w:basedOn w:val="a0"/>
    <w:link w:val="1"/>
    <w:rsid w:val="00C9012D"/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Normal">
    <w:name w:val="ConsPlusNormal"/>
    <w:uiPriority w:val="99"/>
    <w:rsid w:val="00C9012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C9012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3">
    <w:name w:val="Normal (Web)"/>
    <w:basedOn w:val="a"/>
    <w:uiPriority w:val="99"/>
    <w:unhideWhenUsed/>
    <w:rsid w:val="00C9012D"/>
    <w:pPr>
      <w:spacing w:before="41" w:after="41"/>
      <w:ind w:left="41" w:right="41" w:firstLine="720"/>
      <w:jc w:val="both"/>
    </w:pPr>
    <w:rPr>
      <w:rFonts w:ascii="Tahoma" w:hAnsi="Tahoma" w:cs="Tahoma"/>
      <w:color w:val="000000"/>
      <w:sz w:val="16"/>
      <w:szCs w:val="16"/>
    </w:rPr>
  </w:style>
  <w:style w:type="paragraph" w:styleId="a4">
    <w:name w:val="Balloon Text"/>
    <w:basedOn w:val="a"/>
    <w:link w:val="a5"/>
    <w:uiPriority w:val="99"/>
    <w:semiHidden/>
    <w:unhideWhenUsed/>
    <w:rsid w:val="00C9012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012D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01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Раздел Договора,H1,&quot;Алмаз&quot;"/>
    <w:basedOn w:val="a"/>
    <w:next w:val="a"/>
    <w:link w:val="10"/>
    <w:qFormat/>
    <w:rsid w:val="00C9012D"/>
    <w:pPr>
      <w:keepNext/>
      <w:ind w:firstLine="540"/>
      <w:jc w:val="both"/>
      <w:outlineLvl w:val="0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9012D"/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Normal">
    <w:name w:val="ConsPlusNormal"/>
    <w:uiPriority w:val="99"/>
    <w:rsid w:val="00C9012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C9012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3">
    <w:name w:val="Normal (Web)"/>
    <w:basedOn w:val="a"/>
    <w:uiPriority w:val="99"/>
    <w:unhideWhenUsed/>
    <w:rsid w:val="00C9012D"/>
    <w:pPr>
      <w:spacing w:before="41" w:after="41"/>
      <w:ind w:left="41" w:right="41" w:firstLine="720"/>
      <w:jc w:val="both"/>
    </w:pPr>
    <w:rPr>
      <w:rFonts w:ascii="Tahoma" w:hAnsi="Tahoma" w:cs="Tahoma"/>
      <w:color w:val="000000"/>
      <w:sz w:val="16"/>
      <w:szCs w:val="16"/>
    </w:rPr>
  </w:style>
  <w:style w:type="paragraph" w:styleId="a4">
    <w:name w:val="Balloon Text"/>
    <w:basedOn w:val="a"/>
    <w:link w:val="a5"/>
    <w:uiPriority w:val="99"/>
    <w:semiHidden/>
    <w:unhideWhenUsed/>
    <w:rsid w:val="00C9012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012D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07/relationships/stylesWithEffects" Target="stylesWithEffects.xm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703</Words>
  <Characters>4009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2017-12-21T13:32:00Z</dcterms:created>
  <dcterms:modified xsi:type="dcterms:W3CDTF">2017-12-21T13:32:00Z</dcterms:modified>
</cp:coreProperties>
</file>