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D63AE" w:rsidRPr="003E3688" w:rsidTr="003B0133">
        <w:trPr>
          <w:cantSplit/>
          <w:trHeight w:val="1532"/>
        </w:trPr>
        <w:tc>
          <w:tcPr>
            <w:tcW w:w="3375" w:type="dxa"/>
            <w:hideMark/>
          </w:tcPr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«Изьва»</w:t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 районса</w:t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proofErr w:type="gramStart"/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CD63AE" w:rsidRPr="003E3688" w:rsidRDefault="00CD63AE" w:rsidP="003B0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837" w:type="dxa"/>
          </w:tcPr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</w:t>
            </w:r>
          </w:p>
          <w:p w:rsidR="00CD63AE" w:rsidRPr="003E3688" w:rsidRDefault="00CD63AE" w:rsidP="003B013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E368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«Ижемский»</w:t>
            </w:r>
          </w:p>
          <w:p w:rsidR="00CD63AE" w:rsidRPr="003E3688" w:rsidRDefault="00CD63AE" w:rsidP="003B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CD63AE" w:rsidRPr="003E3688" w:rsidRDefault="00CD63AE" w:rsidP="00CD63AE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D63AE" w:rsidRPr="003E3688" w:rsidRDefault="00CD63AE" w:rsidP="00CD63AE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К </w:t>
      </w:r>
      <w:proofErr w:type="gramStart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>Ы</w:t>
      </w:r>
      <w:proofErr w:type="gramEnd"/>
      <w:r w:rsidRPr="003E3688">
        <w:rPr>
          <w:rFonts w:ascii="Times New Roman" w:eastAsia="Times New Roman" w:hAnsi="Times New Roman" w:cs="Times New Roman"/>
          <w:b/>
          <w:sz w:val="28"/>
          <w:szCs w:val="24"/>
        </w:rPr>
        <w:t xml:space="preserve"> В К Ö Р Т Ö Д</w:t>
      </w:r>
    </w:p>
    <w:p w:rsidR="00CD63AE" w:rsidRPr="003E3688" w:rsidRDefault="00CD63AE" w:rsidP="00CD63AE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D63AE" w:rsidRPr="003E3688" w:rsidRDefault="00CD63AE" w:rsidP="00CD63AE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>Р</w:t>
      </w:r>
      <w:proofErr w:type="gramEnd"/>
      <w:r w:rsidRPr="003E368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 Ш Е Н И Е </w:t>
      </w:r>
    </w:p>
    <w:p w:rsidR="00CD63AE" w:rsidRPr="003E3688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D63AE" w:rsidRPr="003E3688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</w:rPr>
        <w:t>30 апреля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 2019 года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№ 5-34/10</w:t>
      </w:r>
    </w:p>
    <w:p w:rsidR="00CD63AE" w:rsidRPr="00CD63AE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3AE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CD63A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D63AE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О рассмотрении доклада о результатах проверки достоверности и полноты сведений о доходах, расходах, об имуществе и обязательствах имущественного характера, представленных депутатом Совета муниципального района «Ижемский» </w:t>
      </w:r>
      <w:r>
        <w:rPr>
          <w:rFonts w:ascii="Times New Roman" w:hAnsi="Times New Roman" w:cs="Times New Roman"/>
          <w:bCs/>
          <w:sz w:val="28"/>
          <w:szCs w:val="24"/>
        </w:rPr>
        <w:t xml:space="preserve">Артеевой Мариной Петровной </w:t>
      </w:r>
      <w:r w:rsidRPr="003E3688">
        <w:rPr>
          <w:rFonts w:ascii="Times New Roman" w:hAnsi="Times New Roman" w:cs="Times New Roman"/>
          <w:bCs/>
          <w:sz w:val="28"/>
          <w:szCs w:val="24"/>
        </w:rPr>
        <w:t xml:space="preserve">в 2017,2018 годах. </w:t>
      </w: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 xml:space="preserve">Руководствуясь Уставом муниципального района «Ижемский» </w:t>
      </w:r>
    </w:p>
    <w:p w:rsidR="00CD63AE" w:rsidRPr="003E3688" w:rsidRDefault="00CD63AE" w:rsidP="00CD63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4"/>
        </w:rPr>
      </w:pPr>
    </w:p>
    <w:p w:rsidR="00CD63AE" w:rsidRPr="003E3688" w:rsidRDefault="00CD63AE" w:rsidP="00CD63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pacing w:val="-3"/>
          <w:sz w:val="28"/>
          <w:szCs w:val="24"/>
        </w:rPr>
        <w:t>Совет муниципального района «Ижемский»</w:t>
      </w: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РЕШИЛ:</w:t>
      </w: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Pr="003E3688">
        <w:rPr>
          <w:rFonts w:ascii="Times New Roman" w:hAnsi="Times New Roman" w:cs="Times New Roman"/>
          <w:sz w:val="28"/>
          <w:szCs w:val="24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4"/>
        </w:rPr>
        <w:t xml:space="preserve">депутатом Артеевой М.П. были представлены недостоверные или неполные сведения </w:t>
      </w:r>
      <w:r w:rsidRPr="003E3688">
        <w:rPr>
          <w:rFonts w:ascii="Times New Roman" w:hAnsi="Times New Roman" w:cs="Times New Roman"/>
          <w:bCs/>
          <w:sz w:val="28"/>
          <w:szCs w:val="24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Cs/>
          <w:sz w:val="28"/>
          <w:szCs w:val="24"/>
        </w:rPr>
        <w:t xml:space="preserve"> в 2017, 2018 годах.</w:t>
      </w:r>
    </w:p>
    <w:p w:rsidR="00CD63AE" w:rsidRPr="003E3688" w:rsidRDefault="00CD63AE" w:rsidP="00CD63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 xml:space="preserve">2. </w:t>
      </w:r>
      <w:r>
        <w:rPr>
          <w:rFonts w:ascii="Times New Roman" w:hAnsi="Times New Roman" w:cs="Times New Roman"/>
          <w:sz w:val="28"/>
          <w:szCs w:val="24"/>
        </w:rPr>
        <w:t>Указать депутату Совета муниципального района «Ижемский» Артеевой М.П. на недопустимость подобных нарушений.</w:t>
      </w:r>
    </w:p>
    <w:p w:rsidR="00CD63AE" w:rsidRPr="003E3688" w:rsidRDefault="00CD63AE" w:rsidP="00CD63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ab/>
        <w:t>3. В случае повторного нарушения норм федерального и республиканского законодательства о противодействии коррупции влечет за собой досрочное прекращение полномочий депутата Совета муниципального района «Ижемский».</w:t>
      </w:r>
    </w:p>
    <w:p w:rsidR="00CD63AE" w:rsidRPr="003E3688" w:rsidRDefault="00CD63AE" w:rsidP="00CD63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E3688">
        <w:rPr>
          <w:rFonts w:ascii="Times New Roman" w:hAnsi="Times New Roman" w:cs="Times New Roman"/>
          <w:sz w:val="28"/>
          <w:szCs w:val="24"/>
        </w:rPr>
        <w:t>4. Настоящее решение вступает в силу с момента принятия.</w:t>
      </w:r>
    </w:p>
    <w:p w:rsidR="00CD63AE" w:rsidRPr="003E3688" w:rsidRDefault="00CD63AE" w:rsidP="00CD63AE">
      <w:pPr>
        <w:rPr>
          <w:sz w:val="28"/>
          <w:szCs w:val="24"/>
        </w:rPr>
      </w:pPr>
    </w:p>
    <w:p w:rsidR="00CD63AE" w:rsidRPr="003E3688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«Ижемский» -</w:t>
      </w:r>
    </w:p>
    <w:p w:rsidR="00CD63AE" w:rsidRPr="003E3688" w:rsidRDefault="00CD63AE" w:rsidP="00CD6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3688">
        <w:rPr>
          <w:rFonts w:ascii="Times New Roman" w:eastAsia="Times New Roman" w:hAnsi="Times New Roman" w:cs="Times New Roman"/>
          <w:sz w:val="28"/>
          <w:szCs w:val="24"/>
        </w:rPr>
        <w:t>председатель Совета района</w:t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</w:r>
      <w:r w:rsidRPr="003E3688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                             Т. В. Артеева</w:t>
      </w:r>
    </w:p>
    <w:p w:rsidR="00CD63AE" w:rsidRPr="003E3688" w:rsidRDefault="00CD63AE" w:rsidP="00CD63AE">
      <w:pPr>
        <w:rPr>
          <w:sz w:val="28"/>
          <w:szCs w:val="24"/>
        </w:rPr>
      </w:pPr>
    </w:p>
    <w:p w:rsidR="00EE5BFB" w:rsidRDefault="00EE5BFB"/>
    <w:sectPr w:rsidR="00EE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63AE"/>
    <w:rsid w:val="00CD63AE"/>
    <w:rsid w:val="00EE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2019-04-30T12:03:00Z</dcterms:created>
  <dcterms:modified xsi:type="dcterms:W3CDTF">2019-04-30T12:04:00Z</dcterms:modified>
</cp:coreProperties>
</file>