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08130B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Look w:val="04A0"/>
      </w:tblPr>
      <w:tblGrid>
        <w:gridCol w:w="3252"/>
        <w:gridCol w:w="3200"/>
        <w:gridCol w:w="3261"/>
      </w:tblGrid>
      <w:tr w:rsidR="005B7F15" w:rsidRPr="0008130B" w:rsidTr="008949B5">
        <w:tc>
          <w:tcPr>
            <w:tcW w:w="3379" w:type="dxa"/>
          </w:tcPr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proofErr w:type="gramStart"/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379" w:type="dxa"/>
          </w:tcPr>
          <w:p w:rsidR="005B7F15" w:rsidRPr="0008130B" w:rsidRDefault="005B7F15" w:rsidP="00894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10"/>
                <w:szCs w:val="24"/>
              </w:rPr>
              <w:drawing>
                <wp:inline distT="0" distB="0" distL="0" distR="0">
                  <wp:extent cx="716280" cy="873760"/>
                  <wp:effectExtent l="19050" t="0" r="7620" b="0"/>
                  <wp:docPr id="9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73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379" w:type="dxa"/>
          </w:tcPr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813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5B7F15" w:rsidRPr="0008130B" w:rsidRDefault="005B7F15" w:rsidP="008949B5">
            <w:pPr>
              <w:tabs>
                <w:tab w:val="left" w:pos="23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К </w:t>
      </w:r>
      <w:proofErr w:type="gramStart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Ы</w:t>
      </w:r>
      <w:proofErr w:type="gramEnd"/>
      <w:r w:rsidRPr="0008130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В К Ö Р Т Ö Д</w:t>
      </w: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08130B">
        <w:rPr>
          <w:rFonts w:ascii="Times New Roman" w:eastAsia="Times New Roman" w:hAnsi="Times New Roman" w:cs="Times New Roman"/>
          <w:b/>
          <w:sz w:val="28"/>
          <w:szCs w:val="28"/>
        </w:rPr>
        <w:t xml:space="preserve"> Е Ш Е Н И Е</w:t>
      </w: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6513D">
        <w:rPr>
          <w:rFonts w:ascii="Times New Roman" w:eastAsia="Times New Roman" w:hAnsi="Times New Roman" w:cs="Times New Roman"/>
          <w:sz w:val="28"/>
          <w:szCs w:val="28"/>
        </w:rPr>
        <w:t xml:space="preserve">24 августа 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2017 года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F48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F483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№ 5-</w:t>
      </w:r>
      <w:r w:rsidR="0046513D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>/</w:t>
      </w:r>
      <w:r w:rsidR="003F4834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8130B">
        <w:rPr>
          <w:rFonts w:ascii="Times New Roman" w:eastAsia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08130B"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End"/>
      <w:r w:rsidRPr="0008130B">
        <w:rPr>
          <w:rFonts w:ascii="Times New Roman" w:eastAsia="Times New Roman" w:hAnsi="Times New Roman" w:cs="Times New Roman"/>
          <w:sz w:val="20"/>
          <w:szCs w:val="20"/>
        </w:rPr>
        <w:t>. Ижма</w:t>
      </w:r>
    </w:p>
    <w:p w:rsidR="005B7F15" w:rsidRPr="0008130B" w:rsidRDefault="005B7F15" w:rsidP="005B7F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Совета муниципального района «Ижемский» от  05 октября 2011 года </w:t>
      </w:r>
    </w:p>
    <w:p w:rsidR="005B7F15" w:rsidRPr="0008130B" w:rsidRDefault="005B7F15" w:rsidP="005B7F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№ 4-8/5 «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О наградах муниципального района «Ижемский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5B7F15" w:rsidRPr="0008130B" w:rsidRDefault="005B7F15" w:rsidP="005B7F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</w:t>
      </w:r>
      <w:hyperlink r:id="rId5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пунктом 22 статьи 19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Устава муниципального образования муниципального района «Ижемский»</w:t>
      </w: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Совет муниципального района «Ижемский»</w:t>
      </w:r>
    </w:p>
    <w:p w:rsidR="005B7F15" w:rsidRPr="0008130B" w:rsidRDefault="005B7F15" w:rsidP="005B7F15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РЕШИЛ:</w:t>
      </w:r>
    </w:p>
    <w:p w:rsidR="005B7F15" w:rsidRPr="0008130B" w:rsidRDefault="005B7F15" w:rsidP="005B7F1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B7F15" w:rsidRPr="0008130B" w:rsidRDefault="005B7F15" w:rsidP="005B7F1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1. Внести в </w:t>
      </w:r>
      <w:hyperlink r:id="rId6" w:history="1">
        <w:r w:rsidRPr="0008130B">
          <w:rPr>
            <w:rFonts w:ascii="Times New Roman" w:eastAsia="Times New Roman" w:hAnsi="Times New Roman" w:cs="Times New Roman"/>
            <w:bCs/>
            <w:sz w:val="28"/>
            <w:szCs w:val="28"/>
          </w:rPr>
          <w:t>решение</w:t>
        </w:r>
      </w:hyperlink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Совета муниципального района «Ижемский» от 05.10.2011 № 4-8/5 «О наградах муниципального района «Ижемский» (далее – Решение) следующее изменение:</w:t>
      </w:r>
    </w:p>
    <w:p w:rsidR="005B7F15" w:rsidRDefault="005B7F15" w:rsidP="005B7F1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7 </w:t>
      </w:r>
      <w:r w:rsidRPr="005B7F15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5B7F15">
          <w:rPr>
            <w:rFonts w:ascii="Times New Roman" w:eastAsia="Times New Roman" w:hAnsi="Times New Roman" w:cs="Times New Roman"/>
            <w:bCs/>
            <w:sz w:val="28"/>
            <w:szCs w:val="28"/>
          </w:rPr>
          <w:t>приложени</w:t>
        </w:r>
        <w:r>
          <w:rPr>
            <w:rFonts w:ascii="Times New Roman" w:eastAsia="Times New Roman" w:hAnsi="Times New Roman" w:cs="Times New Roman"/>
            <w:bCs/>
            <w:sz w:val="28"/>
            <w:szCs w:val="28"/>
          </w:rPr>
          <w:t>я</w:t>
        </w:r>
        <w:r w:rsidRPr="005B7F15">
          <w:rPr>
            <w:rFonts w:ascii="Times New Roman" w:eastAsia="Times New Roman" w:hAnsi="Times New Roman" w:cs="Times New Roman"/>
            <w:bCs/>
            <w:sz w:val="28"/>
            <w:szCs w:val="28"/>
          </w:rPr>
          <w:t xml:space="preserve"> № </w:t>
        </w:r>
      </w:hyperlink>
      <w:r w:rsidRPr="005B7F15">
        <w:rPr>
          <w:rFonts w:ascii="Times New Roman" w:hAnsi="Times New Roman" w:cs="Times New Roman"/>
          <w:sz w:val="28"/>
          <w:szCs w:val="28"/>
        </w:rPr>
        <w:t>1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к Решению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изложить 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следующей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редакции</w:t>
      </w:r>
      <w:r w:rsidRPr="005B7F15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 Почетному гражданину Ижемского района вручаются в торжественной обстановке диплом, лента и единовременная денежная выплата в сумме 10000 (десять тысяч) рублей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.».</w:t>
      </w:r>
      <w:proofErr w:type="gramEnd"/>
    </w:p>
    <w:p w:rsidR="005B7F15" w:rsidRPr="0008130B" w:rsidRDefault="005B7F15" w:rsidP="005B7F1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bCs/>
          <w:sz w:val="28"/>
          <w:szCs w:val="28"/>
        </w:rPr>
        <w:t>2. Настоящее решение вступает в силу со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дня официального опубликования и распространяется на правоотношения</w:t>
      </w:r>
      <w:r w:rsidR="0046513D">
        <w:rPr>
          <w:rFonts w:ascii="Times New Roman" w:eastAsia="Times New Roman" w:hAnsi="Times New Roman" w:cs="Times New Roman"/>
          <w:bCs/>
          <w:sz w:val="28"/>
          <w:szCs w:val="28"/>
        </w:rPr>
        <w:t>, возникающие с 01 января 2018 года.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B7F15" w:rsidRPr="0008130B" w:rsidRDefault="005B7F15" w:rsidP="005B7F1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>Глава муниципального района «Ижемский» -</w:t>
      </w: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района                                               </w:t>
      </w:r>
      <w:r w:rsidR="003F4834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    Т.В. Артеева </w:t>
      </w: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5B7F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7F15" w:rsidRPr="0008130B" w:rsidRDefault="005B7F15" w:rsidP="003F48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0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</w:p>
    <w:sectPr w:rsidR="005B7F15" w:rsidRPr="0008130B" w:rsidSect="00D66AED">
      <w:pgSz w:w="11906" w:h="16838"/>
      <w:pgMar w:top="567" w:right="849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7F15"/>
    <w:rsid w:val="00206C8F"/>
    <w:rsid w:val="003166E0"/>
    <w:rsid w:val="003F4834"/>
    <w:rsid w:val="0046513D"/>
    <w:rsid w:val="005B7F15"/>
    <w:rsid w:val="00A90AC9"/>
    <w:rsid w:val="00BE3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F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7F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C5C6C0BF917CF1515FB3527AE8ECCB046132E1F198D9293932EE5B122D01F43B8DE33D3227F63E3678F8C6E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6C0BF917CF1515FB3527AE8ECCB046132E1F198D9293932EE5B122D01F436B28M" TargetMode="External"/><Relationship Id="rId5" Type="http://schemas.openxmlformats.org/officeDocument/2006/relationships/hyperlink" Target="consultantplus://offline/ref=EC5C6C0BF917CF1515FB3527AE8ECCB046132E1F1B8E939A942EE5B122D01F43B8DE33D3227F63E36789856E29M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4</cp:revision>
  <dcterms:created xsi:type="dcterms:W3CDTF">2017-08-15T12:26:00Z</dcterms:created>
  <dcterms:modified xsi:type="dcterms:W3CDTF">2017-08-28T07:27:00Z</dcterms:modified>
</cp:coreProperties>
</file>