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E94F4C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E94F4C">
              <w:rPr>
                <w:b/>
                <w:sz w:val="24"/>
                <w:szCs w:val="24"/>
              </w:rPr>
              <w:t>«Изьва»</w:t>
            </w:r>
          </w:p>
          <w:p w:rsidR="00946C58" w:rsidRPr="00E94F4C" w:rsidRDefault="00D1771E" w:rsidP="00C95F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="00946C58" w:rsidRPr="00E94F4C">
              <w:rPr>
                <w:b/>
                <w:sz w:val="24"/>
                <w:szCs w:val="24"/>
              </w:rPr>
              <w:t>униципальнöй</w:t>
            </w:r>
            <w:r>
              <w:rPr>
                <w:b/>
                <w:sz w:val="24"/>
                <w:szCs w:val="24"/>
              </w:rPr>
              <w:t xml:space="preserve"> </w:t>
            </w:r>
            <w:r w:rsidR="00946C58" w:rsidRPr="00E94F4C">
              <w:rPr>
                <w:b/>
                <w:sz w:val="24"/>
                <w:szCs w:val="24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E94F4C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E94F4C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E94F4C">
              <w:rPr>
                <w:b/>
                <w:sz w:val="24"/>
                <w:szCs w:val="24"/>
              </w:rPr>
              <w:t>Совет</w:t>
            </w:r>
          </w:p>
          <w:p w:rsidR="00946C58" w:rsidRPr="00E94F4C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E94F4C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E94F4C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E94F4C">
        <w:t xml:space="preserve">14 </w:t>
      </w:r>
      <w:r w:rsidR="00517C8C">
        <w:t>декабря</w:t>
      </w:r>
      <w:r w:rsidRPr="00C31BC2">
        <w:t xml:space="preserve"> 201</w:t>
      </w:r>
      <w:r w:rsidR="00890F75">
        <w:t>5</w:t>
      </w:r>
      <w:r w:rsidRPr="00C31BC2">
        <w:t xml:space="preserve"> года        </w:t>
      </w:r>
      <w:r w:rsidR="00E94F4C">
        <w:t xml:space="preserve">                                                         </w:t>
      </w:r>
      <w:r w:rsidR="00C30E4E">
        <w:t xml:space="preserve">             </w:t>
      </w:r>
      <w:r w:rsidR="00E94F4C">
        <w:t xml:space="preserve"> </w:t>
      </w:r>
      <w:r w:rsidRPr="00C31BC2">
        <w:t xml:space="preserve">№ </w:t>
      </w:r>
      <w:r w:rsidR="00E94F4C">
        <w:t>5-5/</w:t>
      </w:r>
      <w:r w:rsidR="00C30E4E">
        <w:t>5</w:t>
      </w:r>
    </w:p>
    <w:p w:rsidR="00946C58" w:rsidRPr="00C31BC2" w:rsidRDefault="00946C58" w:rsidP="00946C58">
      <w:pPr>
        <w:pStyle w:val="1"/>
      </w:pPr>
    </w:p>
    <w:p w:rsidR="00517C8C" w:rsidRDefault="00517C8C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946C58" w:rsidRDefault="00946C58" w:rsidP="00946C58">
      <w:pPr>
        <w:rPr>
          <w:sz w:val="28"/>
          <w:szCs w:val="28"/>
        </w:rPr>
      </w:pPr>
    </w:p>
    <w:p w:rsidR="00517C8C" w:rsidRPr="00C31BC2" w:rsidRDefault="00517C8C" w:rsidP="00946C58">
      <w:pPr>
        <w:rPr>
          <w:sz w:val="28"/>
          <w:szCs w:val="28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>В соответствии с Законом Республики Коми от 07</w:t>
      </w:r>
      <w:r w:rsidR="00E94F4C">
        <w:rPr>
          <w:sz w:val="28"/>
          <w:szCs w:val="28"/>
        </w:rPr>
        <w:t xml:space="preserve"> декабря </w:t>
      </w:r>
      <w:r w:rsidRPr="00C31BC2">
        <w:rPr>
          <w:sz w:val="28"/>
          <w:szCs w:val="28"/>
        </w:rPr>
        <w:t xml:space="preserve">2005 </w:t>
      </w:r>
      <w:r w:rsidR="00E94F4C">
        <w:rPr>
          <w:sz w:val="28"/>
          <w:szCs w:val="28"/>
        </w:rPr>
        <w:t xml:space="preserve">года   </w:t>
      </w:r>
      <w:r w:rsidRPr="00C31BC2">
        <w:rPr>
          <w:sz w:val="28"/>
          <w:szCs w:val="28"/>
        </w:rPr>
        <w:t xml:space="preserve">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517C8C" w:rsidRDefault="00946C58" w:rsidP="00E94F4C">
      <w:pPr>
        <w:spacing w:line="360" w:lineRule="auto"/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>1. Утвердить перечень имущества, предлагаемого к передаче из государственной с</w:t>
      </w:r>
      <w:r w:rsidR="006D17BE">
        <w:rPr>
          <w:sz w:val="28"/>
          <w:szCs w:val="28"/>
        </w:rPr>
        <w:t>обственности  Республики Коми,</w:t>
      </w:r>
      <w:r w:rsidRPr="00C31BC2">
        <w:rPr>
          <w:sz w:val="28"/>
          <w:szCs w:val="28"/>
        </w:rPr>
        <w:t xml:space="preserve"> в собственность муниципального образования муниципального района</w:t>
      </w:r>
      <w:r>
        <w:rPr>
          <w:sz w:val="28"/>
          <w:szCs w:val="28"/>
        </w:rPr>
        <w:t xml:space="preserve"> «Ижемский»</w:t>
      </w:r>
      <w:r w:rsidR="00517C8C">
        <w:rPr>
          <w:sz w:val="28"/>
          <w:szCs w:val="28"/>
        </w:rPr>
        <w:t xml:space="preserve"> согласно приложению.</w:t>
      </w:r>
    </w:p>
    <w:p w:rsidR="00946C58" w:rsidRDefault="00946C58" w:rsidP="00E94F4C">
      <w:pPr>
        <w:spacing w:line="360" w:lineRule="auto"/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 xml:space="preserve">2. </w:t>
      </w:r>
      <w:proofErr w:type="gramStart"/>
      <w:r w:rsidRPr="00C31BC2">
        <w:rPr>
          <w:sz w:val="28"/>
          <w:szCs w:val="28"/>
        </w:rPr>
        <w:t>Контроль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</w:t>
      </w:r>
      <w:r w:rsidR="00890F75">
        <w:rPr>
          <w:sz w:val="28"/>
          <w:szCs w:val="28"/>
        </w:rPr>
        <w:t>иципального района «Ижемский» (</w:t>
      </w:r>
      <w:r w:rsidR="00517C8C">
        <w:rPr>
          <w:sz w:val="28"/>
          <w:szCs w:val="28"/>
        </w:rPr>
        <w:t>Когут М.В.</w:t>
      </w:r>
      <w:r w:rsidRPr="00C31BC2">
        <w:rPr>
          <w:sz w:val="28"/>
          <w:szCs w:val="28"/>
        </w:rPr>
        <w:t xml:space="preserve">). </w:t>
      </w:r>
    </w:p>
    <w:p w:rsidR="006B7433" w:rsidRPr="00C31BC2" w:rsidRDefault="006B7433" w:rsidP="00E94F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Настоящее решение вступает в силу со дня принятия.</w:t>
      </w:r>
    </w:p>
    <w:p w:rsidR="00946C58" w:rsidRDefault="00946C58" w:rsidP="00946C58">
      <w:pPr>
        <w:jc w:val="both"/>
        <w:rPr>
          <w:sz w:val="28"/>
          <w:szCs w:val="28"/>
        </w:rPr>
      </w:pPr>
    </w:p>
    <w:p w:rsidR="00517C8C" w:rsidRDefault="00517C8C" w:rsidP="00946C58">
      <w:pPr>
        <w:jc w:val="both"/>
        <w:rPr>
          <w:sz w:val="28"/>
          <w:szCs w:val="28"/>
        </w:rPr>
      </w:pPr>
    </w:p>
    <w:p w:rsidR="00517C8C" w:rsidRDefault="00517C8C" w:rsidP="00946C58">
      <w:pPr>
        <w:jc w:val="both"/>
        <w:rPr>
          <w:sz w:val="28"/>
          <w:szCs w:val="28"/>
        </w:rPr>
      </w:pPr>
    </w:p>
    <w:p w:rsidR="00517C8C" w:rsidRPr="00C31BC2" w:rsidRDefault="00517C8C" w:rsidP="00946C58">
      <w:pPr>
        <w:jc w:val="both"/>
        <w:rPr>
          <w:sz w:val="28"/>
          <w:szCs w:val="28"/>
        </w:rPr>
      </w:pPr>
    </w:p>
    <w:p w:rsidR="00E94F4C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Глава муниципального района </w:t>
      </w:r>
      <w:r w:rsidR="00E94F4C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«Ижемский» - </w:t>
      </w:r>
    </w:p>
    <w:p w:rsidR="00517C8C" w:rsidRDefault="00946C58" w:rsidP="007F66FA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Совета района                                        </w:t>
      </w:r>
      <w:r w:rsidR="00E94F4C">
        <w:rPr>
          <w:sz w:val="28"/>
          <w:szCs w:val="28"/>
        </w:rPr>
        <w:t xml:space="preserve">                    </w:t>
      </w:r>
      <w:r w:rsidRPr="00C31BC2">
        <w:rPr>
          <w:sz w:val="28"/>
          <w:szCs w:val="28"/>
        </w:rPr>
        <w:t xml:space="preserve"> </w:t>
      </w:r>
      <w:r w:rsidR="00890F75">
        <w:rPr>
          <w:sz w:val="28"/>
          <w:szCs w:val="28"/>
        </w:rPr>
        <w:t xml:space="preserve">  Т.В. Артеева</w:t>
      </w:r>
    </w:p>
    <w:p w:rsidR="007F66FA" w:rsidRDefault="007F66FA" w:rsidP="007F66FA">
      <w:pPr>
        <w:rPr>
          <w:sz w:val="28"/>
          <w:szCs w:val="28"/>
        </w:rPr>
      </w:pPr>
    </w:p>
    <w:p w:rsidR="00517C8C" w:rsidRDefault="00517C8C" w:rsidP="00517C8C">
      <w:pPr>
        <w:autoSpaceDE/>
        <w:autoSpaceDN/>
        <w:jc w:val="right"/>
        <w:rPr>
          <w:sz w:val="28"/>
          <w:szCs w:val="28"/>
        </w:rPr>
      </w:pPr>
      <w:bookmarkStart w:id="0" w:name="_GoBack"/>
      <w:bookmarkEnd w:id="0"/>
      <w:proofErr w:type="gramStart"/>
      <w:r w:rsidRPr="00E61EBE">
        <w:rPr>
          <w:sz w:val="28"/>
          <w:szCs w:val="28"/>
        </w:rPr>
        <w:lastRenderedPageBreak/>
        <w:t>Утвержден</w:t>
      </w:r>
      <w:proofErr w:type="gramEnd"/>
      <w:r w:rsidRPr="00E61EBE">
        <w:rPr>
          <w:sz w:val="28"/>
          <w:szCs w:val="28"/>
        </w:rPr>
        <w:t xml:space="preserve"> решением </w:t>
      </w:r>
    </w:p>
    <w:p w:rsidR="00517C8C" w:rsidRDefault="006B7433" w:rsidP="00517C8C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 «Ижемский»</w:t>
      </w:r>
    </w:p>
    <w:p w:rsidR="00517C8C" w:rsidRDefault="00517C8C" w:rsidP="00517C8C">
      <w:pPr>
        <w:autoSpaceDE/>
        <w:autoSpaceDN/>
        <w:jc w:val="right"/>
        <w:rPr>
          <w:sz w:val="28"/>
          <w:szCs w:val="28"/>
        </w:rPr>
      </w:pPr>
      <w:r w:rsidRPr="00E61EBE">
        <w:rPr>
          <w:sz w:val="28"/>
          <w:szCs w:val="28"/>
        </w:rPr>
        <w:t xml:space="preserve">от </w:t>
      </w:r>
      <w:r w:rsidR="00E94F4C">
        <w:rPr>
          <w:sz w:val="28"/>
          <w:szCs w:val="28"/>
        </w:rPr>
        <w:t xml:space="preserve">14 </w:t>
      </w:r>
      <w:r>
        <w:rPr>
          <w:sz w:val="28"/>
          <w:szCs w:val="28"/>
        </w:rPr>
        <w:t>декабря</w:t>
      </w:r>
      <w:r w:rsidR="00E94F4C">
        <w:rPr>
          <w:sz w:val="28"/>
          <w:szCs w:val="28"/>
        </w:rPr>
        <w:t xml:space="preserve"> </w:t>
      </w:r>
      <w:r w:rsidRPr="00E61EBE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E61EBE">
        <w:rPr>
          <w:sz w:val="28"/>
          <w:szCs w:val="28"/>
        </w:rPr>
        <w:t xml:space="preserve"> года № </w:t>
      </w:r>
      <w:r w:rsidR="00E94F4C">
        <w:rPr>
          <w:sz w:val="28"/>
          <w:szCs w:val="28"/>
        </w:rPr>
        <w:t xml:space="preserve">5-5/ </w:t>
      </w:r>
      <w:r w:rsidR="007F66FA">
        <w:rPr>
          <w:sz w:val="28"/>
          <w:szCs w:val="28"/>
        </w:rPr>
        <w:t>5</w:t>
      </w:r>
      <w:r w:rsidR="00E94F4C">
        <w:rPr>
          <w:sz w:val="28"/>
          <w:szCs w:val="28"/>
        </w:rPr>
        <w:t xml:space="preserve"> </w:t>
      </w:r>
    </w:p>
    <w:p w:rsidR="00517C8C" w:rsidRDefault="00517C8C" w:rsidP="00517C8C">
      <w:pPr>
        <w:jc w:val="right"/>
        <w:rPr>
          <w:b/>
          <w:sz w:val="24"/>
          <w:szCs w:val="24"/>
        </w:rPr>
      </w:pPr>
      <w:r w:rsidRPr="00E61EBE">
        <w:rPr>
          <w:sz w:val="28"/>
          <w:szCs w:val="28"/>
        </w:rPr>
        <w:t xml:space="preserve">         (при</w:t>
      </w:r>
      <w:r>
        <w:rPr>
          <w:sz w:val="28"/>
          <w:szCs w:val="28"/>
        </w:rPr>
        <w:t>ложение</w:t>
      </w:r>
      <w:r w:rsidRPr="00E61EBE">
        <w:rPr>
          <w:sz w:val="28"/>
          <w:szCs w:val="28"/>
        </w:rPr>
        <w:t>)</w:t>
      </w:r>
    </w:p>
    <w:p w:rsidR="00517C8C" w:rsidRDefault="00517C8C" w:rsidP="00517C8C">
      <w:pPr>
        <w:jc w:val="center"/>
        <w:rPr>
          <w:b/>
          <w:sz w:val="24"/>
          <w:szCs w:val="24"/>
        </w:rPr>
      </w:pPr>
    </w:p>
    <w:p w:rsidR="00517C8C" w:rsidRDefault="00517C8C" w:rsidP="00517C8C">
      <w:pPr>
        <w:jc w:val="center"/>
        <w:rPr>
          <w:spacing w:val="-1"/>
          <w:sz w:val="28"/>
          <w:szCs w:val="28"/>
        </w:rPr>
      </w:pPr>
      <w:r w:rsidRPr="00517C8C">
        <w:rPr>
          <w:sz w:val="28"/>
          <w:szCs w:val="28"/>
        </w:rPr>
        <w:t xml:space="preserve">Перечень </w:t>
      </w:r>
      <w:r w:rsidRPr="00517C8C">
        <w:rPr>
          <w:spacing w:val="-1"/>
          <w:sz w:val="28"/>
          <w:szCs w:val="28"/>
        </w:rPr>
        <w:t xml:space="preserve">государственного имущества Республики Коми </w:t>
      </w:r>
    </w:p>
    <w:p w:rsidR="00517C8C" w:rsidRDefault="00517C8C" w:rsidP="00517C8C">
      <w:pPr>
        <w:jc w:val="center"/>
        <w:rPr>
          <w:sz w:val="28"/>
          <w:szCs w:val="28"/>
        </w:rPr>
      </w:pPr>
      <w:r w:rsidRPr="00517C8C">
        <w:rPr>
          <w:spacing w:val="-1"/>
          <w:sz w:val="28"/>
          <w:szCs w:val="28"/>
        </w:rPr>
        <w:t xml:space="preserve">для передачи в собственность </w:t>
      </w:r>
      <w:r w:rsidRPr="00517C8C">
        <w:rPr>
          <w:sz w:val="28"/>
          <w:szCs w:val="28"/>
        </w:rPr>
        <w:t xml:space="preserve">муниципального образования </w:t>
      </w:r>
    </w:p>
    <w:p w:rsidR="00517C8C" w:rsidRPr="00517C8C" w:rsidRDefault="00517C8C" w:rsidP="00517C8C">
      <w:pPr>
        <w:jc w:val="center"/>
        <w:rPr>
          <w:sz w:val="28"/>
          <w:szCs w:val="28"/>
        </w:rPr>
      </w:pPr>
      <w:r w:rsidRPr="00517C8C">
        <w:rPr>
          <w:sz w:val="28"/>
          <w:szCs w:val="28"/>
        </w:rPr>
        <w:t xml:space="preserve">муниципального района «Ижемский» </w:t>
      </w:r>
    </w:p>
    <w:p w:rsidR="00517C8C" w:rsidRPr="00103E84" w:rsidRDefault="00517C8C" w:rsidP="0025640E">
      <w:pPr>
        <w:rPr>
          <w:b/>
          <w:sz w:val="28"/>
          <w:szCs w:val="28"/>
          <w:u w:val="single"/>
        </w:rPr>
      </w:pPr>
    </w:p>
    <w:tbl>
      <w:tblPr>
        <w:tblW w:w="10214" w:type="dxa"/>
        <w:jc w:val="center"/>
        <w:tblInd w:w="-306" w:type="dxa"/>
        <w:tblLayout w:type="fixed"/>
        <w:tblLook w:val="04A0"/>
      </w:tblPr>
      <w:tblGrid>
        <w:gridCol w:w="868"/>
        <w:gridCol w:w="3815"/>
        <w:gridCol w:w="1278"/>
        <w:gridCol w:w="1276"/>
        <w:gridCol w:w="1417"/>
        <w:gridCol w:w="1560"/>
      </w:tblGrid>
      <w:tr w:rsidR="00517C8C" w:rsidRPr="00323E0A" w:rsidTr="00A176D6">
        <w:trPr>
          <w:trHeight w:val="630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8C" w:rsidRDefault="00517C8C" w:rsidP="00A176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8C" w:rsidRPr="00323E0A" w:rsidRDefault="00517C8C" w:rsidP="00A176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Наименование </w:t>
            </w:r>
            <w:r w:rsidRPr="008B18B2">
              <w:rPr>
                <w:b/>
                <w:sz w:val="22"/>
                <w:szCs w:val="22"/>
              </w:rPr>
              <w:t xml:space="preserve"> товара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C8C" w:rsidRPr="00323E0A" w:rsidRDefault="00517C8C" w:rsidP="00A176D6">
            <w:pPr>
              <w:jc w:val="center"/>
              <w:rPr>
                <w:b/>
                <w:sz w:val="22"/>
                <w:szCs w:val="22"/>
              </w:rPr>
            </w:pPr>
            <w:r w:rsidRPr="00323E0A">
              <w:rPr>
                <w:b/>
                <w:sz w:val="22"/>
                <w:szCs w:val="22"/>
              </w:rPr>
              <w:t>Количество</w:t>
            </w:r>
            <w:r>
              <w:rPr>
                <w:b/>
                <w:sz w:val="22"/>
                <w:szCs w:val="22"/>
              </w:rPr>
              <w:t xml:space="preserve"> – </w:t>
            </w:r>
            <w:proofErr w:type="spellStart"/>
            <w:r>
              <w:rPr>
                <w:b/>
                <w:sz w:val="22"/>
                <w:szCs w:val="22"/>
              </w:rPr>
              <w:t>компл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C8C" w:rsidRDefault="00517C8C" w:rsidP="00A176D6">
            <w:pPr>
              <w:jc w:val="center"/>
              <w:rPr>
                <w:b/>
                <w:sz w:val="22"/>
                <w:szCs w:val="22"/>
              </w:rPr>
            </w:pPr>
            <w:r w:rsidRPr="00790074">
              <w:rPr>
                <w:b/>
                <w:sz w:val="22"/>
                <w:szCs w:val="22"/>
              </w:rPr>
              <w:t>Цена за единицу,   в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8C" w:rsidRPr="00323E0A" w:rsidRDefault="00517C8C" w:rsidP="00A176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Первоначальная стоимость</w:t>
            </w:r>
            <w:r w:rsidRPr="00323E0A">
              <w:rPr>
                <w:b/>
                <w:sz w:val="22"/>
                <w:szCs w:val="22"/>
              </w:rPr>
              <w:t>,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C8C" w:rsidRDefault="00517C8C" w:rsidP="00A176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Остаточная стоимость, в руб.</w:t>
            </w:r>
          </w:p>
        </w:tc>
      </w:tr>
      <w:tr w:rsidR="00517C8C" w:rsidRPr="00323E0A" w:rsidTr="00A176D6">
        <w:trPr>
          <w:trHeight w:val="429"/>
          <w:jc w:val="center"/>
        </w:trPr>
        <w:tc>
          <w:tcPr>
            <w:tcW w:w="10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8C" w:rsidRDefault="00517C8C" w:rsidP="00A176D6">
            <w:pPr>
              <w:tabs>
                <w:tab w:val="left" w:pos="1651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Комплект спортивного инвентаря, в составе:</w:t>
            </w:r>
          </w:p>
        </w:tc>
      </w:tr>
      <w:tr w:rsidR="00517C8C" w:rsidRPr="00323E0A" w:rsidTr="00A176D6">
        <w:trPr>
          <w:trHeight w:val="408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9D573D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9D573D" w:rsidRDefault="00517C8C" w:rsidP="00A176D6">
            <w:pPr>
              <w:jc w:val="center"/>
              <w:rPr>
                <w:sz w:val="22"/>
                <w:szCs w:val="22"/>
              </w:rPr>
            </w:pPr>
            <w:r w:rsidRPr="009D573D">
              <w:rPr>
                <w:sz w:val="22"/>
                <w:szCs w:val="22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9D573D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9D573D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46 000,00</w:t>
            </w:r>
          </w:p>
        </w:tc>
      </w:tr>
      <w:tr w:rsidR="00517C8C" w:rsidRPr="00323E0A" w:rsidTr="00A176D6">
        <w:trPr>
          <w:trHeight w:val="427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Спортивный комплекс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9D573D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170 000,00</w:t>
            </w:r>
          </w:p>
        </w:tc>
      </w:tr>
      <w:tr w:rsidR="00517C8C" w:rsidRPr="00323E0A" w:rsidTr="00A176D6">
        <w:trPr>
          <w:trHeight w:val="405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Лавка для пресса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80 000,00</w:t>
            </w:r>
          </w:p>
        </w:tc>
      </w:tr>
      <w:tr w:rsidR="00517C8C" w:rsidRPr="00323E0A" w:rsidTr="00A176D6">
        <w:trPr>
          <w:trHeight w:val="425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Брусья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24 000,00</w:t>
            </w:r>
          </w:p>
        </w:tc>
      </w:tr>
      <w:tr w:rsidR="00517C8C" w:rsidRPr="00323E0A" w:rsidTr="00A176D6">
        <w:trPr>
          <w:trHeight w:val="418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Упор для отжиманий двойной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19 000,00</w:t>
            </w:r>
          </w:p>
        </w:tc>
      </w:tr>
      <w:tr w:rsidR="00517C8C" w:rsidRPr="00323E0A" w:rsidTr="00A176D6">
        <w:trPr>
          <w:trHeight w:val="423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Лавка с упорами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37 000,00</w:t>
            </w:r>
          </w:p>
        </w:tc>
      </w:tr>
      <w:tr w:rsidR="00517C8C" w:rsidRPr="00323E0A" w:rsidTr="00A176D6">
        <w:trPr>
          <w:trHeight w:val="401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Информационный стенд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9 150,00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9 150,00</w:t>
            </w:r>
          </w:p>
        </w:tc>
      </w:tr>
      <w:tr w:rsidR="00517C8C" w:rsidRPr="00323E0A" w:rsidTr="00A176D6">
        <w:trPr>
          <w:trHeight w:val="421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Скамья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15 000,00</w:t>
            </w:r>
          </w:p>
        </w:tc>
      </w:tr>
      <w:tr w:rsidR="00517C8C" w:rsidRPr="00323E0A" w:rsidTr="00A176D6">
        <w:trPr>
          <w:trHeight w:val="413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Урна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8 000,00</w:t>
            </w:r>
          </w:p>
        </w:tc>
      </w:tr>
      <w:tr w:rsidR="00517C8C" w:rsidRPr="00323E0A" w:rsidTr="00A176D6">
        <w:trPr>
          <w:trHeight w:val="420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 погонных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76 000,00</w:t>
            </w:r>
          </w:p>
        </w:tc>
      </w:tr>
      <w:tr w:rsidR="00517C8C" w:rsidRPr="00323E0A" w:rsidTr="00A176D6">
        <w:trPr>
          <w:trHeight w:val="455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Плита формовая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кв.м.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216 000,00</w:t>
            </w:r>
          </w:p>
        </w:tc>
      </w:tr>
      <w:tr w:rsidR="00517C8C" w:rsidRPr="00323E0A" w:rsidTr="00A176D6">
        <w:trPr>
          <w:trHeight w:val="630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Бордюр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 погонных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49 400,00</w:t>
            </w:r>
          </w:p>
        </w:tc>
      </w:tr>
      <w:tr w:rsidR="00517C8C" w:rsidRPr="000A6A53" w:rsidTr="00A176D6">
        <w:trPr>
          <w:trHeight w:val="471"/>
          <w:jc w:val="center"/>
        </w:trPr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0A6A53" w:rsidRDefault="00517C8C" w:rsidP="00A176D6">
            <w:pPr>
              <w:jc w:val="center"/>
              <w:rPr>
                <w:b/>
                <w:sz w:val="22"/>
                <w:szCs w:val="22"/>
              </w:rPr>
            </w:pPr>
            <w:r w:rsidRPr="000A6A53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0A6A53" w:rsidRDefault="00517C8C" w:rsidP="00A176D6">
            <w:pPr>
              <w:jc w:val="center"/>
              <w:rPr>
                <w:b/>
                <w:sz w:val="22"/>
                <w:szCs w:val="22"/>
              </w:rPr>
            </w:pPr>
            <w:r w:rsidRPr="000A6A53">
              <w:rPr>
                <w:b/>
                <w:sz w:val="22"/>
                <w:szCs w:val="22"/>
              </w:rPr>
              <w:t xml:space="preserve">1 </w:t>
            </w:r>
            <w:proofErr w:type="spellStart"/>
            <w:r w:rsidRPr="000A6A53">
              <w:rPr>
                <w:b/>
                <w:sz w:val="22"/>
                <w:szCs w:val="22"/>
              </w:rPr>
              <w:t>компл</w:t>
            </w:r>
            <w:proofErr w:type="spellEnd"/>
            <w:r w:rsidRPr="000A6A5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0A6A53" w:rsidRDefault="00517C8C" w:rsidP="00A176D6">
            <w:pPr>
              <w:jc w:val="center"/>
              <w:rPr>
                <w:b/>
                <w:sz w:val="22"/>
                <w:szCs w:val="22"/>
              </w:rPr>
            </w:pPr>
            <w:r w:rsidRPr="000A6A5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0A6A53" w:rsidRDefault="002776EE" w:rsidP="00A176D6">
            <w:pPr>
              <w:jc w:val="center"/>
              <w:rPr>
                <w:b/>
                <w:sz w:val="22"/>
                <w:szCs w:val="22"/>
              </w:rPr>
            </w:pPr>
            <w:r w:rsidRPr="000A6A53">
              <w:rPr>
                <w:b/>
                <w:sz w:val="22"/>
                <w:szCs w:val="22"/>
              </w:rPr>
              <w:fldChar w:fldCharType="begin"/>
            </w:r>
            <w:r w:rsidR="00517C8C" w:rsidRPr="000A6A53">
              <w:rPr>
                <w:b/>
                <w:sz w:val="22"/>
                <w:szCs w:val="22"/>
              </w:rPr>
              <w:instrText xml:space="preserve"> =SUM(ABOVE) </w:instrText>
            </w:r>
            <w:r w:rsidRPr="000A6A53">
              <w:rPr>
                <w:b/>
                <w:sz w:val="22"/>
                <w:szCs w:val="22"/>
              </w:rPr>
              <w:fldChar w:fldCharType="separate"/>
            </w:r>
            <w:r w:rsidR="00517C8C" w:rsidRPr="000A6A53">
              <w:rPr>
                <w:b/>
                <w:noProof/>
                <w:sz w:val="22"/>
                <w:szCs w:val="22"/>
              </w:rPr>
              <w:t>749550</w:t>
            </w:r>
            <w:r w:rsidRPr="000A6A53">
              <w:rPr>
                <w:b/>
                <w:sz w:val="22"/>
                <w:szCs w:val="22"/>
              </w:rPr>
              <w:fldChar w:fldCharType="end"/>
            </w:r>
            <w:r w:rsidR="00517C8C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0A6A53" w:rsidRDefault="002776EE" w:rsidP="00A176D6">
            <w:pPr>
              <w:jc w:val="center"/>
              <w:rPr>
                <w:b/>
                <w:sz w:val="22"/>
                <w:szCs w:val="22"/>
              </w:rPr>
            </w:pPr>
            <w:r w:rsidRPr="000A6A53">
              <w:rPr>
                <w:b/>
                <w:sz w:val="22"/>
                <w:szCs w:val="22"/>
              </w:rPr>
              <w:fldChar w:fldCharType="begin"/>
            </w:r>
            <w:r w:rsidR="00517C8C" w:rsidRPr="000A6A53">
              <w:rPr>
                <w:b/>
                <w:sz w:val="22"/>
                <w:szCs w:val="22"/>
              </w:rPr>
              <w:instrText xml:space="preserve"> =SUM(ABOVE) </w:instrText>
            </w:r>
            <w:r w:rsidRPr="000A6A53">
              <w:rPr>
                <w:b/>
                <w:sz w:val="22"/>
                <w:szCs w:val="22"/>
              </w:rPr>
              <w:fldChar w:fldCharType="separate"/>
            </w:r>
            <w:r w:rsidR="00517C8C" w:rsidRPr="000A6A53">
              <w:rPr>
                <w:b/>
                <w:noProof/>
                <w:sz w:val="22"/>
                <w:szCs w:val="22"/>
              </w:rPr>
              <w:t>749550</w:t>
            </w:r>
            <w:r w:rsidRPr="000A6A53">
              <w:rPr>
                <w:b/>
                <w:sz w:val="22"/>
                <w:szCs w:val="22"/>
              </w:rPr>
              <w:fldChar w:fldCharType="end"/>
            </w:r>
            <w:r w:rsidR="00517C8C">
              <w:rPr>
                <w:b/>
                <w:sz w:val="22"/>
                <w:szCs w:val="22"/>
              </w:rPr>
              <w:t>,00</w:t>
            </w:r>
          </w:p>
        </w:tc>
      </w:tr>
    </w:tbl>
    <w:p w:rsidR="00517C8C" w:rsidRDefault="00517C8C" w:rsidP="00517C8C">
      <w:pPr>
        <w:jc w:val="right"/>
        <w:rPr>
          <w:b/>
          <w:sz w:val="22"/>
          <w:szCs w:val="22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965BF" w:rsidRDefault="004965BF"/>
    <w:sectPr w:rsidR="004965BF" w:rsidSect="0049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71D90"/>
    <w:rsid w:val="000D6FD0"/>
    <w:rsid w:val="00183FBA"/>
    <w:rsid w:val="0025640E"/>
    <w:rsid w:val="002776EE"/>
    <w:rsid w:val="00443175"/>
    <w:rsid w:val="004965BF"/>
    <w:rsid w:val="00513EDA"/>
    <w:rsid w:val="00517C8C"/>
    <w:rsid w:val="006B7433"/>
    <w:rsid w:val="006D17BE"/>
    <w:rsid w:val="007F66FA"/>
    <w:rsid w:val="00890F75"/>
    <w:rsid w:val="00946C58"/>
    <w:rsid w:val="009D21B4"/>
    <w:rsid w:val="00B90EE3"/>
    <w:rsid w:val="00C30E4E"/>
    <w:rsid w:val="00D1771E"/>
    <w:rsid w:val="00D22A07"/>
    <w:rsid w:val="00E15122"/>
    <w:rsid w:val="00E94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4</cp:revision>
  <cp:lastPrinted>2015-12-07T06:47:00Z</cp:lastPrinted>
  <dcterms:created xsi:type="dcterms:W3CDTF">2015-12-15T09:43:00Z</dcterms:created>
  <dcterms:modified xsi:type="dcterms:W3CDTF">2015-12-15T09:44:00Z</dcterms:modified>
</cp:coreProperties>
</file>