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324" w:type="dxa"/>
        <w:tblCellMar>
          <w:left w:w="10" w:type="dxa"/>
          <w:right w:w="10" w:type="dxa"/>
        </w:tblCellMar>
        <w:tblLook w:val="0000"/>
      </w:tblPr>
      <w:tblGrid>
        <w:gridCol w:w="3366"/>
        <w:gridCol w:w="2693"/>
        <w:gridCol w:w="3836"/>
      </w:tblGrid>
      <w:tr w:rsidR="00D455B3">
        <w:trPr>
          <w:cantSplit/>
        </w:trPr>
        <w:tc>
          <w:tcPr>
            <w:tcW w:w="336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D455B3" w:rsidP="00BB5EDB">
            <w:pPr>
              <w:pStyle w:val="a3"/>
              <w:ind w:firstLine="750"/>
            </w:pPr>
          </w:p>
          <w:p w:rsidR="00D455B3" w:rsidRDefault="00D455B3">
            <w:pPr>
              <w:pStyle w:val="a3"/>
            </w:pP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«Изьва»</w:t>
            </w:r>
          </w:p>
          <w:p w:rsidR="00D455B3" w:rsidRDefault="00BB5EDB">
            <w:pPr>
              <w:pStyle w:val="a3"/>
              <w:jc w:val="center"/>
            </w:pPr>
            <w:r>
              <w:rPr>
                <w:b/>
                <w:bCs/>
                <w:lang w:eastAsia="ru-RU"/>
              </w:rPr>
              <w:t>муниципальнöй районса</w:t>
            </w:r>
          </w:p>
          <w:p w:rsidR="00D455B3" w:rsidRDefault="00BB5EDB">
            <w:pPr>
              <w:pStyle w:val="a3"/>
              <w:jc w:val="center"/>
            </w:pPr>
            <w:proofErr w:type="spellStart"/>
            <w:proofErr w:type="gramStart"/>
            <w:r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714375" cy="876300"/>
                  <wp:effectExtent l="0" t="0" r="0" b="0"/>
                  <wp:docPr id="1" name="Picture" descr="A description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 descr="A description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55B3" w:rsidRDefault="00D455B3">
            <w:pPr>
              <w:pStyle w:val="a3"/>
            </w:pPr>
          </w:p>
        </w:tc>
        <w:tc>
          <w:tcPr>
            <w:tcW w:w="38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455B3" w:rsidRDefault="00BB5EDB">
            <w:pPr>
              <w:pStyle w:val="a3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D455B3" w:rsidRDefault="00D455B3">
            <w:pPr>
              <w:pStyle w:val="a3"/>
              <w:ind w:right="321"/>
            </w:pP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Совет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муниципального района</w:t>
            </w:r>
          </w:p>
          <w:p w:rsidR="00D455B3" w:rsidRDefault="00BB5EDB">
            <w:pPr>
              <w:pStyle w:val="a3"/>
              <w:ind w:right="321"/>
              <w:jc w:val="center"/>
            </w:pPr>
            <w:r>
              <w:rPr>
                <w:b/>
                <w:bCs/>
                <w:lang w:eastAsia="ru-RU"/>
              </w:rPr>
              <w:t>«Ижемский»</w:t>
            </w:r>
          </w:p>
          <w:p w:rsidR="00D455B3" w:rsidRDefault="00D455B3">
            <w:pPr>
              <w:pStyle w:val="a3"/>
            </w:pPr>
          </w:p>
          <w:p w:rsidR="00D455B3" w:rsidRDefault="00D455B3">
            <w:pPr>
              <w:pStyle w:val="a3"/>
            </w:pPr>
          </w:p>
        </w:tc>
      </w:tr>
    </w:tbl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К </w:t>
      </w:r>
      <w:proofErr w:type="gramStart"/>
      <w:r>
        <w:rPr>
          <w:bCs/>
          <w:sz w:val="28"/>
          <w:szCs w:val="28"/>
          <w:lang w:eastAsia="ru-RU"/>
        </w:rPr>
        <w:t>Ы</w:t>
      </w:r>
      <w:proofErr w:type="gramEnd"/>
      <w:r>
        <w:rPr>
          <w:bCs/>
          <w:sz w:val="28"/>
          <w:szCs w:val="28"/>
          <w:lang w:eastAsia="ru-RU"/>
        </w:rPr>
        <w:t xml:space="preserve"> В К Ö Р Т Ö Д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</w:pPr>
      <w:r>
        <w:rPr>
          <w:bCs/>
          <w:sz w:val="28"/>
          <w:szCs w:val="28"/>
          <w:lang w:eastAsia="ru-RU"/>
        </w:rPr>
        <w:t xml:space="preserve">                                                 </w:t>
      </w:r>
      <w:proofErr w:type="gramStart"/>
      <w:r>
        <w:rPr>
          <w:bCs/>
          <w:sz w:val="28"/>
          <w:szCs w:val="28"/>
          <w:lang w:eastAsia="ru-RU"/>
        </w:rPr>
        <w:t>Р</w:t>
      </w:r>
      <w:proofErr w:type="gramEnd"/>
      <w:r>
        <w:rPr>
          <w:bCs/>
          <w:sz w:val="28"/>
          <w:szCs w:val="28"/>
          <w:lang w:eastAsia="ru-RU"/>
        </w:rPr>
        <w:t xml:space="preserve"> Е Ш Е Н И Е</w:t>
      </w:r>
    </w:p>
    <w:p w:rsidR="00D455B3" w:rsidRDefault="00D455B3">
      <w:pPr>
        <w:pStyle w:val="a3"/>
        <w:ind w:right="-366"/>
      </w:pPr>
    </w:p>
    <w:p w:rsidR="00D455B3" w:rsidRDefault="00BB5EDB">
      <w:pPr>
        <w:pStyle w:val="a3"/>
        <w:ind w:right="-366"/>
      </w:pPr>
      <w:r>
        <w:rPr>
          <w:rFonts w:eastAsia="Calibri"/>
          <w:sz w:val="28"/>
          <w:szCs w:val="28"/>
        </w:rPr>
        <w:t xml:space="preserve">от 31 мая 2016 года                                                   </w:t>
      </w:r>
      <w:r w:rsidR="00F17BF8">
        <w:rPr>
          <w:rFonts w:eastAsia="Calibri"/>
          <w:sz w:val="28"/>
          <w:szCs w:val="28"/>
        </w:rPr>
        <w:t xml:space="preserve">                           </w:t>
      </w:r>
      <w:r w:rsidR="00E15753">
        <w:rPr>
          <w:rFonts w:eastAsia="Calibri"/>
          <w:sz w:val="28"/>
          <w:szCs w:val="28"/>
        </w:rPr>
        <w:t xml:space="preserve">     </w:t>
      </w:r>
      <w:r w:rsidR="00F17BF8">
        <w:rPr>
          <w:rFonts w:eastAsia="Calibri"/>
          <w:sz w:val="28"/>
          <w:szCs w:val="28"/>
        </w:rPr>
        <w:t>№ 5-</w:t>
      </w:r>
      <w:r>
        <w:rPr>
          <w:rFonts w:eastAsia="Calibri"/>
          <w:sz w:val="28"/>
          <w:szCs w:val="28"/>
        </w:rPr>
        <w:t>10/</w:t>
      </w:r>
      <w:r w:rsidR="00E15753">
        <w:rPr>
          <w:rFonts w:eastAsia="Calibri"/>
          <w:sz w:val="28"/>
          <w:szCs w:val="28"/>
        </w:rPr>
        <w:t>6</w:t>
      </w:r>
    </w:p>
    <w:p w:rsidR="00D455B3" w:rsidRDefault="00BB5EDB">
      <w:pPr>
        <w:pStyle w:val="a3"/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D455B3" w:rsidRDefault="00D455B3">
      <w:pPr>
        <w:pStyle w:val="a3"/>
      </w:pPr>
    </w:p>
    <w:p w:rsidR="00D455B3" w:rsidRDefault="00BB5EDB" w:rsidP="00BB5EDB">
      <w:pPr>
        <w:pStyle w:val="a3"/>
        <w:jc w:val="center"/>
      </w:pPr>
      <w:proofErr w:type="gramStart"/>
      <w:r>
        <w:rPr>
          <w:sz w:val="28"/>
          <w:szCs w:val="28"/>
        </w:rPr>
        <w:t>Об исполнении решения Совета муниципаль</w:t>
      </w:r>
      <w:r w:rsidR="00F17BF8">
        <w:rPr>
          <w:sz w:val="28"/>
          <w:szCs w:val="28"/>
        </w:rPr>
        <w:t xml:space="preserve">ного района «Ижемский» от 05 февраля </w:t>
      </w:r>
      <w:r>
        <w:rPr>
          <w:sz w:val="28"/>
          <w:szCs w:val="28"/>
        </w:rPr>
        <w:t>2016 года № 5-7/6 «</w:t>
      </w:r>
      <w:r>
        <w:rPr>
          <w:spacing w:val="-3"/>
          <w:sz w:val="28"/>
          <w:szCs w:val="28"/>
        </w:rPr>
        <w:t xml:space="preserve">О внесении изменений в решение Совета </w:t>
      </w:r>
      <w:r>
        <w:rPr>
          <w:sz w:val="28"/>
          <w:szCs w:val="28"/>
        </w:rPr>
        <w:t xml:space="preserve">муниципального района «Ижемский» от 25 сентября 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</w:t>
      </w:r>
      <w:bookmarkStart w:id="0" w:name="__DdeLink__16216_1737221044"/>
      <w:bookmarkEnd w:id="0"/>
      <w:r>
        <w:rPr>
          <w:sz w:val="28"/>
          <w:szCs w:val="28"/>
        </w:rPr>
        <w:t>финансируемых из средств бюджета муниципального района «Ижемский»</w:t>
      </w:r>
      <w:proofErr w:type="gramEnd"/>
    </w:p>
    <w:p w:rsidR="00D455B3" w:rsidRDefault="00D455B3" w:rsidP="00BB5EDB">
      <w:pPr>
        <w:pStyle w:val="a3"/>
        <w:jc w:val="center"/>
      </w:pPr>
    </w:p>
    <w:p w:rsidR="00D455B3" w:rsidRDefault="00BB5EDB">
      <w:pPr>
        <w:pStyle w:val="ab"/>
        <w:jc w:val="both"/>
      </w:pPr>
      <w:r>
        <w:rPr>
          <w:sz w:val="28"/>
          <w:szCs w:val="28"/>
        </w:rPr>
        <w:t xml:space="preserve">    В соответствии с  Уставом муниципального образования муниципального района «Ижемский», </w:t>
      </w:r>
    </w:p>
    <w:p w:rsidR="00D455B3" w:rsidRDefault="00BB5EDB">
      <w:pPr>
        <w:pStyle w:val="a3"/>
        <w:ind w:right="-1"/>
        <w:jc w:val="both"/>
      </w:pPr>
      <w:r>
        <w:rPr>
          <w:sz w:val="28"/>
          <w:szCs w:val="28"/>
        </w:rPr>
        <w:t xml:space="preserve">                              </w:t>
      </w:r>
      <w:r>
        <w:rPr>
          <w:rFonts w:eastAsia="Calibri"/>
          <w:sz w:val="28"/>
          <w:szCs w:val="28"/>
        </w:rPr>
        <w:t>Совет муниципального района «Ижемский»</w:t>
      </w:r>
    </w:p>
    <w:p w:rsidR="00D455B3" w:rsidRDefault="00BB5EDB">
      <w:pPr>
        <w:pStyle w:val="ab"/>
        <w:jc w:val="center"/>
      </w:pPr>
      <w:proofErr w:type="gramStart"/>
      <w:r>
        <w:rPr>
          <w:rFonts w:eastAsia="Calibri"/>
          <w:sz w:val="28"/>
          <w:szCs w:val="28"/>
        </w:rPr>
        <w:t>Р</w:t>
      </w:r>
      <w:proofErr w:type="gramEnd"/>
      <w:r>
        <w:rPr>
          <w:rFonts w:eastAsia="Calibri"/>
          <w:sz w:val="28"/>
          <w:szCs w:val="28"/>
        </w:rPr>
        <w:t xml:space="preserve"> Е Ш И Л:</w:t>
      </w:r>
    </w:p>
    <w:p w:rsidR="00D455B3" w:rsidRDefault="00BB5EDB" w:rsidP="00BB5EDB">
      <w:pPr>
        <w:pStyle w:val="ab"/>
        <w:tabs>
          <w:tab w:val="clear" w:pos="708"/>
          <w:tab w:val="left" w:pos="-39"/>
          <w:tab w:val="left" w:pos="0"/>
        </w:tabs>
        <w:ind w:firstLine="567"/>
        <w:jc w:val="both"/>
      </w:pPr>
      <w:r>
        <w:rPr>
          <w:spacing w:val="-3"/>
          <w:sz w:val="28"/>
          <w:szCs w:val="28"/>
        </w:rPr>
        <w:t>1. Финансирование расходов, связанных с реализацией решения Совета муниципаль</w:t>
      </w:r>
      <w:r w:rsidR="00F17BF8">
        <w:rPr>
          <w:spacing w:val="-3"/>
          <w:sz w:val="28"/>
          <w:szCs w:val="28"/>
        </w:rPr>
        <w:t xml:space="preserve">ного района «Ижемский» от 05 февраля </w:t>
      </w:r>
      <w:r>
        <w:rPr>
          <w:spacing w:val="-3"/>
          <w:sz w:val="28"/>
          <w:szCs w:val="28"/>
        </w:rPr>
        <w:t xml:space="preserve">2016 года № 5-7/6 «О </w:t>
      </w:r>
      <w:proofErr w:type="gramStart"/>
      <w:r>
        <w:rPr>
          <w:spacing w:val="-3"/>
          <w:sz w:val="28"/>
          <w:szCs w:val="28"/>
        </w:rPr>
        <w:t>внесении изменений в решение Совета муниципального района «Ижемский» от 25 сентября 2008 года № 3-13/5 «Об утверждении положения о порядке, условиях и нормах расходов, связанных со служебными командировками работников муниципальных учреждений муниципального района «Ижемский», финансируемых из средств бюджета муниципального района «Ижемский»   осуществлять за счет средств, предусмотренных в сметах расходов муниципальных учреждений муниципального района «Ижемский», финансируемых из средств бюджета муниципального района</w:t>
      </w:r>
      <w:proofErr w:type="gramEnd"/>
      <w:r>
        <w:rPr>
          <w:spacing w:val="-3"/>
          <w:sz w:val="28"/>
          <w:szCs w:val="28"/>
        </w:rPr>
        <w:t xml:space="preserve"> «Ижемский»,  на соответствующий финансовый год</w:t>
      </w:r>
      <w:proofErr w:type="gramStart"/>
      <w:r>
        <w:rPr>
          <w:spacing w:val="-3"/>
          <w:sz w:val="28"/>
          <w:szCs w:val="28"/>
        </w:rPr>
        <w:t>.»</w:t>
      </w:r>
      <w:proofErr w:type="gramEnd"/>
    </w:p>
    <w:p w:rsidR="00D455B3" w:rsidRDefault="00BB5EDB" w:rsidP="00BB5EDB">
      <w:pPr>
        <w:pStyle w:val="ab"/>
        <w:ind w:firstLine="567"/>
        <w:jc w:val="both"/>
      </w:pPr>
      <w:r>
        <w:rPr>
          <w:sz w:val="28"/>
          <w:szCs w:val="28"/>
        </w:rPr>
        <w:t>2. Настоящее решение вступает в силу со дня официального о</w:t>
      </w:r>
      <w:r w:rsidR="00E15753">
        <w:rPr>
          <w:sz w:val="28"/>
          <w:szCs w:val="28"/>
        </w:rPr>
        <w:t>публикования</w:t>
      </w:r>
      <w:r>
        <w:rPr>
          <w:sz w:val="28"/>
          <w:szCs w:val="28"/>
        </w:rPr>
        <w:t xml:space="preserve"> и распространяется на правоотношения, возникшие с 09 февраля 2016 года.</w:t>
      </w:r>
    </w:p>
    <w:p w:rsidR="00D455B3" w:rsidRDefault="00D455B3">
      <w:pPr>
        <w:pStyle w:val="a3"/>
        <w:jc w:val="both"/>
      </w:pPr>
    </w:p>
    <w:p w:rsidR="00D455B3" w:rsidRDefault="00BB5EDB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Глава муниципального района «Ижемский» - </w:t>
      </w:r>
    </w:p>
    <w:p w:rsidR="00D455B3" w:rsidRDefault="00BB5EDB">
      <w:pPr>
        <w:pStyle w:val="a3"/>
        <w:tabs>
          <w:tab w:val="left" w:pos="-280"/>
          <w:tab w:val="left" w:pos="364"/>
        </w:tabs>
        <w:jc w:val="both"/>
      </w:pPr>
      <w:r>
        <w:rPr>
          <w:sz w:val="28"/>
          <w:szCs w:val="28"/>
        </w:rPr>
        <w:t xml:space="preserve">председатель Совета района                                                             </w:t>
      </w:r>
      <w:r w:rsidR="00E15753">
        <w:rPr>
          <w:sz w:val="28"/>
          <w:szCs w:val="28"/>
        </w:rPr>
        <w:t xml:space="preserve">  </w:t>
      </w:r>
      <w:r>
        <w:rPr>
          <w:sz w:val="28"/>
          <w:szCs w:val="28"/>
        </w:rPr>
        <w:t>Т.В. Артеева</w:t>
      </w:r>
    </w:p>
    <w:p w:rsidR="00D455B3" w:rsidRDefault="00D455B3">
      <w:pPr>
        <w:pStyle w:val="a3"/>
      </w:pPr>
    </w:p>
    <w:sectPr w:rsidR="00D455B3" w:rsidSect="00D455B3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A7455F"/>
    <w:multiLevelType w:val="multilevel"/>
    <w:tmpl w:val="3232070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44D315B"/>
    <w:multiLevelType w:val="multilevel"/>
    <w:tmpl w:val="AE7EC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55B3"/>
    <w:rsid w:val="00270115"/>
    <w:rsid w:val="009A262D"/>
    <w:rsid w:val="00BB5EDB"/>
    <w:rsid w:val="00D455B3"/>
    <w:rsid w:val="00E15753"/>
    <w:rsid w:val="00F17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455B3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character" w:customStyle="1" w:styleId="a4">
    <w:name w:val="Текст выноски Знак"/>
    <w:basedOn w:val="a0"/>
    <w:rsid w:val="00D455B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a5">
    <w:name w:val="Заголовок"/>
    <w:basedOn w:val="a3"/>
    <w:next w:val="a6"/>
    <w:rsid w:val="00D455B3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6">
    <w:name w:val="Body Text"/>
    <w:basedOn w:val="a3"/>
    <w:rsid w:val="00D455B3"/>
    <w:pPr>
      <w:spacing w:after="120"/>
    </w:pPr>
  </w:style>
  <w:style w:type="paragraph" w:styleId="a7">
    <w:name w:val="List"/>
    <w:basedOn w:val="a6"/>
    <w:rsid w:val="00D455B3"/>
    <w:rPr>
      <w:rFonts w:cs="FreeSans"/>
    </w:rPr>
  </w:style>
  <w:style w:type="paragraph" w:styleId="a8">
    <w:name w:val="Title"/>
    <w:basedOn w:val="a3"/>
    <w:rsid w:val="00D455B3"/>
    <w:pPr>
      <w:suppressLineNumbers/>
      <w:spacing w:before="120" w:after="120"/>
    </w:pPr>
    <w:rPr>
      <w:rFonts w:cs="FreeSans"/>
      <w:i/>
      <w:iCs/>
    </w:rPr>
  </w:style>
  <w:style w:type="paragraph" w:styleId="a9">
    <w:name w:val="index heading"/>
    <w:basedOn w:val="a3"/>
    <w:rsid w:val="00D455B3"/>
    <w:pPr>
      <w:suppressLineNumbers/>
    </w:pPr>
    <w:rPr>
      <w:rFonts w:cs="FreeSans"/>
    </w:rPr>
  </w:style>
  <w:style w:type="paragraph" w:styleId="aa">
    <w:name w:val="Balloon Text"/>
    <w:basedOn w:val="a3"/>
    <w:rsid w:val="00D455B3"/>
    <w:rPr>
      <w:rFonts w:ascii="Tahoma" w:hAnsi="Tahoma" w:cs="Tahoma"/>
      <w:sz w:val="16"/>
      <w:szCs w:val="16"/>
    </w:rPr>
  </w:style>
  <w:style w:type="paragraph" w:styleId="ab">
    <w:name w:val="Normal (Web)"/>
    <w:basedOn w:val="a3"/>
    <w:rsid w:val="00D455B3"/>
    <w:pPr>
      <w:suppressAutoHyphens w:val="0"/>
      <w:spacing w:before="100" w:after="10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Мвидео</dc:creator>
  <cp:lastModifiedBy>User</cp:lastModifiedBy>
  <cp:revision>2</cp:revision>
  <cp:lastPrinted>2016-06-01T07:08:00Z</cp:lastPrinted>
  <dcterms:created xsi:type="dcterms:W3CDTF">2016-06-01T07:09:00Z</dcterms:created>
  <dcterms:modified xsi:type="dcterms:W3CDTF">2016-06-01T07:09:00Z</dcterms:modified>
</cp:coreProperties>
</file>