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BD6" w:rsidRDefault="00A00BD6">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A00BD6" w:rsidRDefault="00A00BD6">
      <w:pPr>
        <w:pStyle w:val="ConsPlusNormal"/>
        <w:outlineLvl w:val="0"/>
      </w:pPr>
    </w:p>
    <w:p w:rsidR="00A00BD6" w:rsidRDefault="00A00BD6">
      <w:pPr>
        <w:pStyle w:val="ConsPlusTitle"/>
        <w:jc w:val="center"/>
      </w:pPr>
      <w:r>
        <w:t>АДМИНИСТРАЦИЯ МУНИЦИПАЛЬНОГО РАЙОНА "ИЖЕМСКИЙ"</w:t>
      </w:r>
    </w:p>
    <w:p w:rsidR="00A00BD6" w:rsidRDefault="00A00BD6">
      <w:pPr>
        <w:pStyle w:val="ConsPlusTitle"/>
        <w:jc w:val="center"/>
      </w:pPr>
    </w:p>
    <w:p w:rsidR="00A00BD6" w:rsidRDefault="00A00BD6">
      <w:pPr>
        <w:pStyle w:val="ConsPlusTitle"/>
        <w:jc w:val="center"/>
      </w:pPr>
      <w:r>
        <w:t>ПОСТАНОВЛЕНИЕ</w:t>
      </w:r>
    </w:p>
    <w:p w:rsidR="00A00BD6" w:rsidRDefault="00A00BD6">
      <w:pPr>
        <w:pStyle w:val="ConsPlusTitle"/>
        <w:jc w:val="center"/>
      </w:pPr>
      <w:r>
        <w:t>от 20 июня 2017 г. N 497</w:t>
      </w:r>
    </w:p>
    <w:p w:rsidR="00A00BD6" w:rsidRDefault="00A00BD6">
      <w:pPr>
        <w:pStyle w:val="ConsPlusTitle"/>
        <w:jc w:val="center"/>
      </w:pPr>
    </w:p>
    <w:p w:rsidR="00A00BD6" w:rsidRDefault="00A00BD6">
      <w:pPr>
        <w:pStyle w:val="ConsPlusTitle"/>
        <w:jc w:val="center"/>
      </w:pPr>
      <w:r>
        <w:t>О ВНЕСЕНИИ ИЗМЕНЕНИЙ В ПОСТАНОВЛЕНИЕ АДМИНИСТРАЦИИ</w:t>
      </w:r>
    </w:p>
    <w:p w:rsidR="00A00BD6" w:rsidRDefault="00A00BD6">
      <w:pPr>
        <w:pStyle w:val="ConsPlusTitle"/>
        <w:jc w:val="center"/>
      </w:pPr>
      <w:r>
        <w:t>МУНИЦИПАЛЬНОГО РАЙОНА "ИЖЕМСКИЙ" ОТ 28 ДЕКАБРЯ 2016 Г.</w:t>
      </w:r>
    </w:p>
    <w:p w:rsidR="00A00BD6" w:rsidRDefault="00A00BD6">
      <w:pPr>
        <w:pStyle w:val="ConsPlusTitle"/>
        <w:jc w:val="center"/>
      </w:pPr>
      <w:r>
        <w:t>N 864 "ОБ ОРГАНИЗАЦИИ ДЕЯТЕЛЬНОСТИ ПО ПРОТИВОДЕЙСТВИЮ</w:t>
      </w:r>
    </w:p>
    <w:p w:rsidR="00A00BD6" w:rsidRDefault="00A00BD6">
      <w:pPr>
        <w:pStyle w:val="ConsPlusTitle"/>
        <w:jc w:val="center"/>
      </w:pPr>
      <w:r>
        <w:t xml:space="preserve">КОРРУПЦИИ В МУНИЦИПАЛЬНОМ ОБРАЗОВАНИИ </w:t>
      </w:r>
      <w:proofErr w:type="gramStart"/>
      <w:r>
        <w:t>МУНИЦИПАЛЬНОГО</w:t>
      </w:r>
      <w:proofErr w:type="gramEnd"/>
    </w:p>
    <w:p w:rsidR="00A00BD6" w:rsidRDefault="00A00BD6">
      <w:pPr>
        <w:pStyle w:val="ConsPlusTitle"/>
        <w:jc w:val="center"/>
      </w:pPr>
      <w:r>
        <w:t>РАЙОНА "ИЖЕМСКИЙ" И МУНИЦИПАЛЬНЫХ ОБРАЗОВАНИЯХ СЕЛЬСКИХ</w:t>
      </w:r>
    </w:p>
    <w:p w:rsidR="00A00BD6" w:rsidRDefault="00A00BD6">
      <w:pPr>
        <w:pStyle w:val="ConsPlusTitle"/>
        <w:jc w:val="center"/>
      </w:pPr>
      <w:r>
        <w:t xml:space="preserve">ПОСЕЛЕНИЙ, РАСПОЛОЖЕННЫХ В ГРАНИЦАХ </w:t>
      </w:r>
      <w:proofErr w:type="gramStart"/>
      <w:r>
        <w:t>МУНИЦИПАЛЬНОГО</w:t>
      </w:r>
      <w:proofErr w:type="gramEnd"/>
    </w:p>
    <w:p w:rsidR="00A00BD6" w:rsidRDefault="00A00BD6">
      <w:pPr>
        <w:pStyle w:val="ConsPlusTitle"/>
        <w:jc w:val="center"/>
      </w:pPr>
      <w:r>
        <w:t>ОБРАЗОВАНИЯ МУНИЦИПАЛЬНОГО РАЙОНА "ИЖЕМСКИЙ"</w:t>
      </w:r>
    </w:p>
    <w:p w:rsidR="00A00BD6" w:rsidRDefault="00A00BD6">
      <w:pPr>
        <w:pStyle w:val="ConsPlusNormal"/>
      </w:pPr>
    </w:p>
    <w:p w:rsidR="00A00BD6" w:rsidRDefault="00A00BD6">
      <w:pPr>
        <w:pStyle w:val="ConsPlusNormal"/>
        <w:ind w:firstLine="540"/>
        <w:jc w:val="both"/>
      </w:pPr>
      <w:r>
        <w:t xml:space="preserve">В соответствии с Федеральным </w:t>
      </w:r>
      <w:hyperlink r:id="rId5" w:history="1">
        <w:r>
          <w:rPr>
            <w:color w:val="0000FF"/>
          </w:rPr>
          <w:t>законом</w:t>
        </w:r>
      </w:hyperlink>
      <w:r>
        <w:t xml:space="preserve"> от 03.04.2017 N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администрация муниципального района "Ижемский" постановляет:</w:t>
      </w:r>
    </w:p>
    <w:p w:rsidR="00A00BD6" w:rsidRDefault="00A00BD6">
      <w:pPr>
        <w:pStyle w:val="ConsPlusNormal"/>
        <w:spacing w:before="220"/>
        <w:ind w:firstLine="540"/>
        <w:jc w:val="both"/>
      </w:pPr>
      <w:r>
        <w:t xml:space="preserve">1. Внести в </w:t>
      </w:r>
      <w:hyperlink r:id="rId6" w:history="1">
        <w:r>
          <w:rPr>
            <w:color w:val="0000FF"/>
          </w:rPr>
          <w:t>постановление</w:t>
        </w:r>
      </w:hyperlink>
      <w:r>
        <w:t xml:space="preserve"> администрации муниципального района "Ижемский" от 28 декабря 2016 г. N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 (далее - Постановление) следующие изменения:</w:t>
      </w:r>
    </w:p>
    <w:p w:rsidR="00A00BD6" w:rsidRDefault="00A00BD6">
      <w:pPr>
        <w:pStyle w:val="ConsPlusNormal"/>
        <w:spacing w:before="220"/>
        <w:ind w:firstLine="540"/>
        <w:jc w:val="both"/>
      </w:pPr>
      <w:r>
        <w:t xml:space="preserve">1) </w:t>
      </w:r>
      <w:hyperlink r:id="rId7" w:history="1">
        <w:r>
          <w:rPr>
            <w:color w:val="0000FF"/>
          </w:rPr>
          <w:t>подпункт "</w:t>
        </w:r>
        <w:proofErr w:type="spellStart"/>
        <w:r>
          <w:rPr>
            <w:color w:val="0000FF"/>
          </w:rPr>
          <w:t>п</w:t>
        </w:r>
        <w:proofErr w:type="spellEnd"/>
        <w:r>
          <w:rPr>
            <w:color w:val="0000FF"/>
          </w:rPr>
          <w:t>" пункта 3</w:t>
        </w:r>
      </w:hyperlink>
      <w:r>
        <w:t xml:space="preserve"> Постановления изложить в следующей редакции:</w:t>
      </w:r>
    </w:p>
    <w:p w:rsidR="00A00BD6" w:rsidRDefault="00A00BD6">
      <w:pPr>
        <w:pStyle w:val="ConsPlusNormal"/>
        <w:spacing w:before="220"/>
        <w:ind w:firstLine="540"/>
        <w:jc w:val="both"/>
      </w:pPr>
      <w:r>
        <w:t>"</w:t>
      </w:r>
      <w:proofErr w:type="spellStart"/>
      <w:r>
        <w:t>п</w:t>
      </w:r>
      <w:proofErr w:type="spellEnd"/>
      <w:r>
        <w:t xml:space="preserve">) анализ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(за исключением гражданина, претендующего на замещение должности руководителя администрации муниципального района </w:t>
      </w:r>
      <w:proofErr w:type="gramStart"/>
      <w:r>
        <w:t>"Ижемский" по контракту, и лица, замещающего указанную должность), сведений о соблюдении лицами, замещающими муниципальные должности, муниципальными служащими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а также сведений о соблюдении гражданами, замещавшими должности муниципальной службы, ограничений при заключении ими после ухода с муниципальной службы трудового договора и (или) гражданско-правового</w:t>
      </w:r>
      <w:proofErr w:type="gramEnd"/>
      <w:r>
        <w:t xml:space="preserve"> договора в случаях, предусмотренных федеральными законами</w:t>
      </w:r>
      <w:proofErr w:type="gramStart"/>
      <w:r>
        <w:t>;"</w:t>
      </w:r>
      <w:proofErr w:type="gramEnd"/>
      <w:r>
        <w:t>;</w:t>
      </w:r>
    </w:p>
    <w:p w:rsidR="00A00BD6" w:rsidRDefault="00A00BD6">
      <w:pPr>
        <w:pStyle w:val="ConsPlusNormal"/>
        <w:spacing w:before="220"/>
        <w:ind w:firstLine="540"/>
        <w:jc w:val="both"/>
      </w:pPr>
      <w:r>
        <w:t xml:space="preserve">2) </w:t>
      </w:r>
      <w:hyperlink r:id="rId8" w:history="1">
        <w:r>
          <w:rPr>
            <w:color w:val="0000FF"/>
          </w:rPr>
          <w:t>подпункт "</w:t>
        </w:r>
        <w:proofErr w:type="spellStart"/>
        <w:r>
          <w:rPr>
            <w:color w:val="0000FF"/>
          </w:rPr>
          <w:t>р</w:t>
        </w:r>
        <w:proofErr w:type="spellEnd"/>
        <w:r>
          <w:rPr>
            <w:color w:val="0000FF"/>
          </w:rPr>
          <w:t>" пункта 3</w:t>
        </w:r>
      </w:hyperlink>
      <w:r>
        <w:t xml:space="preserve"> Постановления изложить в следующей редакции:</w:t>
      </w:r>
    </w:p>
    <w:p w:rsidR="00A00BD6" w:rsidRDefault="00A00BD6">
      <w:pPr>
        <w:pStyle w:val="ConsPlusNormal"/>
        <w:spacing w:before="220"/>
        <w:ind w:firstLine="540"/>
        <w:jc w:val="both"/>
      </w:pPr>
      <w:proofErr w:type="gramStart"/>
      <w:r>
        <w:t>"</w:t>
      </w:r>
      <w:proofErr w:type="spellStart"/>
      <w:r>
        <w:t>р</w:t>
      </w:r>
      <w:proofErr w:type="spellEnd"/>
      <w:r>
        <w:t>) проведение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(за исключением гражданина, претендующего на замещение должности руководителя администрации муниципального района "Ижемский" по контракту), должностей руководителей муниципальных учреждений, муниципальными служащими (за исключением лица, замещающего должность руководителя администрации муниципального района "Ижемский" по контракту) и руководителями муниципальных учреждений, проверки</w:t>
      </w:r>
      <w:proofErr w:type="gramEnd"/>
      <w:r>
        <w:t xml:space="preserve"> соблюдения лицами, замещающими муниципальные должности,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9" w:history="1">
        <w:r>
          <w:rPr>
            <w:color w:val="0000FF"/>
          </w:rPr>
          <w:t>законом</w:t>
        </w:r>
      </w:hyperlink>
      <w:r>
        <w:t xml:space="preserve"> от 25 декабря 2008 года N 273-ФЗ "О противодействии коррупции" и другими федеральными законами</w:t>
      </w:r>
      <w:proofErr w:type="gramStart"/>
      <w:r>
        <w:t>;"</w:t>
      </w:r>
      <w:proofErr w:type="gramEnd"/>
      <w:r>
        <w:t>.</w:t>
      </w:r>
    </w:p>
    <w:p w:rsidR="00A00BD6" w:rsidRDefault="00A00BD6">
      <w:pPr>
        <w:pStyle w:val="ConsPlusNormal"/>
        <w:spacing w:before="220"/>
        <w:ind w:firstLine="540"/>
        <w:jc w:val="both"/>
      </w:pPr>
      <w:r>
        <w:lastRenderedPageBreak/>
        <w:t xml:space="preserve">3) </w:t>
      </w:r>
      <w:hyperlink r:id="rId10" w:history="1">
        <w:r>
          <w:rPr>
            <w:color w:val="0000FF"/>
          </w:rPr>
          <w:t>пункт 1</w:t>
        </w:r>
      </w:hyperlink>
      <w:r>
        <w:t xml:space="preserve"> приложения 3 к Постановлению изложить в следующей редакции:</w:t>
      </w:r>
    </w:p>
    <w:p w:rsidR="00A00BD6" w:rsidRDefault="00A00BD6">
      <w:pPr>
        <w:pStyle w:val="ConsPlusNormal"/>
        <w:spacing w:before="220"/>
        <w:ind w:firstLine="540"/>
        <w:jc w:val="both"/>
      </w:pPr>
      <w:r>
        <w:t xml:space="preserve">"1. </w:t>
      </w:r>
      <w:proofErr w:type="gramStart"/>
      <w:r>
        <w:t>Настоящим Положением определяется порядок представления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 должности муниципальной службы), и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за исключением гражданина, претендующего на замещение</w:t>
      </w:r>
      <w:proofErr w:type="gramEnd"/>
      <w:r>
        <w:t xml:space="preserve"> </w:t>
      </w:r>
      <w:proofErr w:type="gramStart"/>
      <w:r>
        <w:t>должности руководителя администрации муниципального района "Ижемский" по контракту, и лица, замещающего указанную должность,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w:t>
      </w:r>
      <w:proofErr w:type="gramEnd"/>
      <w:r>
        <w:t xml:space="preserve"> и </w:t>
      </w:r>
      <w:proofErr w:type="gramStart"/>
      <w:r>
        <w:t>обязательствах</w:t>
      </w:r>
      <w:proofErr w:type="gramEnd"/>
      <w:r>
        <w:t xml:space="preserve"> имущественного характера).</w:t>
      </w:r>
    </w:p>
    <w:p w:rsidR="00A00BD6" w:rsidRDefault="00A00BD6">
      <w:pPr>
        <w:pStyle w:val="ConsPlusNormal"/>
        <w:spacing w:before="220"/>
        <w:ind w:firstLine="540"/>
        <w:jc w:val="both"/>
      </w:pPr>
      <w:proofErr w:type="gramStart"/>
      <w:r>
        <w:t xml:space="preserve">Гражданин, претендующий на замещение должности руководителя администрации муниципального района "Ижемский" по контракту, и лицо, замещающее указанную должность, представляют Главе Республики Коми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11" w:history="1">
        <w:r>
          <w:rPr>
            <w:color w:val="0000FF"/>
          </w:rPr>
          <w:t>Законом</w:t>
        </w:r>
      </w:hyperlink>
      <w:r>
        <w:t xml:space="preserve"> Республики Коми "О противодействии коррупции в Республике Коми".";</w:t>
      </w:r>
      <w:proofErr w:type="gramEnd"/>
    </w:p>
    <w:p w:rsidR="00A00BD6" w:rsidRDefault="00A00BD6">
      <w:pPr>
        <w:pStyle w:val="ConsPlusNormal"/>
        <w:spacing w:before="220"/>
        <w:ind w:firstLine="540"/>
        <w:jc w:val="both"/>
      </w:pPr>
      <w:r>
        <w:t xml:space="preserve">4) </w:t>
      </w:r>
      <w:hyperlink r:id="rId12" w:history="1">
        <w:r>
          <w:rPr>
            <w:color w:val="0000FF"/>
          </w:rPr>
          <w:t>название</w:t>
        </w:r>
      </w:hyperlink>
      <w:r>
        <w:t xml:space="preserve"> приложения N 6 к Постановлению изложить в новой редакции: "Положение о проверке соблюдения ограничений лицами, замещающими муниципальные должности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w:t>
      </w:r>
    </w:p>
    <w:p w:rsidR="00A00BD6" w:rsidRDefault="00A00BD6">
      <w:pPr>
        <w:pStyle w:val="ConsPlusNormal"/>
        <w:spacing w:before="220"/>
        <w:ind w:firstLine="540"/>
        <w:jc w:val="both"/>
      </w:pPr>
      <w:r>
        <w:t xml:space="preserve">5) в </w:t>
      </w:r>
      <w:hyperlink r:id="rId13" w:history="1">
        <w:r>
          <w:rPr>
            <w:color w:val="0000FF"/>
          </w:rPr>
          <w:t>приложении N 6</w:t>
        </w:r>
      </w:hyperlink>
      <w:r>
        <w:t xml:space="preserve"> к Постановлению:</w:t>
      </w:r>
    </w:p>
    <w:p w:rsidR="00A00BD6" w:rsidRDefault="00A00BD6">
      <w:pPr>
        <w:pStyle w:val="ConsPlusNormal"/>
        <w:spacing w:before="220"/>
        <w:ind w:firstLine="540"/>
        <w:jc w:val="both"/>
      </w:pPr>
      <w:r>
        <w:t xml:space="preserve">5.1) </w:t>
      </w:r>
      <w:hyperlink r:id="rId14" w:history="1">
        <w:r>
          <w:rPr>
            <w:color w:val="0000FF"/>
          </w:rPr>
          <w:t>подпункты "а"</w:t>
        </w:r>
      </w:hyperlink>
      <w:r>
        <w:t xml:space="preserve">, </w:t>
      </w:r>
      <w:hyperlink r:id="rId15" w:history="1">
        <w:r>
          <w:rPr>
            <w:color w:val="0000FF"/>
          </w:rPr>
          <w:t>"б" пункта 1</w:t>
        </w:r>
      </w:hyperlink>
      <w:r>
        <w:t xml:space="preserve"> исключить;</w:t>
      </w:r>
    </w:p>
    <w:p w:rsidR="00A00BD6" w:rsidRDefault="00A00BD6">
      <w:pPr>
        <w:pStyle w:val="ConsPlusNormal"/>
        <w:spacing w:before="220"/>
        <w:ind w:firstLine="540"/>
        <w:jc w:val="both"/>
      </w:pPr>
      <w:r>
        <w:t xml:space="preserve">5.2) </w:t>
      </w:r>
      <w:hyperlink r:id="rId16" w:history="1">
        <w:r>
          <w:rPr>
            <w:color w:val="0000FF"/>
          </w:rPr>
          <w:t>подпункты "б"</w:t>
        </w:r>
      </w:hyperlink>
      <w:r>
        <w:t xml:space="preserve">, </w:t>
      </w:r>
      <w:hyperlink r:id="rId17" w:history="1">
        <w:r>
          <w:rPr>
            <w:color w:val="0000FF"/>
          </w:rPr>
          <w:t>"в" пункта 6</w:t>
        </w:r>
      </w:hyperlink>
      <w:r>
        <w:t xml:space="preserve"> исключить;</w:t>
      </w:r>
    </w:p>
    <w:p w:rsidR="00A00BD6" w:rsidRDefault="00A00BD6">
      <w:pPr>
        <w:pStyle w:val="ConsPlusNormal"/>
        <w:spacing w:before="220"/>
        <w:ind w:firstLine="540"/>
        <w:jc w:val="both"/>
      </w:pPr>
      <w:r>
        <w:t xml:space="preserve">5.3) </w:t>
      </w:r>
      <w:hyperlink r:id="rId18" w:history="1">
        <w:r>
          <w:rPr>
            <w:color w:val="0000FF"/>
          </w:rPr>
          <w:t>подпункт "е"</w:t>
        </w:r>
      </w:hyperlink>
      <w:r>
        <w:t xml:space="preserve"> изложить в новой редакции:</w:t>
      </w:r>
    </w:p>
    <w:p w:rsidR="00A00BD6" w:rsidRDefault="00A00BD6">
      <w:pPr>
        <w:pStyle w:val="ConsPlusNormal"/>
        <w:spacing w:before="220"/>
        <w:ind w:firstLine="540"/>
        <w:jc w:val="both"/>
      </w:pPr>
      <w:proofErr w:type="gramStart"/>
      <w:r>
        <w:t>"е) готовить проекты запросов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за исключением указанных в абзаце втором настоящего подпункта,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w:t>
      </w:r>
      <w:proofErr w:type="gramEnd"/>
      <w:r>
        <w:t xml:space="preserve"> самоуправления, на предприятия, в учреждения, организации и общественные объединения (далее - органы и организации) об имеющихся у них сведениях: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муниципальную должность, установленных ограничений</w:t>
      </w:r>
      <w:proofErr w:type="gramStart"/>
      <w:r>
        <w:t>.";</w:t>
      </w:r>
      <w:proofErr w:type="gramEnd"/>
    </w:p>
    <w:p w:rsidR="00A00BD6" w:rsidRDefault="00A00BD6">
      <w:pPr>
        <w:pStyle w:val="ConsPlusNormal"/>
        <w:spacing w:before="220"/>
        <w:ind w:firstLine="540"/>
        <w:jc w:val="both"/>
      </w:pPr>
      <w:r>
        <w:t xml:space="preserve">5.4) </w:t>
      </w:r>
      <w:hyperlink r:id="rId19" w:history="1">
        <w:r>
          <w:rPr>
            <w:color w:val="0000FF"/>
          </w:rPr>
          <w:t>подпункт "в"</w:t>
        </w:r>
      </w:hyperlink>
      <w:r>
        <w:t xml:space="preserve"> изложить в новой редакции:</w:t>
      </w:r>
    </w:p>
    <w:p w:rsidR="00A00BD6" w:rsidRDefault="00A00BD6">
      <w:pPr>
        <w:pStyle w:val="ConsPlusNormal"/>
        <w:spacing w:before="220"/>
        <w:ind w:firstLine="540"/>
        <w:jc w:val="both"/>
      </w:pPr>
      <w:proofErr w:type="gramStart"/>
      <w:r>
        <w:t xml:space="preserve">"в)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гражданина, представившего сведения в соответствии с нормативными </w:t>
      </w:r>
      <w:r>
        <w:lastRenderedPageBreak/>
        <w:t>правовыми актами Российской Федерации, полнота и достоверность которых проверяются, либо лица, замещающего муниципальную должность, в отношении которого имеются сведения о несоблюдении им установленных ограничений;";</w:t>
      </w:r>
      <w:proofErr w:type="gramEnd"/>
    </w:p>
    <w:p w:rsidR="00A00BD6" w:rsidRDefault="00A00BD6">
      <w:pPr>
        <w:pStyle w:val="ConsPlusNormal"/>
        <w:spacing w:before="220"/>
        <w:ind w:firstLine="540"/>
        <w:jc w:val="both"/>
      </w:pPr>
      <w:r>
        <w:t xml:space="preserve">6) </w:t>
      </w:r>
      <w:hyperlink r:id="rId20" w:history="1">
        <w:r>
          <w:rPr>
            <w:color w:val="0000FF"/>
          </w:rPr>
          <w:t>подпункт "а" пункта 1</w:t>
        </w:r>
      </w:hyperlink>
      <w:r>
        <w:t xml:space="preserve"> приложения 7 к Постановлению изложить в следующей редакции:</w:t>
      </w:r>
    </w:p>
    <w:p w:rsidR="00A00BD6" w:rsidRDefault="00A00BD6">
      <w:pPr>
        <w:pStyle w:val="ConsPlusNormal"/>
        <w:spacing w:before="220"/>
        <w:ind w:firstLine="540"/>
        <w:jc w:val="both"/>
      </w:pPr>
      <w:proofErr w:type="gramStart"/>
      <w:r>
        <w:t>"а) достоверности и полноты сведений о доходах, об имуществе и обязательствах имущественного характера (далее - сведения о доходах), представленных в соответствии с Положением о представлении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муниципальными служащими муниципального образования муниципального района "Ижемский", муниципальных образований сельских</w:t>
      </w:r>
      <w:proofErr w:type="gramEnd"/>
      <w:r>
        <w:t xml:space="preserve"> </w:t>
      </w:r>
      <w:proofErr w:type="gramStart"/>
      <w:r>
        <w:t>поселений, расположенных в границах муниципального образования муниципального района "Ижемский",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соответственно</w:t>
      </w:r>
      <w:proofErr w:type="gramEnd"/>
      <w:r>
        <w:t xml:space="preserve"> - должности муниципальной службы, граждане),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(далее - муниципальные служащие), за исключением гражданина, претендующего на замещение должности руководителя администрации муниципального района "Ижемский" по контракту, и лица, замещающего указанную должность</w:t>
      </w:r>
      <w:proofErr w:type="gramStart"/>
      <w:r>
        <w:t>;"</w:t>
      </w:r>
      <w:proofErr w:type="gramEnd"/>
      <w:r>
        <w:t>.</w:t>
      </w:r>
    </w:p>
    <w:p w:rsidR="00A00BD6" w:rsidRDefault="00A00BD6">
      <w:pPr>
        <w:pStyle w:val="ConsPlusNormal"/>
        <w:spacing w:before="220"/>
        <w:ind w:firstLine="540"/>
        <w:jc w:val="both"/>
      </w:pPr>
      <w:r>
        <w:t>2. Настоящее постановление вступает в силу со дня официального опубликования и распространяется на правоотношения, возникшие с 21 апреля 2017 года.</w:t>
      </w:r>
    </w:p>
    <w:p w:rsidR="00A00BD6" w:rsidRDefault="00A00BD6">
      <w:pPr>
        <w:pStyle w:val="ConsPlusNormal"/>
      </w:pPr>
    </w:p>
    <w:p w:rsidR="00A00BD6" w:rsidRDefault="00A00BD6">
      <w:pPr>
        <w:pStyle w:val="ConsPlusNormal"/>
        <w:jc w:val="right"/>
      </w:pPr>
      <w:r>
        <w:t>Заместитель руководителя</w:t>
      </w:r>
    </w:p>
    <w:p w:rsidR="00A00BD6" w:rsidRDefault="00A00BD6">
      <w:pPr>
        <w:pStyle w:val="ConsPlusNormal"/>
        <w:jc w:val="right"/>
      </w:pPr>
      <w:r>
        <w:t>администрации муниципального района</w:t>
      </w:r>
    </w:p>
    <w:p w:rsidR="00A00BD6" w:rsidRDefault="00A00BD6">
      <w:pPr>
        <w:pStyle w:val="ConsPlusNormal"/>
        <w:jc w:val="right"/>
      </w:pPr>
      <w:r>
        <w:t>"Ижемский"</w:t>
      </w:r>
    </w:p>
    <w:p w:rsidR="00A00BD6" w:rsidRDefault="00A00BD6">
      <w:pPr>
        <w:pStyle w:val="ConsPlusNormal"/>
        <w:jc w:val="right"/>
      </w:pPr>
      <w:r>
        <w:t>Ф.ПОПОВ</w:t>
      </w:r>
    </w:p>
    <w:p w:rsidR="00A00BD6" w:rsidRDefault="00A00BD6">
      <w:pPr>
        <w:pStyle w:val="ConsPlusNormal"/>
      </w:pPr>
    </w:p>
    <w:p w:rsidR="00A00BD6" w:rsidRDefault="00A00BD6">
      <w:pPr>
        <w:pStyle w:val="ConsPlusNormal"/>
      </w:pPr>
    </w:p>
    <w:p w:rsidR="00A00BD6" w:rsidRDefault="00A00BD6">
      <w:pPr>
        <w:pStyle w:val="ConsPlusNormal"/>
        <w:pBdr>
          <w:top w:val="single" w:sz="6" w:space="0" w:color="auto"/>
        </w:pBdr>
        <w:spacing w:before="100" w:after="100"/>
        <w:jc w:val="both"/>
        <w:rPr>
          <w:sz w:val="2"/>
          <w:szCs w:val="2"/>
        </w:rPr>
      </w:pPr>
    </w:p>
    <w:p w:rsidR="00184431" w:rsidRDefault="00184431"/>
    <w:sectPr w:rsidR="00184431" w:rsidSect="008D55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0BD6"/>
    <w:rsid w:val="00184431"/>
    <w:rsid w:val="005A3AFD"/>
    <w:rsid w:val="00713C1A"/>
    <w:rsid w:val="00A00B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4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0B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00B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00BD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7E3CF338868F3141D107DE26E80A6B393191BD0BF08EE17CE79F9F9982D0159318FBB22A1696A15C90D32DHCF9M" TargetMode="External"/><Relationship Id="rId13" Type="http://schemas.openxmlformats.org/officeDocument/2006/relationships/hyperlink" Target="consultantplus://offline/ref=787E3CF338868F3141D107DE26E80A6B393191BD0BF08EE17CE79F9F9982D0159318FBB22A1696A15C90D129HCF6M" TargetMode="External"/><Relationship Id="rId18" Type="http://schemas.openxmlformats.org/officeDocument/2006/relationships/hyperlink" Target="consultantplus://offline/ref=787E3CF338868F3141D107DE26E80A6B393191BD0BF08EE17CE79F9F9982D0159318FBB22A1696A15C90D12AHCF1M"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787E3CF338868F3141D107DE26E80A6B393191BD0BF08EE17CE79F9F9982D0159318FBB22A1696A15C90D32DHCF6M" TargetMode="External"/><Relationship Id="rId12" Type="http://schemas.openxmlformats.org/officeDocument/2006/relationships/hyperlink" Target="consultantplus://offline/ref=787E3CF338868F3141D107DE26E80A6B393191BD0BF08EE17CE79F9F9982D0159318FBB22A1696A15C90D129HCF6M" TargetMode="External"/><Relationship Id="rId17" Type="http://schemas.openxmlformats.org/officeDocument/2006/relationships/hyperlink" Target="consultantplus://offline/ref=787E3CF338868F3141D107DE26E80A6B393191BD0BF08EE17CE79F9F9982D0159318FBB22A1696A15C90D12BHCF6M" TargetMode="External"/><Relationship Id="rId2" Type="http://schemas.openxmlformats.org/officeDocument/2006/relationships/settings" Target="settings.xml"/><Relationship Id="rId16" Type="http://schemas.openxmlformats.org/officeDocument/2006/relationships/hyperlink" Target="consultantplus://offline/ref=787E3CF338868F3141D107DE26E80A6B393191BD0BF08EE17CE79F9F9982D0159318FBB22A1696A15C90D12BHCF7M" TargetMode="External"/><Relationship Id="rId20" Type="http://schemas.openxmlformats.org/officeDocument/2006/relationships/hyperlink" Target="consultantplus://offline/ref=787E3CF338868F3141D107DE26E80A6B393191BD0BF08EE17CE79F9F9982D0159318FBB22A1696A15C90D12FHCF2M" TargetMode="External"/><Relationship Id="rId1" Type="http://schemas.openxmlformats.org/officeDocument/2006/relationships/styles" Target="styles.xml"/><Relationship Id="rId6" Type="http://schemas.openxmlformats.org/officeDocument/2006/relationships/hyperlink" Target="consultantplus://offline/ref=787E3CF338868F3141D107DE26E80A6B393191BD0BF08EE17CE79F9F9982D01593H1F8M" TargetMode="External"/><Relationship Id="rId11" Type="http://schemas.openxmlformats.org/officeDocument/2006/relationships/hyperlink" Target="consultantplus://offline/ref=787E3CF338868F3141D107DE26E80A6B393191BD0BF089ED75E79F9F9982D01593H1F8M" TargetMode="External"/><Relationship Id="rId5" Type="http://schemas.openxmlformats.org/officeDocument/2006/relationships/hyperlink" Target="consultantplus://offline/ref=787E3CF338868F3141D119D33084546F3D3BCBB702F681B220B199C8C6HDF2M" TargetMode="External"/><Relationship Id="rId15" Type="http://schemas.openxmlformats.org/officeDocument/2006/relationships/hyperlink" Target="consultantplus://offline/ref=787E3CF338868F3141D107DE26E80A6B393191BD0BF08EE17CE79F9F9982D0159318FBB22A1696A15C90D128HCF1M" TargetMode="External"/><Relationship Id="rId10" Type="http://schemas.openxmlformats.org/officeDocument/2006/relationships/hyperlink" Target="consultantplus://offline/ref=787E3CF338868F3141D107DE26E80A6B393191BD0BF08EE17CE79F9F9982D0159318FBB22A1696A15C90D22AHCF3M" TargetMode="External"/><Relationship Id="rId19" Type="http://schemas.openxmlformats.org/officeDocument/2006/relationships/hyperlink" Target="consultantplus://offline/ref=787E3CF338868F3141D107DE26E80A6B393191BD0BF08EE17CE79F9F9982D0159318FBB22A1696A15C90D12AHCF4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87E3CF338868F3141D119D33084546F3D3BCFB00EF681B220B199C8C6HDF2M" TargetMode="External"/><Relationship Id="rId14" Type="http://schemas.openxmlformats.org/officeDocument/2006/relationships/hyperlink" Target="consultantplus://offline/ref=787E3CF338868F3141D107DE26E80A6B393191BD0BF08EE17CE79F9F9982D0159318FBB22A1696A15C90D129HCF8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1639</Words>
  <Characters>9347</Characters>
  <Application>Microsoft Office Word</Application>
  <DocSecurity>0</DocSecurity>
  <Lines>77</Lines>
  <Paragraphs>21</Paragraphs>
  <ScaleCrop>false</ScaleCrop>
  <Company>Reanimator Extreme Edition</Company>
  <LinksUpToDate>false</LinksUpToDate>
  <CharactersWithSpaces>10965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2</cp:revision>
  <dcterms:created xsi:type="dcterms:W3CDTF">2018-01-25T13:12:00Z</dcterms:created>
  <dcterms:modified xsi:type="dcterms:W3CDTF">2018-01-25T13:12:00Z</dcterms:modified>
</cp:coreProperties>
</file>