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6B" w:rsidRDefault="00BA646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A646B" w:rsidRDefault="00BA646B">
      <w:pPr>
        <w:pStyle w:val="ConsPlusNormal"/>
        <w:outlineLvl w:val="0"/>
      </w:pPr>
    </w:p>
    <w:p w:rsidR="00BA646B" w:rsidRDefault="00BA646B">
      <w:pPr>
        <w:pStyle w:val="ConsPlusTitle"/>
        <w:jc w:val="center"/>
        <w:outlineLvl w:val="0"/>
      </w:pPr>
      <w:r>
        <w:t>АДМИНИСТРАЦИЯ МУНИЦИПАЛЬНОГО РАЙОНА "ИЖЕМСКИЙ"</w:t>
      </w:r>
    </w:p>
    <w:p w:rsidR="00BA646B" w:rsidRDefault="00BA646B">
      <w:pPr>
        <w:pStyle w:val="ConsPlusTitle"/>
        <w:jc w:val="center"/>
      </w:pPr>
    </w:p>
    <w:p w:rsidR="00BA646B" w:rsidRDefault="00BA646B">
      <w:pPr>
        <w:pStyle w:val="ConsPlusTitle"/>
        <w:jc w:val="center"/>
      </w:pPr>
      <w:r>
        <w:t>ПОСТАНОВЛЕНИЕ</w:t>
      </w:r>
    </w:p>
    <w:p w:rsidR="00BA646B" w:rsidRDefault="00BA646B">
      <w:pPr>
        <w:pStyle w:val="ConsPlusTitle"/>
        <w:jc w:val="center"/>
      </w:pPr>
      <w:r>
        <w:t>от 19 апреля 2017 г. N 309</w:t>
      </w:r>
    </w:p>
    <w:p w:rsidR="00BA646B" w:rsidRDefault="00BA646B">
      <w:pPr>
        <w:pStyle w:val="ConsPlusTitle"/>
        <w:jc w:val="center"/>
      </w:pPr>
    </w:p>
    <w:p w:rsidR="00BA646B" w:rsidRDefault="00BA646B">
      <w:pPr>
        <w:pStyle w:val="ConsPlusTitle"/>
        <w:jc w:val="center"/>
      </w:pPr>
      <w:r>
        <w:t>О ВНЕСЕНИИ ИЗМЕНЕНИЙ В ПОСТАНОВЛЕНИЕ АДМИНИСТРАЦИИ</w:t>
      </w:r>
    </w:p>
    <w:p w:rsidR="00BA646B" w:rsidRDefault="00BA646B">
      <w:pPr>
        <w:pStyle w:val="ConsPlusTitle"/>
        <w:jc w:val="center"/>
      </w:pPr>
      <w:r>
        <w:t>МУНИЦИПАЛЬНОГО РАЙОНА "ИЖЕМСКИЙ" ОТ 28 ДЕКАБРЯ 2016 Г.</w:t>
      </w:r>
    </w:p>
    <w:p w:rsidR="00BA646B" w:rsidRDefault="00BA646B">
      <w:pPr>
        <w:pStyle w:val="ConsPlusTitle"/>
        <w:jc w:val="center"/>
      </w:pPr>
      <w:r>
        <w:t>N 864 "ОБ ОРГАНИЗАЦИИ ДЕЯТЕЛЬНОСТИ ПО ПРОТИВОДЕЙСТВИЮ</w:t>
      </w:r>
    </w:p>
    <w:p w:rsidR="00BA646B" w:rsidRDefault="00BA646B">
      <w:pPr>
        <w:pStyle w:val="ConsPlusTitle"/>
        <w:jc w:val="center"/>
      </w:pPr>
      <w:r>
        <w:t>КОРРУПЦИИ В МУНИЦИПАЛЬНОМ ОБРАЗОВАНИИ МУНИЦИПАЛЬНОГО РАЙОНА</w:t>
      </w:r>
    </w:p>
    <w:p w:rsidR="00BA646B" w:rsidRDefault="00BA646B">
      <w:pPr>
        <w:pStyle w:val="ConsPlusTitle"/>
        <w:jc w:val="center"/>
      </w:pPr>
      <w:r>
        <w:t>"ИЖЕМСКИЙ" И МУНИЦИПАЛЬНЫХ ОБРАЗОВАНИЯХ СЕЛЬСКИХ ПОСЕЛЕНИЙ,</w:t>
      </w:r>
    </w:p>
    <w:p w:rsidR="00BA646B" w:rsidRDefault="00BA646B">
      <w:pPr>
        <w:pStyle w:val="ConsPlusTitle"/>
        <w:jc w:val="center"/>
      </w:pPr>
      <w:r>
        <w:t>РАСПОЛОЖЕННЫХ В ГРАНИЦАХ МУНИЦИПАЛЬНОГО ОБРАЗОВАНИЯ</w:t>
      </w:r>
    </w:p>
    <w:p w:rsidR="00BA646B" w:rsidRDefault="00BA646B">
      <w:pPr>
        <w:pStyle w:val="ConsPlusTitle"/>
        <w:jc w:val="center"/>
      </w:pPr>
      <w:r>
        <w:t>МУНИЦИПАЛЬНОГО РАЙОНА "ИЖЕМСКИЙ"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</w:t>
      </w:r>
      <w:hyperlink r:id="rId7" w:history="1">
        <w:r>
          <w:rPr>
            <w:color w:val="0000FF"/>
          </w:rPr>
          <w:t>Законом</w:t>
        </w:r>
      </w:hyperlink>
      <w:r>
        <w:t xml:space="preserve"> Республики Коми от 29 сентября 2008 года N 82-РЗ "О противодействии коррупции в Республике Коми" администрация муниципального района "Ижемский" постановляет: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"Ижемский" от 28 декабря 2016 г. N 864 "Об организации деятельности по противодействию коррупции в муниципальном образовании муниципального района "Ижемский" и муниципальных образованиях сельских поселений, расположенных в границах муниципального образования муниципального района "Ижемский" (далее - Постановление) следующие изменения: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 xml:space="preserve">1) </w:t>
      </w:r>
      <w:hyperlink r:id="rId9" w:history="1">
        <w:r>
          <w:rPr>
            <w:color w:val="0000FF"/>
          </w:rPr>
          <w:t>приложение 1</w:t>
        </w:r>
      </w:hyperlink>
      <w:r>
        <w:t xml:space="preserve"> к Постановлению изложить в редакции согласно </w:t>
      </w:r>
      <w:hyperlink w:anchor="P50" w:history="1">
        <w:r>
          <w:rPr>
            <w:color w:val="0000FF"/>
          </w:rPr>
          <w:t>приложению</w:t>
        </w:r>
      </w:hyperlink>
      <w:r>
        <w:t xml:space="preserve"> к настоящему постановлению;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 xml:space="preserve">2) </w:t>
      </w:r>
      <w:hyperlink r:id="rId10" w:history="1">
        <w:r>
          <w:rPr>
            <w:color w:val="0000FF"/>
          </w:rPr>
          <w:t>пункт 9</w:t>
        </w:r>
      </w:hyperlink>
      <w:r>
        <w:t xml:space="preserve"> приложения 13 к Постановлению изложить в следующей редакции: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"9. В состав Комиссии входят: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Красивская Светлана Альбертовна - депутат Совета муниципального района "Ижемский" (председатель Комиссии) (по согласованию);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Селиверстов Роман Евгеньевич - заместитель руководителя администрации муниципального района "Ижемский" (заместитель председателя Комиссии);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Артеева Марина Петровна, представитель общественного совета (по согласованию);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Канева Александра Васильевна - главный специалист отдела правовой и кадровой работы администрации муниципального района "Ижемский" (секретарь Комиссии);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Когут Мария Васильевна - заместитель руководителя администрации муниципального района "Ижемский";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Поздеева Наталья Александровна - начальник отдела правовой и кадровой работы администрации муниципального района "Ижемский";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Николаева Наталья Владимировна - главный редактор газеты "Новый Север" (по согласованию);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 xml:space="preserve">Истомина Марина Олеговна - ведущий специалист отдела правовой и кадровой работы </w:t>
      </w:r>
      <w:r>
        <w:lastRenderedPageBreak/>
        <w:t>администрации муниципального района "Ижемский".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официального опубликования.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  <w:jc w:val="right"/>
      </w:pPr>
      <w:r>
        <w:t>Заместитель руководителя</w:t>
      </w:r>
    </w:p>
    <w:p w:rsidR="00BA646B" w:rsidRDefault="00BA646B">
      <w:pPr>
        <w:pStyle w:val="ConsPlusNormal"/>
        <w:jc w:val="right"/>
      </w:pPr>
      <w:r>
        <w:t>администрации муниципального района</w:t>
      </w:r>
    </w:p>
    <w:p w:rsidR="00BA646B" w:rsidRDefault="00BA646B">
      <w:pPr>
        <w:pStyle w:val="ConsPlusNormal"/>
        <w:jc w:val="right"/>
      </w:pPr>
      <w:r>
        <w:t>"Ижемский"</w:t>
      </w:r>
    </w:p>
    <w:p w:rsidR="00BA646B" w:rsidRDefault="00BA646B">
      <w:pPr>
        <w:pStyle w:val="ConsPlusNormal"/>
        <w:jc w:val="right"/>
      </w:pPr>
      <w:r>
        <w:t>Р.СЕЛИВЕРСТОВ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  <w:jc w:val="right"/>
        <w:outlineLvl w:val="0"/>
      </w:pPr>
      <w:r>
        <w:t>Приложение</w:t>
      </w:r>
    </w:p>
    <w:p w:rsidR="00BA646B" w:rsidRDefault="00BA646B">
      <w:pPr>
        <w:pStyle w:val="ConsPlusNormal"/>
        <w:jc w:val="right"/>
      </w:pPr>
      <w:r>
        <w:t>к Постановлению</w:t>
      </w:r>
    </w:p>
    <w:p w:rsidR="00BA646B" w:rsidRDefault="00BA646B">
      <w:pPr>
        <w:pStyle w:val="ConsPlusNormal"/>
        <w:jc w:val="right"/>
      </w:pPr>
      <w:r>
        <w:t>администрации муниципального района</w:t>
      </w:r>
    </w:p>
    <w:p w:rsidR="00BA646B" w:rsidRDefault="00BA646B">
      <w:pPr>
        <w:pStyle w:val="ConsPlusNormal"/>
        <w:jc w:val="right"/>
      </w:pPr>
      <w:r>
        <w:t>"Ижемский"</w:t>
      </w:r>
    </w:p>
    <w:p w:rsidR="00BA646B" w:rsidRDefault="00BA646B">
      <w:pPr>
        <w:pStyle w:val="ConsPlusNormal"/>
        <w:jc w:val="right"/>
      </w:pPr>
      <w:r>
        <w:t>от 19 апреля 2017 г. N 309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  <w:jc w:val="right"/>
      </w:pPr>
      <w:r>
        <w:t>"Приложение 1</w:t>
      </w:r>
    </w:p>
    <w:p w:rsidR="00BA646B" w:rsidRDefault="00BA646B">
      <w:pPr>
        <w:pStyle w:val="ConsPlusNormal"/>
        <w:jc w:val="right"/>
      </w:pPr>
      <w:r>
        <w:t>к Постановлению</w:t>
      </w:r>
    </w:p>
    <w:p w:rsidR="00BA646B" w:rsidRDefault="00BA646B">
      <w:pPr>
        <w:pStyle w:val="ConsPlusNormal"/>
        <w:jc w:val="right"/>
      </w:pPr>
      <w:r>
        <w:t>администрации муниципального района</w:t>
      </w:r>
    </w:p>
    <w:p w:rsidR="00BA646B" w:rsidRDefault="00BA646B">
      <w:pPr>
        <w:pStyle w:val="ConsPlusNormal"/>
        <w:jc w:val="right"/>
      </w:pPr>
      <w:r>
        <w:t>"Ижемский"</w:t>
      </w:r>
    </w:p>
    <w:p w:rsidR="00BA646B" w:rsidRDefault="00BA646B">
      <w:pPr>
        <w:pStyle w:val="ConsPlusNormal"/>
        <w:jc w:val="right"/>
      </w:pPr>
      <w:r>
        <w:t>от 28 декабря 2016 г. N 864</w:t>
      </w:r>
    </w:p>
    <w:p w:rsidR="00BA646B" w:rsidRDefault="00BA646B">
      <w:pPr>
        <w:pStyle w:val="ConsPlusNormal"/>
      </w:pPr>
    </w:p>
    <w:p w:rsidR="00BA646B" w:rsidRDefault="00BA646B">
      <w:pPr>
        <w:pStyle w:val="ConsPlusTitle"/>
        <w:jc w:val="center"/>
      </w:pPr>
      <w:bookmarkStart w:id="0" w:name="P50"/>
      <w:bookmarkEnd w:id="0"/>
      <w:r>
        <w:t>ПЕРЕЧЕНЬ</w:t>
      </w:r>
    </w:p>
    <w:p w:rsidR="00BA646B" w:rsidRDefault="00BA646B">
      <w:pPr>
        <w:pStyle w:val="ConsPlusTitle"/>
        <w:jc w:val="center"/>
      </w:pPr>
      <w:r>
        <w:t>ДОЛЖНОСТЕЙ МУНИЦИПАЛЬНОЙ СЛУЖБЫ МУНИЦИПАЛЬНОГО</w:t>
      </w:r>
    </w:p>
    <w:p w:rsidR="00BA646B" w:rsidRDefault="00BA646B">
      <w:pPr>
        <w:pStyle w:val="ConsPlusTitle"/>
        <w:jc w:val="center"/>
      </w:pPr>
      <w:r>
        <w:t>ОБРАЗОВАНИЯ МУНИЦИПАЛЬНОГО РАЙОНА "ИЖЕМСКИЙ", ОТРАСЛЕВЫХ</w:t>
      </w:r>
    </w:p>
    <w:p w:rsidR="00BA646B" w:rsidRDefault="00BA646B">
      <w:pPr>
        <w:pStyle w:val="ConsPlusTitle"/>
        <w:jc w:val="center"/>
      </w:pPr>
      <w:r>
        <w:t>(ФУНКЦИОНАЛЬНЫХ) ОРГАНОВ АДМИНИСТРАЦИИ МУНИЦИПАЛЬНОГО</w:t>
      </w:r>
    </w:p>
    <w:p w:rsidR="00BA646B" w:rsidRDefault="00BA646B">
      <w:pPr>
        <w:pStyle w:val="ConsPlusTitle"/>
        <w:jc w:val="center"/>
      </w:pPr>
      <w:r>
        <w:t>РАЙОНА "ИЖЕМСКИЙ", ИМЕЮЩИХ СТАТУС ОТДЕЛЬНОГО ЮРИДИЧЕСКОГО</w:t>
      </w:r>
    </w:p>
    <w:p w:rsidR="00BA646B" w:rsidRDefault="00BA646B">
      <w:pPr>
        <w:pStyle w:val="ConsPlusTitle"/>
        <w:jc w:val="center"/>
      </w:pPr>
      <w:r>
        <w:t>ЛИЦА, ОРГАНОВ МЕСТНОГО САМОУПРАВЛЕНИЯ МУНИЦИПАЛЬНЫХ</w:t>
      </w:r>
    </w:p>
    <w:p w:rsidR="00BA646B" w:rsidRDefault="00BA646B">
      <w:pPr>
        <w:pStyle w:val="ConsPlusTitle"/>
        <w:jc w:val="center"/>
      </w:pPr>
      <w:r>
        <w:t>ОБРАЗОВАНИЙ СЕЛЬСКИХ ПОСЕЛЕНИЙ, РАСПОЛОЖЕННЫХ В ГРАНИЦАХ</w:t>
      </w:r>
    </w:p>
    <w:p w:rsidR="00BA646B" w:rsidRDefault="00BA646B">
      <w:pPr>
        <w:pStyle w:val="ConsPlusTitle"/>
        <w:jc w:val="center"/>
      </w:pPr>
      <w:r>
        <w:t>МУНИЦИПАЛЬНОГО ОБРАЗОВАНИЯ МУНИЦИПАЛЬНОГО РАЙОНА</w:t>
      </w:r>
    </w:p>
    <w:p w:rsidR="00BA646B" w:rsidRDefault="00BA646B">
      <w:pPr>
        <w:pStyle w:val="ConsPlusTitle"/>
        <w:jc w:val="center"/>
      </w:pPr>
      <w:r>
        <w:t>"ИЖЕМСКИЙ", ПРИ НАЗНАЧЕНИИ НА КОТОРЫЕ ГРАЖДАНЕ</w:t>
      </w:r>
    </w:p>
    <w:p w:rsidR="00BA646B" w:rsidRDefault="00BA646B">
      <w:pPr>
        <w:pStyle w:val="ConsPlusTitle"/>
        <w:jc w:val="center"/>
      </w:pPr>
      <w:r>
        <w:t>И ПРИ ЗАМЕЩЕНИИ КОТОРЫХ МУНИЦИПАЛЬНЫЕ СЛУЖАЩИЕ ОБЯЗАНЫ</w:t>
      </w:r>
    </w:p>
    <w:p w:rsidR="00BA646B" w:rsidRDefault="00BA646B">
      <w:pPr>
        <w:pStyle w:val="ConsPlusTitle"/>
        <w:jc w:val="center"/>
      </w:pPr>
      <w:r>
        <w:t>ПРЕДСТАВЛЯТЬ СВЕДЕНИЯ О СВОИХ ДОХОДАХ, ОБ ИМУЩЕСТВЕ</w:t>
      </w:r>
    </w:p>
    <w:p w:rsidR="00BA646B" w:rsidRDefault="00BA646B">
      <w:pPr>
        <w:pStyle w:val="ConsPlusTitle"/>
        <w:jc w:val="center"/>
      </w:pPr>
      <w:r>
        <w:t>И ОБЯЗАТЕЛЬСТВАХ ИМУЩЕСТВЕННОГО ХАРАКТЕРА, А ТАКЖЕ</w:t>
      </w:r>
    </w:p>
    <w:p w:rsidR="00BA646B" w:rsidRDefault="00BA646B">
      <w:pPr>
        <w:pStyle w:val="ConsPlusTitle"/>
        <w:jc w:val="center"/>
      </w:pPr>
      <w:r>
        <w:t>СВЕДЕНИЯ О ДОХОДАХ, ОБ ИМУЩЕСТВЕ И ОБЯЗАТЕЛЬСТВАХ</w:t>
      </w:r>
    </w:p>
    <w:p w:rsidR="00BA646B" w:rsidRDefault="00BA646B">
      <w:pPr>
        <w:pStyle w:val="ConsPlusTitle"/>
        <w:jc w:val="center"/>
      </w:pPr>
      <w:r>
        <w:t>ИМУЩЕСТВЕННОГО ХАРАКТЕРА СВОИХ СУПРУГИ (СУПРУГА)</w:t>
      </w:r>
    </w:p>
    <w:p w:rsidR="00BA646B" w:rsidRDefault="00BA646B">
      <w:pPr>
        <w:pStyle w:val="ConsPlusTitle"/>
        <w:jc w:val="center"/>
      </w:pPr>
      <w:r>
        <w:t>И НЕСОВЕРШЕННОЛЕТНИХ ДЕТЕЙ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  <w:ind w:firstLine="540"/>
        <w:jc w:val="both"/>
      </w:pPr>
      <w:r>
        <w:t>1. В администрации муниципального района "Ижемский" и отраслевых (функциональных) органах администрации муниципального района "Ижемский", имеющих статус отдельного юридического лица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руководитель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заместители руководителя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заместитель начальника Управления - начальник отдела дошкольного и общего образования, информационно-методического обеспечения Управления образования,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начальники Управлений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начальники отделов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lastRenderedPageBreak/>
        <w:t>- заместитель начальника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заместитель начальника управления - начальник отдела бухгалтерского учета и казначейства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 отдела по бюджету и доходам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 отдела по контролю в сфере закупок и финансово-бюджетного надзора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 отдела строительства, архитектуры и градостроительства - главный архитектор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заведующий сектора осуществления закупок отдела экономического анализа, прогнозирования и осуществления закупок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главные специалисты отдела по управлению земельными ресурсами и муниципальным имуществом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отдела территориального развития и коммунального хозяйства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отдела строительства, архитектуры и градостроительства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сектора осуществления закупок отдела экономического анализа, прогнозирования и осуществления закупок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отдела по контролю в сфере закупок и финансово-бюджетного надзора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отдела правовой и кадровой работы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ведущий специалист отдела правовой и кадровой работы администрации муниципального района "Ижемский".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2. В контрольно-счетном органе муниципального образования муниципального района "Ижемский" председатель контрольно-счетной комиссии муниципального района "Ижемский".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3. В администрациях сельских поселений "Мохча", "Сизябск", "Ижма", "Том", "Краснобор", "Кельчиюр" заместитель руководителя администрации сельского поселения.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4. В администрации сельского поселения "Щельяюр" заместитель руководителя администрации сельского поселения ведущий специалист администрации сельского поселения.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5. В администрациях сельских поселений "Няшабож", "Брыкаланск", "Кипиево" ведущий специалист администрации сельского поселения.".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4431" w:rsidRDefault="00184431"/>
    <w:sectPr w:rsidR="00184431" w:rsidSect="00DD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646B"/>
    <w:rsid w:val="000F39BA"/>
    <w:rsid w:val="00184431"/>
    <w:rsid w:val="00BA646B"/>
    <w:rsid w:val="00F42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6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64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EA992617A19FA8B30925E7703CD4EB5428BA1387629254D5D7A0E0365A3660B7PCG2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AEA992617A19FA8B30925E7703CD4EB5428BA1387629151D0DEA0E0365A3660B7PCG2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AEA992617A19FA8B3093BEA66508AEF5022E016836799008E83A6B769P0GA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AEA992617A19FA8B3093BEA66508AEF5022E016836099008E83A6B769P0GAM" TargetMode="External"/><Relationship Id="rId10" Type="http://schemas.openxmlformats.org/officeDocument/2006/relationships/hyperlink" Target="consultantplus://offline/ref=3AEA992617A19FA8B30925E7703CD4EB5428BA1387629254D5D7A0E0365A3660B7C23D6DEAECA28254F0B408P9G5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AEA992617A19FA8B30925E7703CD4EB5428BA1387629254D5D7A0E0365A3660B7C23D6DEAECA28254F0B009P9G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1086</Words>
  <Characters>6195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2018-01-25T13:10:00Z</dcterms:created>
  <dcterms:modified xsi:type="dcterms:W3CDTF">2018-01-25T13:10:00Z</dcterms:modified>
</cp:coreProperties>
</file>