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0D6" w:rsidRPr="00B020D6" w:rsidRDefault="0061090F" w:rsidP="00B020D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020D6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B020D6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020D6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B020D6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B020D6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</w:t>
      </w:r>
      <w:r w:rsidR="00B020D6" w:rsidRPr="00B020D6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муниципального района «Ижемский» от 12 января 2017 года № 5 «Об утверждении порядка оказания финансовой поддержки (субсидирования) организациям, крестьянским (фермерским) хозяйствам в муниципальном  районе «Ижемский»</w:t>
      </w:r>
    </w:p>
    <w:p w:rsidR="00FC206D" w:rsidRPr="00B020D6" w:rsidRDefault="00B020D6" w:rsidP="00B020D6">
      <w:pPr>
        <w:pStyle w:val="ConsPlusTitle"/>
        <w:jc w:val="both"/>
        <w:rPr>
          <w:b w:val="0"/>
          <w:sz w:val="28"/>
          <w:szCs w:val="28"/>
        </w:rPr>
      </w:pPr>
      <w:r w:rsidRPr="00B020D6">
        <w:rPr>
          <w:b w:val="0"/>
          <w:sz w:val="28"/>
          <w:szCs w:val="28"/>
        </w:rPr>
        <w:t xml:space="preserve"> 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06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>20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D2452C">
        <w:rPr>
          <w:rFonts w:ascii="Times New Roman" w:hAnsi="Times New Roman" w:cs="Times New Roman"/>
          <w:sz w:val="28"/>
          <w:szCs w:val="28"/>
        </w:rPr>
        <w:t>октября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2D4B77">
        <w:rPr>
          <w:rFonts w:ascii="Times New Roman" w:hAnsi="Times New Roman" w:cs="Times New Roman"/>
          <w:sz w:val="28"/>
          <w:szCs w:val="28"/>
        </w:rPr>
        <w:t>7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B020D6">
        <w:rPr>
          <w:rFonts w:ascii="Times New Roman" w:hAnsi="Times New Roman" w:cs="Times New Roman"/>
          <w:sz w:val="28"/>
          <w:szCs w:val="28"/>
        </w:rPr>
        <w:t xml:space="preserve">Попова Татьяна Николаевна ведущий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econom@yandx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3</cp:revision>
  <dcterms:created xsi:type="dcterms:W3CDTF">2017-10-06T10:41:00Z</dcterms:created>
  <dcterms:modified xsi:type="dcterms:W3CDTF">2017-10-06T11:02:00Z</dcterms:modified>
</cp:coreProperties>
</file>