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C935FE" w:rsidRPr="00C935FE" w:rsidTr="008B6A85">
        <w:trPr>
          <w:cantSplit/>
        </w:trPr>
        <w:tc>
          <w:tcPr>
            <w:tcW w:w="3828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«Изьва»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0020" cy="809625"/>
                  <wp:effectExtent l="19050" t="0" r="673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2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C935FE" w:rsidRPr="001577E8" w:rsidRDefault="00C935FE" w:rsidP="00C935FE">
      <w:pPr>
        <w:widowControl w:val="0"/>
        <w:suppressAutoHyphens/>
        <w:jc w:val="center"/>
        <w:outlineLvl w:val="0"/>
        <w:rPr>
          <w:b/>
        </w:rPr>
      </w:pPr>
      <w:r w:rsidRPr="001577E8">
        <w:rPr>
          <w:b/>
        </w:rPr>
        <w:t xml:space="preserve">Ш У </w:t>
      </w:r>
      <w:r w:rsidRPr="001577E8">
        <w:rPr>
          <w:b/>
          <w:bCs/>
        </w:rPr>
        <w:t>Ö</w:t>
      </w:r>
      <w:r w:rsidRPr="001577E8">
        <w:rPr>
          <w:b/>
        </w:rPr>
        <w:t xml:space="preserve"> М</w:t>
      </w:r>
    </w:p>
    <w:p w:rsidR="005E3CCD" w:rsidRDefault="005E3CCD" w:rsidP="00C935FE">
      <w:pPr>
        <w:widowControl w:val="0"/>
        <w:suppressAutoHyphens/>
        <w:jc w:val="center"/>
        <w:outlineLvl w:val="0"/>
        <w:rPr>
          <w:b/>
          <w:bCs/>
        </w:rPr>
      </w:pPr>
    </w:p>
    <w:p w:rsidR="00C935FE" w:rsidRPr="001577E8" w:rsidRDefault="00C935FE" w:rsidP="00C935FE">
      <w:pPr>
        <w:widowControl w:val="0"/>
        <w:suppressAutoHyphens/>
        <w:jc w:val="center"/>
        <w:outlineLvl w:val="0"/>
        <w:rPr>
          <w:b/>
          <w:bCs/>
        </w:rPr>
      </w:pPr>
      <w:r w:rsidRPr="001577E8">
        <w:rPr>
          <w:b/>
          <w:bCs/>
        </w:rPr>
        <w:t>П О С Т А Н О В Л Е Н И Е</w:t>
      </w:r>
    </w:p>
    <w:p w:rsidR="00C935FE" w:rsidRPr="001577E8" w:rsidRDefault="00C935FE" w:rsidP="00C935FE">
      <w:pPr>
        <w:widowControl w:val="0"/>
        <w:suppressAutoHyphens/>
        <w:jc w:val="center"/>
        <w:outlineLvl w:val="0"/>
      </w:pPr>
    </w:p>
    <w:p w:rsidR="00C935FE" w:rsidRPr="003E7F43" w:rsidRDefault="008653F9" w:rsidP="00C935FE">
      <w:pPr>
        <w:pStyle w:val="ConsPlusTitle"/>
        <w:widowControl/>
        <w:rPr>
          <w:rFonts w:ascii="Times New Roman" w:hAnsi="Times New Roman"/>
          <w:b w:val="0"/>
          <w:bCs w:val="0"/>
          <w:sz w:val="25"/>
          <w:szCs w:val="25"/>
        </w:rPr>
      </w:pPr>
      <w:r w:rsidRPr="003E7F43">
        <w:rPr>
          <w:rFonts w:ascii="Times New Roman" w:hAnsi="Times New Roman"/>
          <w:b w:val="0"/>
          <w:bCs w:val="0"/>
          <w:sz w:val="25"/>
          <w:szCs w:val="25"/>
        </w:rPr>
        <w:t>о</w:t>
      </w:r>
      <w:r w:rsidR="00FF75FC" w:rsidRPr="003E7F43">
        <w:rPr>
          <w:rFonts w:ascii="Times New Roman" w:hAnsi="Times New Roman"/>
          <w:b w:val="0"/>
          <w:bCs w:val="0"/>
          <w:sz w:val="25"/>
          <w:szCs w:val="25"/>
        </w:rPr>
        <w:t>т</w:t>
      </w:r>
      <w:r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</w:t>
      </w:r>
      <w:r w:rsidR="00FF75FC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</w:t>
      </w:r>
      <w:r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</w:t>
      </w:r>
      <w:r w:rsidR="00DA389F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                 </w:t>
      </w:r>
      <w:r w:rsidR="00C935FE" w:rsidRPr="003E7F43">
        <w:rPr>
          <w:rFonts w:ascii="Times New Roman" w:hAnsi="Times New Roman"/>
          <w:b w:val="0"/>
          <w:bCs w:val="0"/>
          <w:sz w:val="25"/>
          <w:szCs w:val="25"/>
        </w:rPr>
        <w:t>201</w:t>
      </w:r>
      <w:r w:rsidR="00DE0E5F" w:rsidRPr="003E7F43">
        <w:rPr>
          <w:rFonts w:ascii="Times New Roman" w:hAnsi="Times New Roman"/>
          <w:b w:val="0"/>
          <w:bCs w:val="0"/>
          <w:sz w:val="25"/>
          <w:szCs w:val="25"/>
        </w:rPr>
        <w:t>7</w:t>
      </w:r>
      <w:r w:rsidR="00C935FE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года       </w:t>
      </w:r>
      <w:r w:rsidR="00A81D6F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                    </w:t>
      </w:r>
      <w:r w:rsidR="00C935FE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</w:t>
      </w:r>
      <w:r w:rsidR="008F4D85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         </w:t>
      </w:r>
      <w:r w:rsidR="00C935FE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        </w:t>
      </w:r>
      <w:r w:rsidR="00FF75FC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</w:t>
      </w:r>
      <w:r w:rsidR="00C935FE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 </w:t>
      </w:r>
      <w:r w:rsidR="00246364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</w:t>
      </w:r>
      <w:r w:rsidR="00C935FE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          </w:t>
      </w:r>
      <w:r w:rsidR="005E3CCD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       </w:t>
      </w:r>
      <w:r w:rsidR="00C935FE" w:rsidRPr="003E7F43">
        <w:rPr>
          <w:rFonts w:ascii="Times New Roman" w:hAnsi="Times New Roman"/>
          <w:b w:val="0"/>
          <w:bCs w:val="0"/>
          <w:sz w:val="25"/>
          <w:szCs w:val="25"/>
        </w:rPr>
        <w:t xml:space="preserve">№ </w:t>
      </w:r>
    </w:p>
    <w:p w:rsidR="00C935FE" w:rsidRPr="008E5439" w:rsidRDefault="00C935FE" w:rsidP="00C935FE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8E5439">
        <w:rPr>
          <w:rFonts w:ascii="Times New Roman" w:hAnsi="Times New Roman"/>
          <w:b w:val="0"/>
          <w:bCs w:val="0"/>
        </w:rPr>
        <w:t xml:space="preserve">Республика Коми, Ижемский район, с. Ижма </w:t>
      </w:r>
    </w:p>
    <w:p w:rsidR="00C935FE" w:rsidRDefault="00C935FE" w:rsidP="00C935F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935FE" w:rsidRPr="001577E8" w:rsidRDefault="007C1B5F" w:rsidP="00C935FE">
      <w:pPr>
        <w:rPr>
          <w:sz w:val="27"/>
          <w:szCs w:val="27"/>
        </w:rPr>
      </w:pPr>
      <w:r w:rsidRPr="007C1B5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.35pt;margin-top:5.45pt;width:475pt;height:93.2pt;z-index:251660288" stroked="f">
            <v:textbox>
              <w:txbxContent>
                <w:p w:rsidR="00DE0E5F" w:rsidRPr="003E7F43" w:rsidRDefault="00DE0E5F" w:rsidP="009C55E8">
                  <w:pPr>
                    <w:spacing w:line="240" w:lineRule="auto"/>
                    <w:jc w:val="center"/>
                    <w:rPr>
                      <w:rFonts w:cs="Times New Roman"/>
                      <w:bCs/>
                      <w:sz w:val="25"/>
                      <w:szCs w:val="25"/>
                    </w:rPr>
                  </w:pPr>
                  <w:r w:rsidRPr="003E7F43">
                    <w:rPr>
                      <w:sz w:val="25"/>
                      <w:szCs w:val="25"/>
                    </w:rPr>
                    <w:t>О внесении изменений в постановление администрации муниципального района «Ижемский» от 12.01.2017  № 6 «</w:t>
                  </w:r>
                  <w:r w:rsidRPr="003E7F43">
                    <w:rPr>
                      <w:rFonts w:cs="Times New Roman"/>
                      <w:bCs/>
                      <w:sz w:val="25"/>
                      <w:szCs w:val="25"/>
                    </w:rPr>
                    <w:t>Об утверждении порядка предоставления субсидий субъектам малого и среднего предпринимательства</w:t>
                  </w:r>
                </w:p>
                <w:p w:rsidR="00DE0E5F" w:rsidRPr="003E7F43" w:rsidRDefault="00DE0E5F" w:rsidP="009C55E8">
                  <w:pPr>
                    <w:spacing w:line="240" w:lineRule="auto"/>
                    <w:jc w:val="center"/>
                    <w:rPr>
                      <w:rFonts w:cs="Times New Roman"/>
                      <w:bCs/>
                      <w:sz w:val="25"/>
                      <w:szCs w:val="25"/>
                    </w:rPr>
                  </w:pPr>
                  <w:r w:rsidRPr="003E7F43">
                    <w:rPr>
                      <w:rFonts w:cs="Times New Roman"/>
                      <w:bCs/>
                      <w:sz w:val="25"/>
                      <w:szCs w:val="25"/>
                    </w:rPr>
                    <w:t xml:space="preserve"> в муниципальном  районе «Ижемский» </w:t>
                  </w:r>
                </w:p>
                <w:p w:rsidR="00DE0E5F" w:rsidRPr="003E7F43" w:rsidRDefault="00DE0E5F" w:rsidP="009C55E8">
                  <w:pPr>
                    <w:spacing w:line="240" w:lineRule="auto"/>
                    <w:jc w:val="center"/>
                    <w:rPr>
                      <w:sz w:val="25"/>
                      <w:szCs w:val="25"/>
                    </w:rPr>
                  </w:pPr>
                </w:p>
                <w:p w:rsidR="00DE0E5F" w:rsidRPr="003E7F43" w:rsidRDefault="00DE0E5F" w:rsidP="000024F2">
                  <w:pPr>
                    <w:spacing w:line="240" w:lineRule="auto"/>
                    <w:jc w:val="center"/>
                    <w:rPr>
                      <w:sz w:val="25"/>
                      <w:szCs w:val="25"/>
                    </w:rPr>
                  </w:pPr>
                </w:p>
              </w:txbxContent>
            </v:textbox>
          </v:shape>
        </w:pict>
      </w:r>
    </w:p>
    <w:p w:rsidR="00C935FE" w:rsidRPr="001577E8" w:rsidRDefault="00C935FE" w:rsidP="00C935FE">
      <w:pPr>
        <w:rPr>
          <w:sz w:val="27"/>
          <w:szCs w:val="27"/>
        </w:rPr>
      </w:pPr>
    </w:p>
    <w:p w:rsidR="00C935FE" w:rsidRPr="001577E8" w:rsidRDefault="00C935FE" w:rsidP="00C935FE">
      <w:pPr>
        <w:rPr>
          <w:sz w:val="27"/>
          <w:szCs w:val="27"/>
        </w:rPr>
      </w:pPr>
    </w:p>
    <w:p w:rsidR="00C935FE" w:rsidRPr="001577E8" w:rsidRDefault="00C935FE" w:rsidP="00C935FE">
      <w:pPr>
        <w:rPr>
          <w:sz w:val="27"/>
          <w:szCs w:val="27"/>
        </w:rPr>
      </w:pPr>
    </w:p>
    <w:p w:rsidR="00C935FE" w:rsidRDefault="00C935FE" w:rsidP="005D10E9">
      <w:pPr>
        <w:spacing w:line="240" w:lineRule="auto"/>
        <w:jc w:val="both"/>
        <w:rPr>
          <w:sz w:val="27"/>
          <w:szCs w:val="27"/>
        </w:rPr>
      </w:pPr>
    </w:p>
    <w:p w:rsidR="00DE0E5F" w:rsidRDefault="00DE0E5F" w:rsidP="005D10E9">
      <w:pPr>
        <w:spacing w:line="240" w:lineRule="auto"/>
        <w:jc w:val="both"/>
        <w:rPr>
          <w:sz w:val="27"/>
          <w:szCs w:val="27"/>
        </w:rPr>
      </w:pPr>
    </w:p>
    <w:p w:rsidR="00DE0E5F" w:rsidRPr="003E7F43" w:rsidRDefault="00DE0E5F" w:rsidP="00D21AB1">
      <w:pPr>
        <w:pStyle w:val="ConsPlusNormal"/>
        <w:ind w:firstLine="540"/>
        <w:jc w:val="both"/>
        <w:rPr>
          <w:sz w:val="25"/>
          <w:szCs w:val="25"/>
        </w:rPr>
      </w:pPr>
      <w:r w:rsidRPr="003E7F43">
        <w:rPr>
          <w:rFonts w:ascii="Times New Roman" w:hAnsi="Times New Roman" w:cs="Times New Roman"/>
          <w:bCs/>
          <w:sz w:val="25"/>
          <w:szCs w:val="25"/>
        </w:rPr>
        <w:t>Руководствуясь постановлением Правительства Республики</w:t>
      </w:r>
      <w:r w:rsidR="00561995" w:rsidRPr="003E7F43">
        <w:rPr>
          <w:rFonts w:ascii="Times New Roman" w:hAnsi="Times New Roman" w:cs="Times New Roman"/>
          <w:bCs/>
          <w:sz w:val="25"/>
          <w:szCs w:val="25"/>
        </w:rPr>
        <w:t xml:space="preserve"> Коми</w:t>
      </w:r>
      <w:r w:rsidRPr="003E7F43">
        <w:rPr>
          <w:rFonts w:ascii="Times New Roman" w:hAnsi="Times New Roman" w:cs="Times New Roman"/>
          <w:bCs/>
          <w:sz w:val="25"/>
          <w:szCs w:val="25"/>
        </w:rPr>
        <w:t xml:space="preserve"> от 28</w:t>
      </w:r>
      <w:r w:rsidR="00E621C0" w:rsidRPr="003E7F43">
        <w:rPr>
          <w:rFonts w:ascii="Times New Roman" w:hAnsi="Times New Roman" w:cs="Times New Roman"/>
          <w:bCs/>
          <w:sz w:val="25"/>
          <w:szCs w:val="25"/>
        </w:rPr>
        <w:t xml:space="preserve"> сентября 2012 г. № 418 «Об утверждении Государственной программы Республики Коми «Развитие экономики» </w:t>
      </w:r>
      <w:r w:rsidRPr="003E7F43">
        <w:rPr>
          <w:rFonts w:ascii="Times New Roman" w:hAnsi="Times New Roman" w:cs="Times New Roman"/>
          <w:sz w:val="25"/>
          <w:szCs w:val="25"/>
        </w:rPr>
        <w:t xml:space="preserve">и в целях реализации подпрограммы 1 «Малое и среднее предпринимательство в Ижемском районе» муниципальной </w:t>
      </w:r>
      <w:hyperlink r:id="rId9" w:tooltip="Постановление администрации муниципального района &quot;Прилузский&quot; от 30.12.2013 N 2434 &quot;Об утверждении муниципальной программы муниципального образования муниципального района &quot;Прилузский&quot; &quot;Развитие экономики&quot;{КонсультантПлюс}" w:history="1">
        <w:r w:rsidRPr="003E7F43">
          <w:rPr>
            <w:rFonts w:ascii="Times New Roman" w:hAnsi="Times New Roman" w:cs="Times New Roman"/>
            <w:color w:val="0000FF"/>
            <w:sz w:val="25"/>
            <w:szCs w:val="25"/>
          </w:rPr>
          <w:t>программы</w:t>
        </w:r>
      </w:hyperlink>
      <w:r w:rsidRPr="003E7F43">
        <w:rPr>
          <w:rFonts w:ascii="Times New Roman" w:hAnsi="Times New Roman" w:cs="Times New Roman"/>
          <w:sz w:val="25"/>
          <w:szCs w:val="25"/>
        </w:rPr>
        <w:t xml:space="preserve"> муниципального образования муниципального района «Ижемский» «Развитие экономики», утвержденной постановлением администрации  муниципального района «Ижемский» от  30 декабря 2014 года №  1261, </w:t>
      </w:r>
    </w:p>
    <w:p w:rsidR="00DE0E5F" w:rsidRPr="003E7F43" w:rsidRDefault="00DE0E5F" w:rsidP="005D10E9">
      <w:pPr>
        <w:spacing w:line="240" w:lineRule="auto"/>
        <w:jc w:val="both"/>
        <w:rPr>
          <w:sz w:val="25"/>
          <w:szCs w:val="25"/>
        </w:rPr>
      </w:pPr>
    </w:p>
    <w:p w:rsidR="00C935FE" w:rsidRPr="003E7F43" w:rsidRDefault="00C935FE" w:rsidP="005D10E9">
      <w:pPr>
        <w:spacing w:line="240" w:lineRule="auto"/>
        <w:jc w:val="center"/>
        <w:rPr>
          <w:sz w:val="25"/>
          <w:szCs w:val="25"/>
        </w:rPr>
      </w:pPr>
      <w:r w:rsidRPr="003E7F43">
        <w:rPr>
          <w:sz w:val="25"/>
          <w:szCs w:val="25"/>
        </w:rPr>
        <w:t>администрация муниципального района «Ижемский»</w:t>
      </w:r>
    </w:p>
    <w:p w:rsidR="00C935FE" w:rsidRPr="003E7F43" w:rsidRDefault="00C935FE" w:rsidP="005D10E9">
      <w:pPr>
        <w:widowControl w:val="0"/>
        <w:suppressAutoHyphens/>
        <w:spacing w:line="240" w:lineRule="auto"/>
        <w:jc w:val="center"/>
        <w:outlineLvl w:val="0"/>
        <w:rPr>
          <w:b/>
          <w:bCs/>
          <w:sz w:val="25"/>
          <w:szCs w:val="25"/>
        </w:rPr>
      </w:pPr>
    </w:p>
    <w:p w:rsidR="00C935FE" w:rsidRPr="003E7F43" w:rsidRDefault="00C935FE" w:rsidP="005D10E9">
      <w:pPr>
        <w:widowControl w:val="0"/>
        <w:suppressAutoHyphens/>
        <w:spacing w:line="240" w:lineRule="auto"/>
        <w:jc w:val="center"/>
        <w:outlineLvl w:val="0"/>
        <w:rPr>
          <w:bCs/>
          <w:sz w:val="25"/>
          <w:szCs w:val="25"/>
        </w:rPr>
      </w:pPr>
      <w:r w:rsidRPr="003E7F43">
        <w:rPr>
          <w:bCs/>
          <w:sz w:val="25"/>
          <w:szCs w:val="25"/>
        </w:rPr>
        <w:t>П О С Т А Н О В Л Я Е Т:</w:t>
      </w:r>
    </w:p>
    <w:p w:rsidR="00C935FE" w:rsidRPr="003E7F43" w:rsidRDefault="00C935FE" w:rsidP="00D21AB1">
      <w:pPr>
        <w:widowControl w:val="0"/>
        <w:suppressAutoHyphens/>
        <w:spacing w:line="240" w:lineRule="auto"/>
        <w:jc w:val="both"/>
        <w:outlineLvl w:val="0"/>
        <w:rPr>
          <w:bCs/>
          <w:sz w:val="25"/>
          <w:szCs w:val="25"/>
        </w:rPr>
      </w:pPr>
    </w:p>
    <w:p w:rsidR="00C935FE" w:rsidRPr="003E7F43" w:rsidRDefault="00E621C0" w:rsidP="00561995">
      <w:pPr>
        <w:spacing w:line="240" w:lineRule="auto"/>
        <w:jc w:val="both"/>
        <w:rPr>
          <w:rFonts w:cs="Times New Roman"/>
          <w:sz w:val="25"/>
          <w:szCs w:val="25"/>
        </w:rPr>
      </w:pPr>
      <w:r w:rsidRPr="003E7F43">
        <w:rPr>
          <w:sz w:val="25"/>
          <w:szCs w:val="25"/>
        </w:rPr>
        <w:t xml:space="preserve">         </w:t>
      </w:r>
      <w:r w:rsidR="00C954F2" w:rsidRPr="003E7F43">
        <w:rPr>
          <w:sz w:val="25"/>
          <w:szCs w:val="25"/>
        </w:rPr>
        <w:t>1.</w:t>
      </w:r>
      <w:r w:rsidRPr="003E7F43">
        <w:rPr>
          <w:sz w:val="25"/>
          <w:szCs w:val="25"/>
        </w:rPr>
        <w:t xml:space="preserve"> </w:t>
      </w:r>
      <w:r w:rsidR="00E32719" w:rsidRPr="003E7F43">
        <w:rPr>
          <w:sz w:val="25"/>
          <w:szCs w:val="25"/>
        </w:rPr>
        <w:t xml:space="preserve">Внести </w:t>
      </w:r>
      <w:r w:rsidR="00561995" w:rsidRPr="003E7F43">
        <w:rPr>
          <w:sz w:val="25"/>
          <w:szCs w:val="25"/>
        </w:rPr>
        <w:t>в постановление</w:t>
      </w:r>
      <w:r w:rsidR="00E32719" w:rsidRPr="003E7F43">
        <w:rPr>
          <w:sz w:val="25"/>
          <w:szCs w:val="25"/>
        </w:rPr>
        <w:t xml:space="preserve"> администрации муниципального района «Ижемский»</w:t>
      </w:r>
      <w:r w:rsidRPr="003E7F43">
        <w:rPr>
          <w:sz w:val="25"/>
          <w:szCs w:val="25"/>
        </w:rPr>
        <w:t xml:space="preserve">  от 12.01.2017  № 6 «</w:t>
      </w:r>
      <w:r w:rsidRPr="003E7F43">
        <w:rPr>
          <w:rFonts w:cs="Times New Roman"/>
          <w:bCs/>
          <w:sz w:val="25"/>
          <w:szCs w:val="25"/>
        </w:rPr>
        <w:t>Об утверждении порядка предоставления субсидий субъектам малого и среднего предпринимательства в муниципальном  районе «Ижемский»</w:t>
      </w:r>
      <w:r w:rsidR="00382A73" w:rsidRPr="003E7F43">
        <w:rPr>
          <w:rFonts w:cs="Times New Roman"/>
          <w:bCs/>
          <w:sz w:val="25"/>
          <w:szCs w:val="25"/>
        </w:rPr>
        <w:t xml:space="preserve"> (далее - Постановление)</w:t>
      </w:r>
      <w:r w:rsidRPr="003E7F43">
        <w:rPr>
          <w:rFonts w:cs="Times New Roman"/>
          <w:bCs/>
          <w:sz w:val="25"/>
          <w:szCs w:val="25"/>
        </w:rPr>
        <w:t xml:space="preserve"> </w:t>
      </w:r>
      <w:r w:rsidRPr="003E7F43">
        <w:rPr>
          <w:rFonts w:cs="Times New Roman"/>
          <w:sz w:val="25"/>
          <w:szCs w:val="25"/>
        </w:rPr>
        <w:t>следующие изменения</w:t>
      </w:r>
      <w:r w:rsidR="00E32719" w:rsidRPr="003E7F43">
        <w:rPr>
          <w:rFonts w:cs="Times New Roman"/>
          <w:sz w:val="25"/>
          <w:szCs w:val="25"/>
        </w:rPr>
        <w:t>:</w:t>
      </w:r>
    </w:p>
    <w:p w:rsidR="00382A73" w:rsidRPr="003E7F43" w:rsidRDefault="00382A73" w:rsidP="00561995">
      <w:pPr>
        <w:spacing w:line="240" w:lineRule="auto"/>
        <w:jc w:val="both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  1). Пункт 2.6. раздел 2 </w:t>
      </w:r>
      <w:r w:rsidR="003E7F43" w:rsidRPr="003E7F43">
        <w:rPr>
          <w:bCs/>
          <w:sz w:val="25"/>
          <w:szCs w:val="25"/>
        </w:rPr>
        <w:t>«</w:t>
      </w:r>
      <w:r w:rsidR="003E7F43" w:rsidRPr="003E7F43">
        <w:rPr>
          <w:sz w:val="25"/>
          <w:szCs w:val="25"/>
          <w:lang w:eastAsia="ru-RU"/>
        </w:rPr>
        <w:t xml:space="preserve">Условия и порядок предоставления субсидии» </w:t>
      </w:r>
      <w:r w:rsidRPr="003E7F43">
        <w:rPr>
          <w:rFonts w:cs="Times New Roman"/>
          <w:sz w:val="25"/>
          <w:szCs w:val="25"/>
        </w:rPr>
        <w:t xml:space="preserve">Приложения 1 </w:t>
      </w:r>
      <w:r w:rsidR="003E7F43" w:rsidRPr="003E7F43">
        <w:rPr>
          <w:rFonts w:cs="Times New Roman"/>
          <w:sz w:val="25"/>
          <w:szCs w:val="25"/>
        </w:rPr>
        <w:t xml:space="preserve">Постановления </w:t>
      </w:r>
      <w:r w:rsidRPr="003E7F43">
        <w:rPr>
          <w:rFonts w:cs="Times New Roman"/>
          <w:sz w:val="25"/>
          <w:szCs w:val="25"/>
        </w:rPr>
        <w:t>изложить в новой редакции: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</w:t>
      </w:r>
      <w:r w:rsidR="00382A73" w:rsidRPr="003E7F43">
        <w:rPr>
          <w:rFonts w:cs="Times New Roman"/>
          <w:sz w:val="25"/>
          <w:szCs w:val="25"/>
        </w:rPr>
        <w:t>«</w:t>
      </w:r>
      <w:r w:rsidRPr="003E7F43">
        <w:rPr>
          <w:rFonts w:cs="Times New Roman"/>
          <w:sz w:val="25"/>
          <w:szCs w:val="25"/>
        </w:rPr>
        <w:t>2.6</w:t>
      </w:r>
      <w:r w:rsidR="001C1F07" w:rsidRPr="003E7F43">
        <w:rPr>
          <w:rFonts w:cs="Times New Roman"/>
          <w:sz w:val="25"/>
          <w:szCs w:val="25"/>
        </w:rPr>
        <w:t>.</w:t>
      </w:r>
      <w:r w:rsidRPr="003E7F43">
        <w:rPr>
          <w:rFonts w:cs="Times New Roman"/>
          <w:sz w:val="25"/>
          <w:szCs w:val="25"/>
        </w:rPr>
        <w:t xml:space="preserve"> Для получения субсидии необходимы следующие документы: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1) заявка на получение субсидии (далее - заявка) по форме, установленной  Администрацией: 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а) сведения о среднесписочной численности работников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 б) сведения о </w:t>
      </w:r>
      <w:r w:rsidRPr="003E7F43">
        <w:rPr>
          <w:rFonts w:eastAsia="Calibri" w:cs="Times New Roman"/>
          <w:sz w:val="25"/>
          <w:szCs w:val="25"/>
        </w:rPr>
        <w:t>доходе, полученном от осуществления предпринимательской деятельности</w:t>
      </w:r>
      <w:r w:rsidRPr="003E7F43">
        <w:rPr>
          <w:rFonts w:cs="Times New Roman"/>
          <w:sz w:val="25"/>
          <w:szCs w:val="25"/>
        </w:rPr>
        <w:t xml:space="preserve">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lastRenderedPageBreak/>
        <w:t>в) сведения о доле физических и юридических лиц, участвующих в уставном (складочном) капитале (паевом фонде) субъекта малого и среднего предпринимательства;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г) сведения об отсутствии задолженности по заработной плате более одного месяца;</w:t>
      </w:r>
    </w:p>
    <w:p w:rsidR="005C6443" w:rsidRPr="003E7F43" w:rsidRDefault="005C6443" w:rsidP="00382A7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2)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</w:t>
      </w:r>
      <w:r w:rsidRPr="003E7F43">
        <w:rPr>
          <w:rFonts w:eastAsia="Calibri" w:cs="Times New Roman"/>
          <w:sz w:val="25"/>
          <w:szCs w:val="25"/>
        </w:rPr>
        <w:t xml:space="preserve"> утвержденной приказом Федеральной налоговой службы Российской Ф</w:t>
      </w:r>
      <w:r w:rsidR="003E7F43" w:rsidRPr="003E7F43">
        <w:rPr>
          <w:rFonts w:eastAsia="Calibri" w:cs="Times New Roman"/>
          <w:sz w:val="25"/>
          <w:szCs w:val="25"/>
        </w:rPr>
        <w:t>едерации от 20 января 2017 года</w:t>
      </w:r>
      <w:r w:rsidR="003E7F43">
        <w:rPr>
          <w:rFonts w:eastAsia="Calibri" w:cs="Times New Roman"/>
          <w:sz w:val="25"/>
          <w:szCs w:val="25"/>
        </w:rPr>
        <w:t xml:space="preserve"> </w:t>
      </w:r>
      <w:r w:rsidRPr="003E7F43">
        <w:rPr>
          <w:rFonts w:eastAsia="Calibri" w:cs="Times New Roman"/>
          <w:sz w:val="25"/>
          <w:szCs w:val="25"/>
        </w:rPr>
        <w:t xml:space="preserve"> № ММВ-7-8/20@, сформированную не ранее чем за месяц до дня представления заявки,</w:t>
      </w:r>
      <w:r w:rsidRPr="003E7F43">
        <w:rPr>
          <w:rFonts w:cs="Times New Roman"/>
          <w:sz w:val="25"/>
          <w:szCs w:val="25"/>
        </w:rPr>
        <w:t xml:space="preserve"> в случае если субъект малого и среднего предпринимательства представляет ее самостоятельно;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3) копии договоров на проведение обязательного подтверждения соответствия продовольственного сырья и пищевой продукции, заверенные в установленном порядке или с предъявлением оригиналов;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4) копии счетов (счетов-фактур) на оплату по договорам на проведение обязательного подтверждения соответствия продовольственного сырья и пищевой продукции, заверенные в установленном порядке или с предъявлением оригиналов;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5) заверенные банком или в установленном порядке копии платежных поручений, или заверенные в установленном порядке либо с предъявлением оригиналов копии кассовых документов, подтверждающих оплату по договорам на проведение обязательного подтверждения соответствия продовольственного сырья и пищевой продукции;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6) копии документов, подтверждающих выполнение работ (оказание услуг) по договорам на проведение обязательного подтверждения соответствия продовольственного сырья и пищевой продукции, заверенные в установленном порядке или с предъявлением оригиналов;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7) копии сертификатов или иных документов, подтверждающих соответствие продовольственного сырья и пищевой продукции, заверенные в установленном порядке или с предъявлением оригиналов;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8)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 представляет ее самостоятельно.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При превышении доли юридических лиц, участвующих в уставном (складочном) капитале (паевом фонде) субъекта малого и среднего предпринимательства,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 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 сведения, содержащиеся в заявке, предоставляются на каждого учредителя (юридическое лицо) субъекта малого и среднего предпринимательства.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lastRenderedPageBreak/>
        <w:t xml:space="preserve">Документы, указанные в </w:t>
      </w:r>
      <w:hyperlink r:id="rId10" w:history="1">
        <w:r w:rsidRPr="003E7F43">
          <w:rPr>
            <w:rFonts w:cs="Times New Roman"/>
            <w:color w:val="0000FF"/>
            <w:sz w:val="25"/>
            <w:szCs w:val="25"/>
          </w:rPr>
          <w:t>подпунктах 1</w:t>
        </w:r>
      </w:hyperlink>
      <w:r w:rsidRPr="003E7F43">
        <w:rPr>
          <w:rFonts w:cs="Times New Roman"/>
          <w:sz w:val="25"/>
          <w:szCs w:val="25"/>
        </w:rPr>
        <w:t xml:space="preserve">, </w:t>
      </w:r>
      <w:hyperlink r:id="rId11" w:history="1">
        <w:r w:rsidRPr="003E7F43">
          <w:rPr>
            <w:rFonts w:cs="Times New Roman"/>
            <w:color w:val="0000FF"/>
            <w:sz w:val="25"/>
            <w:szCs w:val="25"/>
          </w:rPr>
          <w:t>3</w:t>
        </w:r>
      </w:hyperlink>
      <w:r w:rsidRPr="003E7F43">
        <w:rPr>
          <w:rFonts w:cs="Times New Roman"/>
          <w:sz w:val="25"/>
          <w:szCs w:val="25"/>
        </w:rPr>
        <w:t xml:space="preserve"> - </w:t>
      </w:r>
      <w:hyperlink r:id="rId12" w:history="1">
        <w:r w:rsidRPr="003E7F43">
          <w:rPr>
            <w:rFonts w:cs="Times New Roman"/>
            <w:color w:val="0000FF"/>
            <w:sz w:val="25"/>
            <w:szCs w:val="25"/>
          </w:rPr>
          <w:t>6</w:t>
        </w:r>
      </w:hyperlink>
      <w:r w:rsidRPr="003E7F43">
        <w:rPr>
          <w:rFonts w:cs="Times New Roman"/>
          <w:sz w:val="25"/>
          <w:szCs w:val="25"/>
        </w:rPr>
        <w:t xml:space="preserve">, </w:t>
      </w:r>
      <w:r w:rsidRPr="003E7F43">
        <w:rPr>
          <w:sz w:val="25"/>
          <w:szCs w:val="25"/>
        </w:rPr>
        <w:t xml:space="preserve">7 </w:t>
      </w:r>
      <w:r w:rsidRPr="003E7F43">
        <w:rPr>
          <w:rFonts w:cs="Times New Roman"/>
          <w:sz w:val="25"/>
          <w:szCs w:val="25"/>
        </w:rPr>
        <w:t>настоящего пункта, представляются субъектами малого и среднего предпринимательства в Администрацию самостоятельно.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Копии документов, заверенные получателем субсидии, предоставляются в Администрацию с оригиналом. После сличения копий с оригиналом документы возвращаются получателю субсидии.</w:t>
      </w:r>
    </w:p>
    <w:p w:rsidR="005C6443" w:rsidRPr="003E7F43" w:rsidRDefault="005C644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Сведения, содержащиеся в документах, указанных в </w:t>
      </w:r>
      <w:hyperlink r:id="rId13" w:history="1">
        <w:r w:rsidRPr="003E7F43">
          <w:rPr>
            <w:rFonts w:cs="Times New Roman"/>
            <w:color w:val="0000FF"/>
            <w:sz w:val="25"/>
            <w:szCs w:val="25"/>
          </w:rPr>
          <w:t>подпунктах 2</w:t>
        </w:r>
      </w:hyperlink>
      <w:r w:rsidRPr="003E7F43">
        <w:rPr>
          <w:rFonts w:cs="Times New Roman"/>
          <w:sz w:val="25"/>
          <w:szCs w:val="25"/>
        </w:rPr>
        <w:t xml:space="preserve"> и </w:t>
      </w:r>
      <w:hyperlink r:id="rId14" w:history="1">
        <w:r w:rsidRPr="003E7F43">
          <w:rPr>
            <w:rFonts w:cs="Times New Roman"/>
            <w:color w:val="0000FF"/>
            <w:sz w:val="25"/>
            <w:szCs w:val="25"/>
          </w:rPr>
          <w:t>8</w:t>
        </w:r>
      </w:hyperlink>
      <w:r w:rsidRPr="003E7F43">
        <w:rPr>
          <w:rFonts w:cs="Times New Roman"/>
          <w:sz w:val="25"/>
          <w:szCs w:val="25"/>
        </w:rPr>
        <w:t xml:space="preserve"> 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субъект малого и среднего предпринимательства не представил документы, указанные в </w:t>
      </w:r>
      <w:hyperlink r:id="rId15" w:history="1">
        <w:r w:rsidRPr="003E7F43">
          <w:rPr>
            <w:rFonts w:cs="Times New Roman"/>
            <w:color w:val="0000FF"/>
            <w:sz w:val="25"/>
            <w:szCs w:val="25"/>
          </w:rPr>
          <w:t>подпунктах 2</w:t>
        </w:r>
      </w:hyperlink>
      <w:r w:rsidRPr="003E7F43">
        <w:rPr>
          <w:rFonts w:cs="Times New Roman"/>
          <w:sz w:val="25"/>
          <w:szCs w:val="25"/>
        </w:rPr>
        <w:t xml:space="preserve"> и </w:t>
      </w:r>
      <w:hyperlink r:id="rId16" w:history="1">
        <w:r w:rsidRPr="003E7F43">
          <w:rPr>
            <w:rFonts w:cs="Times New Roman"/>
            <w:color w:val="0000FF"/>
            <w:sz w:val="25"/>
            <w:szCs w:val="25"/>
          </w:rPr>
          <w:t>8</w:t>
        </w:r>
      </w:hyperlink>
      <w:r w:rsidRPr="003E7F43">
        <w:rPr>
          <w:rFonts w:cs="Times New Roman"/>
          <w:sz w:val="25"/>
          <w:szCs w:val="25"/>
        </w:rPr>
        <w:t xml:space="preserve">  настоящего пункта, самостоятельно.</w:t>
      </w:r>
    </w:p>
    <w:p w:rsidR="005C6443" w:rsidRPr="003E7F43" w:rsidRDefault="005C6443" w:rsidP="00561995">
      <w:pPr>
        <w:spacing w:line="240" w:lineRule="auto"/>
        <w:jc w:val="both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2).   Пункт 2.3. раздел 2</w:t>
      </w:r>
      <w:r w:rsidR="00382A73" w:rsidRPr="003E7F43">
        <w:rPr>
          <w:rFonts w:cs="Times New Roman"/>
          <w:sz w:val="25"/>
          <w:szCs w:val="25"/>
        </w:rPr>
        <w:t xml:space="preserve"> </w:t>
      </w:r>
      <w:r w:rsidR="003E7F43">
        <w:rPr>
          <w:bCs/>
          <w:sz w:val="25"/>
          <w:szCs w:val="25"/>
        </w:rPr>
        <w:t>«</w:t>
      </w:r>
      <w:r w:rsidR="003E7F43">
        <w:rPr>
          <w:sz w:val="24"/>
          <w:szCs w:val="24"/>
          <w:lang w:eastAsia="ru-RU"/>
        </w:rPr>
        <w:t xml:space="preserve">Условия и порядок предоставления субсидии» </w:t>
      </w:r>
      <w:r w:rsidR="00382A73" w:rsidRPr="003E7F43">
        <w:rPr>
          <w:rFonts w:cs="Times New Roman"/>
          <w:sz w:val="25"/>
          <w:szCs w:val="25"/>
        </w:rPr>
        <w:t>Приложения 2</w:t>
      </w:r>
      <w:r w:rsidRPr="003E7F43">
        <w:rPr>
          <w:rFonts w:cs="Times New Roman"/>
          <w:sz w:val="25"/>
          <w:szCs w:val="25"/>
        </w:rPr>
        <w:t xml:space="preserve"> </w:t>
      </w:r>
      <w:r w:rsidR="003E7F43">
        <w:rPr>
          <w:sz w:val="24"/>
          <w:szCs w:val="24"/>
          <w:lang w:eastAsia="ru-RU"/>
        </w:rPr>
        <w:t>Постановления</w:t>
      </w:r>
      <w:r w:rsidR="003E7F43" w:rsidRPr="003E7F43">
        <w:rPr>
          <w:rFonts w:cs="Times New Roman"/>
          <w:sz w:val="25"/>
          <w:szCs w:val="25"/>
        </w:rPr>
        <w:t xml:space="preserve"> </w:t>
      </w:r>
      <w:r w:rsidRPr="003E7F43">
        <w:rPr>
          <w:rFonts w:cs="Times New Roman"/>
          <w:sz w:val="25"/>
          <w:szCs w:val="25"/>
        </w:rPr>
        <w:t xml:space="preserve">изложить в новой редакции: </w:t>
      </w:r>
    </w:p>
    <w:p w:rsidR="005C6443" w:rsidRPr="003E7F43" w:rsidRDefault="005C6443" w:rsidP="005C6443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« </w:t>
      </w:r>
      <w:r w:rsidRPr="003E7F43">
        <w:rPr>
          <w:rFonts w:ascii="Times New Roman" w:hAnsi="Times New Roman" w:cs="Times New Roman"/>
          <w:sz w:val="25"/>
          <w:szCs w:val="25"/>
        </w:rPr>
        <w:t>2.3. Для получения субсидии необходимы следующие документы:</w:t>
      </w:r>
    </w:p>
    <w:p w:rsidR="005C6443" w:rsidRPr="003E7F43" w:rsidRDefault="005C6443" w:rsidP="005C6443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0" w:name="P346"/>
      <w:bookmarkEnd w:id="0"/>
      <w:r w:rsidRPr="003E7F43">
        <w:rPr>
          <w:rFonts w:ascii="Times New Roman" w:hAnsi="Times New Roman" w:cs="Times New Roman"/>
          <w:sz w:val="25"/>
          <w:szCs w:val="25"/>
        </w:rPr>
        <w:t>1) заявка на получение субсидии по форме, установленной Администрацией, содержащая: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а) сведения о среднесписочной численности работников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 б) сведения о </w:t>
      </w:r>
      <w:r w:rsidRPr="003E7F43">
        <w:rPr>
          <w:rFonts w:eastAsia="Calibri" w:cs="Times New Roman"/>
          <w:sz w:val="25"/>
          <w:szCs w:val="25"/>
        </w:rPr>
        <w:t>доходе, полученном от осуществления предпринимательской деятельности</w:t>
      </w:r>
      <w:r w:rsidRPr="003E7F43">
        <w:rPr>
          <w:rFonts w:cs="Times New Roman"/>
          <w:sz w:val="25"/>
          <w:szCs w:val="25"/>
        </w:rPr>
        <w:t xml:space="preserve">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году;</w:t>
      </w:r>
    </w:p>
    <w:p w:rsidR="005C6443" w:rsidRPr="003E7F43" w:rsidRDefault="005C6443" w:rsidP="005C6443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 xml:space="preserve">        в) сведения об уплате налогов, предусмотренных в рамках применяемого режима налогообложения за предшествующий календарный год или за период, прошедший со дня государственной регистрации субъекта малого и среднего предпринимательства в случае, если субъект малого и среднего предпринимательства зарегистрирован в текущем календарном году;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г) сведения об отсутствии задолженности по заработной плате более одного месяца;</w:t>
      </w:r>
    </w:p>
    <w:p w:rsidR="005C6443" w:rsidRPr="003E7F43" w:rsidRDefault="005C6443" w:rsidP="005C6443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" w:name="P353"/>
      <w:bookmarkStart w:id="2" w:name="P354"/>
      <w:bookmarkStart w:id="3" w:name="P355"/>
      <w:bookmarkEnd w:id="1"/>
      <w:bookmarkEnd w:id="2"/>
      <w:bookmarkEnd w:id="3"/>
      <w:r w:rsidRPr="003E7F43">
        <w:rPr>
          <w:rFonts w:ascii="Times New Roman" w:hAnsi="Times New Roman" w:cs="Times New Roman"/>
          <w:sz w:val="25"/>
          <w:szCs w:val="25"/>
        </w:rPr>
        <w:t>2)</w:t>
      </w:r>
      <w:r w:rsidRPr="003E7F43">
        <w:rPr>
          <w:rFonts w:cs="Times New Roman"/>
          <w:sz w:val="25"/>
          <w:szCs w:val="25"/>
        </w:rPr>
        <w:t xml:space="preserve"> </w:t>
      </w:r>
      <w:r w:rsidRPr="003E7F43">
        <w:rPr>
          <w:rFonts w:ascii="Times New Roman" w:hAnsi="Times New Roman" w:cs="Times New Roman"/>
          <w:sz w:val="25"/>
          <w:szCs w:val="25"/>
        </w:rPr>
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</w:t>
      </w:r>
      <w:r w:rsidRPr="003E7F43">
        <w:rPr>
          <w:rFonts w:ascii="Times New Roman" w:eastAsia="Calibri" w:hAnsi="Times New Roman" w:cs="Times New Roman"/>
          <w:sz w:val="25"/>
          <w:szCs w:val="25"/>
        </w:rPr>
        <w:t xml:space="preserve"> утвержденной приказом Федеральной налоговой службы Российско</w:t>
      </w:r>
      <w:r w:rsidR="003E7F43">
        <w:rPr>
          <w:rFonts w:ascii="Times New Roman" w:eastAsia="Calibri" w:hAnsi="Times New Roman" w:cs="Times New Roman"/>
          <w:sz w:val="25"/>
          <w:szCs w:val="25"/>
        </w:rPr>
        <w:t xml:space="preserve">й Федерации от 20 января 2017 года </w:t>
      </w:r>
      <w:r w:rsidRPr="003E7F43">
        <w:rPr>
          <w:rFonts w:ascii="Times New Roman" w:eastAsia="Calibri" w:hAnsi="Times New Roman" w:cs="Times New Roman"/>
          <w:sz w:val="25"/>
          <w:szCs w:val="25"/>
        </w:rPr>
        <w:t xml:space="preserve"> № ММВ-7-8/20@, сформированную не ранее чем за месяц до дня представления заявки,</w:t>
      </w:r>
      <w:r w:rsidRPr="003E7F43">
        <w:rPr>
          <w:rFonts w:ascii="Times New Roman" w:hAnsi="Times New Roman" w:cs="Times New Roman"/>
          <w:sz w:val="25"/>
          <w:szCs w:val="25"/>
        </w:rPr>
        <w:t xml:space="preserve"> в случае если субъект малого и среднего предпринимательства представляет ее самостоятельно;</w:t>
      </w:r>
    </w:p>
    <w:p w:rsidR="005C6443" w:rsidRPr="003E7F43" w:rsidRDefault="005C6443" w:rsidP="005C6443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4" w:name="P356"/>
      <w:bookmarkEnd w:id="4"/>
      <w:r w:rsidRPr="003E7F43">
        <w:rPr>
          <w:rFonts w:ascii="Times New Roman" w:hAnsi="Times New Roman" w:cs="Times New Roman"/>
          <w:sz w:val="25"/>
          <w:szCs w:val="25"/>
        </w:rPr>
        <w:t>3)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 представляет ее самостоятельно;</w:t>
      </w:r>
    </w:p>
    <w:p w:rsidR="005C6443" w:rsidRPr="003E7F43" w:rsidRDefault="005C6443" w:rsidP="005C6443">
      <w:pPr>
        <w:spacing w:line="240" w:lineRule="auto"/>
        <w:ind w:firstLine="376"/>
        <w:jc w:val="both"/>
        <w:rPr>
          <w:sz w:val="25"/>
          <w:szCs w:val="25"/>
        </w:rPr>
      </w:pPr>
      <w:bookmarkStart w:id="5" w:name="P357"/>
      <w:bookmarkEnd w:id="5"/>
      <w:r w:rsidRPr="003E7F43">
        <w:rPr>
          <w:sz w:val="25"/>
          <w:szCs w:val="25"/>
        </w:rPr>
        <w:lastRenderedPageBreak/>
        <w:t xml:space="preserve">  4) справка о фактически произведенных расходах на приобретение основных средств с приложением  копий документов, предусмотренные пунктом 3 настоящего Порядка, подтверждающих стоимость расходов:  </w:t>
      </w:r>
    </w:p>
    <w:p w:rsidR="005C6443" w:rsidRPr="003E7F43" w:rsidRDefault="005C6443" w:rsidP="005C6443">
      <w:pPr>
        <w:spacing w:line="240" w:lineRule="auto"/>
        <w:ind w:firstLine="376"/>
        <w:jc w:val="both"/>
        <w:rPr>
          <w:sz w:val="25"/>
          <w:szCs w:val="25"/>
        </w:rPr>
      </w:pPr>
      <w:r w:rsidRPr="003E7F43">
        <w:rPr>
          <w:sz w:val="25"/>
          <w:szCs w:val="25"/>
        </w:rPr>
        <w:t xml:space="preserve">а) копия договора на поставку товара (договора купли-продажи), </w:t>
      </w:r>
    </w:p>
    <w:p w:rsidR="005C6443" w:rsidRPr="003E7F43" w:rsidRDefault="005C6443" w:rsidP="005C6443">
      <w:pPr>
        <w:spacing w:line="240" w:lineRule="auto"/>
        <w:ind w:firstLine="376"/>
        <w:jc w:val="both"/>
        <w:rPr>
          <w:sz w:val="25"/>
          <w:szCs w:val="25"/>
        </w:rPr>
      </w:pPr>
      <w:r w:rsidRPr="003E7F43">
        <w:rPr>
          <w:sz w:val="25"/>
          <w:szCs w:val="25"/>
        </w:rPr>
        <w:t>б) копия товарной накладной или акта  приема-передачи товара;</w:t>
      </w:r>
    </w:p>
    <w:p w:rsidR="005C6443" w:rsidRPr="003E7F43" w:rsidRDefault="005C6443" w:rsidP="005C6443">
      <w:pPr>
        <w:autoSpaceDE w:val="0"/>
        <w:spacing w:line="240" w:lineRule="auto"/>
        <w:ind w:firstLine="376"/>
        <w:jc w:val="both"/>
        <w:rPr>
          <w:sz w:val="25"/>
          <w:szCs w:val="25"/>
        </w:rPr>
      </w:pPr>
      <w:r w:rsidRPr="003E7F43">
        <w:rPr>
          <w:sz w:val="25"/>
          <w:szCs w:val="25"/>
        </w:rPr>
        <w:t>в) копии счетов (счетов-фактур) на оплату товара;</w:t>
      </w:r>
    </w:p>
    <w:p w:rsidR="005C6443" w:rsidRPr="003E7F43" w:rsidRDefault="005C6443" w:rsidP="005C6443">
      <w:pPr>
        <w:autoSpaceDE w:val="0"/>
        <w:spacing w:line="240" w:lineRule="auto"/>
        <w:ind w:firstLine="376"/>
        <w:jc w:val="both"/>
        <w:rPr>
          <w:sz w:val="25"/>
          <w:szCs w:val="25"/>
        </w:rPr>
      </w:pPr>
      <w:r w:rsidRPr="003E7F43">
        <w:rPr>
          <w:sz w:val="25"/>
          <w:szCs w:val="25"/>
        </w:rPr>
        <w:t>г) копия счета на оплату товара – в случае, когда в платежном поручении счет на оплату оборудования указан как основание для оплаты;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376"/>
        <w:jc w:val="both"/>
        <w:outlineLvl w:val="1"/>
        <w:rPr>
          <w:sz w:val="25"/>
          <w:szCs w:val="25"/>
        </w:rPr>
      </w:pPr>
      <w:r w:rsidRPr="003E7F43">
        <w:rPr>
          <w:sz w:val="25"/>
          <w:szCs w:val="25"/>
        </w:rPr>
        <w:t xml:space="preserve">д)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документов, подтверждающих оплату по договорам купли-продажи;  </w:t>
      </w:r>
    </w:p>
    <w:p w:rsidR="005C6443" w:rsidRPr="003E7F43" w:rsidRDefault="005C6443" w:rsidP="005C6443">
      <w:pPr>
        <w:autoSpaceDE w:val="0"/>
        <w:autoSpaceDN w:val="0"/>
        <w:adjustRightInd w:val="0"/>
        <w:spacing w:line="240" w:lineRule="auto"/>
        <w:ind w:firstLine="376"/>
        <w:jc w:val="both"/>
        <w:outlineLvl w:val="1"/>
        <w:rPr>
          <w:sz w:val="25"/>
          <w:szCs w:val="25"/>
        </w:rPr>
      </w:pPr>
      <w:r w:rsidRPr="003E7F43">
        <w:rPr>
          <w:sz w:val="25"/>
          <w:szCs w:val="25"/>
        </w:rPr>
        <w:t>е) гарантийное обязательство о неотчуждении машин и оборудования по форме согласно приложению 1 к настоящему Порядку.</w:t>
      </w:r>
    </w:p>
    <w:p w:rsidR="005C6443" w:rsidRPr="003E7F43" w:rsidRDefault="005C6443" w:rsidP="005C6443">
      <w:pPr>
        <w:spacing w:line="240" w:lineRule="auto"/>
        <w:ind w:firstLine="376"/>
        <w:jc w:val="both"/>
        <w:rPr>
          <w:sz w:val="25"/>
          <w:szCs w:val="25"/>
        </w:rPr>
      </w:pPr>
      <w:r w:rsidRPr="003E7F43">
        <w:rPr>
          <w:sz w:val="25"/>
          <w:szCs w:val="25"/>
        </w:rPr>
        <w:t>5) пояснительная записка, содержащая подробное разъяснение о необходимости проведения расходов (технико-экономическое обоснование).</w:t>
      </w:r>
      <w:bookmarkStart w:id="6" w:name="P358"/>
      <w:bookmarkEnd w:id="6"/>
    </w:p>
    <w:p w:rsidR="005C6443" w:rsidRPr="003E7F43" w:rsidRDefault="005C6443" w:rsidP="005C6443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7" w:name="P362"/>
      <w:bookmarkEnd w:id="7"/>
      <w:r w:rsidRPr="003E7F43">
        <w:rPr>
          <w:rFonts w:ascii="Times New Roman" w:hAnsi="Times New Roman" w:cs="Times New Roman"/>
          <w:sz w:val="25"/>
          <w:szCs w:val="25"/>
        </w:rPr>
        <w:t>При превышении доли юридических лиц, участвующих в уставном (складочном) капитале (паевом фонде) субъекта малого и среднего предпринимательства,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 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 сведения, содержащиеся в заявке, предоставляются на каждого учредителя (юридического лица) субъекта малого и среднего предпринимательства.</w:t>
      </w:r>
    </w:p>
    <w:p w:rsidR="005C6443" w:rsidRPr="003E7F43" w:rsidRDefault="005C6443" w:rsidP="005C6443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 xml:space="preserve">Документы, указанные в </w:t>
      </w:r>
      <w:hyperlink w:anchor="P346" w:history="1">
        <w:r w:rsidRPr="003E7F43">
          <w:rPr>
            <w:rFonts w:ascii="Times New Roman" w:hAnsi="Times New Roman" w:cs="Times New Roman"/>
            <w:color w:val="0000FF"/>
            <w:sz w:val="25"/>
            <w:szCs w:val="25"/>
          </w:rPr>
          <w:t>подпунктах 1</w:t>
        </w:r>
      </w:hyperlink>
      <w:r w:rsidRPr="003E7F43">
        <w:rPr>
          <w:rFonts w:ascii="Times New Roman" w:hAnsi="Times New Roman" w:cs="Times New Roman"/>
          <w:sz w:val="25"/>
          <w:szCs w:val="25"/>
        </w:rPr>
        <w:t xml:space="preserve">, </w:t>
      </w:r>
      <w:hyperlink w:anchor="P353" w:history="1">
        <w:r w:rsidRPr="003E7F43">
          <w:rPr>
            <w:rFonts w:ascii="Times New Roman" w:hAnsi="Times New Roman" w:cs="Times New Roman"/>
            <w:color w:val="0000FF"/>
            <w:sz w:val="25"/>
            <w:szCs w:val="25"/>
          </w:rPr>
          <w:t>4</w:t>
        </w:r>
      </w:hyperlink>
      <w:r w:rsidRPr="003E7F43">
        <w:rPr>
          <w:rFonts w:ascii="Times New Roman" w:hAnsi="Times New Roman" w:cs="Times New Roman"/>
          <w:sz w:val="25"/>
          <w:szCs w:val="25"/>
        </w:rPr>
        <w:t>, 5 настоящего пункта, представляются субъектами малого и среднего предпринимательства самостоятельно, в сроки, установленные Администрацией.</w:t>
      </w:r>
    </w:p>
    <w:p w:rsidR="005C6443" w:rsidRPr="003E7F43" w:rsidRDefault="005C6443" w:rsidP="005C6443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 xml:space="preserve">Сведения, содержащиеся в документах, указанных в </w:t>
      </w:r>
      <w:hyperlink w:anchor="P354" w:history="1">
        <w:r w:rsidRPr="003E7F43">
          <w:rPr>
            <w:rFonts w:ascii="Times New Roman" w:hAnsi="Times New Roman" w:cs="Times New Roman"/>
            <w:color w:val="0000FF"/>
            <w:sz w:val="25"/>
            <w:szCs w:val="25"/>
          </w:rPr>
          <w:t>подпунктах 2,3</w:t>
        </w:r>
      </w:hyperlink>
      <w:r w:rsidRPr="003E7F43">
        <w:rPr>
          <w:rFonts w:ascii="Times New Roman" w:hAnsi="Times New Roman" w:cs="Times New Roman"/>
          <w:sz w:val="25"/>
          <w:szCs w:val="25"/>
        </w:rPr>
        <w:t>,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муниципальными правовыми актами, в случае если субъект малого и среднего предпринимательства не представил документы, указанные в подпунктах  2 и 3</w:t>
      </w:r>
      <w:r w:rsidRPr="003E7F43">
        <w:rPr>
          <w:sz w:val="25"/>
          <w:szCs w:val="25"/>
        </w:rPr>
        <w:t xml:space="preserve"> </w:t>
      </w:r>
      <w:r w:rsidRPr="003E7F43">
        <w:rPr>
          <w:rFonts w:ascii="Times New Roman" w:hAnsi="Times New Roman" w:cs="Times New Roman"/>
          <w:sz w:val="25"/>
          <w:szCs w:val="25"/>
        </w:rPr>
        <w:t>настоящего пункта, самостоятельно.».</w:t>
      </w:r>
    </w:p>
    <w:p w:rsidR="005C6443" w:rsidRPr="003E7F43" w:rsidRDefault="00382A73" w:rsidP="00561995">
      <w:pPr>
        <w:spacing w:line="240" w:lineRule="auto"/>
        <w:jc w:val="both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3</w:t>
      </w:r>
      <w:r w:rsidR="005C6443" w:rsidRPr="003E7F43">
        <w:rPr>
          <w:rFonts w:cs="Times New Roman"/>
          <w:sz w:val="25"/>
          <w:szCs w:val="25"/>
        </w:rPr>
        <w:t>).</w:t>
      </w:r>
      <w:r w:rsidRPr="003E7F43">
        <w:rPr>
          <w:rFonts w:cs="Times New Roman"/>
          <w:sz w:val="25"/>
          <w:szCs w:val="25"/>
        </w:rPr>
        <w:t xml:space="preserve"> Пункт 2.4. раздел 2</w:t>
      </w:r>
      <w:r w:rsidR="003E7F43" w:rsidRPr="003E7F43">
        <w:rPr>
          <w:bCs/>
          <w:sz w:val="25"/>
          <w:szCs w:val="25"/>
        </w:rPr>
        <w:t>«</w:t>
      </w:r>
      <w:r w:rsidR="003E7F43" w:rsidRPr="003E7F43">
        <w:rPr>
          <w:sz w:val="25"/>
          <w:szCs w:val="25"/>
          <w:lang w:eastAsia="ru-RU"/>
        </w:rPr>
        <w:t xml:space="preserve">Условия и порядок предоставления субсидии» </w:t>
      </w:r>
      <w:r w:rsidR="003E7F43">
        <w:rPr>
          <w:rFonts w:cs="Times New Roman"/>
          <w:sz w:val="25"/>
          <w:szCs w:val="25"/>
        </w:rPr>
        <w:t xml:space="preserve"> </w:t>
      </w:r>
      <w:r w:rsidRPr="003E7F43">
        <w:rPr>
          <w:rFonts w:cs="Times New Roman"/>
          <w:sz w:val="25"/>
          <w:szCs w:val="25"/>
        </w:rPr>
        <w:t>Приложения 3</w:t>
      </w:r>
      <w:r w:rsidR="003E7F43">
        <w:rPr>
          <w:rFonts w:cs="Times New Roman"/>
          <w:sz w:val="25"/>
          <w:szCs w:val="25"/>
        </w:rPr>
        <w:t xml:space="preserve"> </w:t>
      </w:r>
      <w:r w:rsidR="003E7F43">
        <w:rPr>
          <w:sz w:val="24"/>
          <w:szCs w:val="24"/>
          <w:lang w:eastAsia="ru-RU"/>
        </w:rPr>
        <w:t>Постановления</w:t>
      </w:r>
      <w:r w:rsidRPr="003E7F43">
        <w:rPr>
          <w:rFonts w:cs="Times New Roman"/>
          <w:sz w:val="25"/>
          <w:szCs w:val="25"/>
        </w:rPr>
        <w:t xml:space="preserve"> изложить в новой редакции: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2.4. Для получения субсидии (гранта) необходимы следующие документы: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1) заявка на получение субсидии (гранта) по форме, установленной Администрацией, содержащая: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а) сведения о среднесписочной численности работников за предшествующий календарный год или за период, прошедший со дня государственной регистрации субъекта малого предпринимательства, в случае если субъект малого предпринимательства зарегистрирован в текущем календарном году;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lastRenderedPageBreak/>
        <w:t xml:space="preserve">        б) сведения о </w:t>
      </w:r>
      <w:r w:rsidRPr="003E7F43">
        <w:rPr>
          <w:rFonts w:eastAsia="Calibri" w:cs="Times New Roman"/>
          <w:sz w:val="25"/>
          <w:szCs w:val="25"/>
        </w:rPr>
        <w:t>доходе, полученном от осуществления предпринимательской деятельности</w:t>
      </w:r>
      <w:r w:rsidRPr="003E7F43">
        <w:rPr>
          <w:rFonts w:cs="Times New Roman"/>
          <w:sz w:val="25"/>
          <w:szCs w:val="25"/>
        </w:rPr>
        <w:t xml:space="preserve">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в) сведения о доле физических и юридических лиц, участвующих в уставном (складочном) капитале (паевом фонде) субъекта малого предпринимательства;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д) сведения об отсутствии задолженности по заработной плате более одного месяца.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2) бизнес-проект, прошедший конкурсный отбор, осуществляемый Администрацией;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3)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</w:t>
      </w:r>
      <w:r w:rsidRPr="003E7F43">
        <w:rPr>
          <w:rFonts w:eastAsia="Calibri" w:cs="Times New Roman"/>
          <w:sz w:val="25"/>
          <w:szCs w:val="25"/>
        </w:rPr>
        <w:t xml:space="preserve"> утвержденной приказом Федеральной налоговой службы Российско</w:t>
      </w:r>
      <w:r w:rsidR="003E7F43">
        <w:rPr>
          <w:rFonts w:eastAsia="Calibri" w:cs="Times New Roman"/>
          <w:sz w:val="25"/>
          <w:szCs w:val="25"/>
        </w:rPr>
        <w:t xml:space="preserve">й Федерации от 20 января 2017 года </w:t>
      </w:r>
      <w:r w:rsidRPr="003E7F43">
        <w:rPr>
          <w:rFonts w:eastAsia="Calibri" w:cs="Times New Roman"/>
          <w:sz w:val="25"/>
          <w:szCs w:val="25"/>
        </w:rPr>
        <w:t xml:space="preserve"> № ММВ-7-8/20@, сформированную не ранее чем за месяц до дня представления заявки,</w:t>
      </w:r>
      <w:r w:rsidRPr="003E7F43">
        <w:rPr>
          <w:rFonts w:cs="Times New Roman"/>
          <w:sz w:val="25"/>
          <w:szCs w:val="25"/>
        </w:rPr>
        <w:t xml:space="preserve"> в случае если субъект малого и среднего предпринимательства представляет ее самостоятельно;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4) копия документа о прохождении индивидуальным предпринимателем или учредителем (лями) и руководителем юридического лица краткосрочного обучения по программе, связанной с осуществлением предпринимательской деятельности или менеджментом организации (управлением организацией, проектами) или копия диплома о высшем юридическом и (или) экономическом образовании (профильной переподготовке) с предъявлением оригинала, если копия не заверена в установленном порядке;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5)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 представляет ее самостоятельно;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6) копии документов, подтверждающих стоимость расходов, указанных в </w:t>
      </w:r>
      <w:hyperlink r:id="rId17" w:history="1">
        <w:r w:rsidRPr="003E7F43">
          <w:rPr>
            <w:rFonts w:cs="Times New Roman"/>
            <w:color w:val="0000FF"/>
            <w:sz w:val="25"/>
            <w:szCs w:val="25"/>
          </w:rPr>
          <w:t>пункте 3</w:t>
        </w:r>
      </w:hyperlink>
      <w:r w:rsidRPr="003E7F43">
        <w:rPr>
          <w:rFonts w:cs="Times New Roman"/>
          <w:sz w:val="25"/>
          <w:szCs w:val="25"/>
        </w:rPr>
        <w:t xml:space="preserve"> настоящего Порядка, заверенные в установленном порядке или с предъявлением оригиналов</w:t>
      </w:r>
      <w:r w:rsidRPr="003E7F43">
        <w:rPr>
          <w:rFonts w:eastAsia="Calibri" w:cs="Times New Roman"/>
          <w:sz w:val="25"/>
          <w:szCs w:val="25"/>
        </w:rPr>
        <w:t>, если копии не заверены нотариально</w:t>
      </w:r>
      <w:r w:rsidRPr="003E7F43">
        <w:rPr>
          <w:rFonts w:cs="Times New Roman"/>
          <w:sz w:val="25"/>
          <w:szCs w:val="25"/>
        </w:rPr>
        <w:t>;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7) документы, подтверждающие соблюдение субъектом малого предпринимательства условий, определенных </w:t>
      </w:r>
      <w:hyperlink r:id="rId18" w:history="1">
        <w:r w:rsidRPr="003E7F43">
          <w:rPr>
            <w:rFonts w:cs="Times New Roman"/>
            <w:color w:val="0000FF"/>
            <w:sz w:val="25"/>
            <w:szCs w:val="25"/>
          </w:rPr>
          <w:t>подпунктом 6 пункта 2</w:t>
        </w:r>
      </w:hyperlink>
      <w:r w:rsidRPr="003E7F43">
        <w:rPr>
          <w:rFonts w:cs="Times New Roman"/>
          <w:sz w:val="25"/>
          <w:szCs w:val="25"/>
        </w:rPr>
        <w:t xml:space="preserve"> настоящего Порядка (копии приказов или уведомлений о переводе работника на неполный рабочий день, о временной приостановке работ, о предоставлении отпусков без сохранения заработной платы, о высвобождении работников, копия трудовой книжки, заверенные в установленном порядке или с предъявлением оригиналов, и иные документы, подтверждающие соблюдение вышеназванных условий);</w:t>
      </w:r>
    </w:p>
    <w:p w:rsidR="00382A73" w:rsidRPr="003E7F43" w:rsidRDefault="00382A73" w:rsidP="00382A73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 xml:space="preserve">8) обязательство о создании дополнительных рабочих мест, составленное в произвольной форме, содержащее информацию о количестве планируемых к созданию дополнительных рабочих мест, которое определяется по формуле: </w:t>
      </w:r>
    </w:p>
    <w:p w:rsidR="00382A73" w:rsidRPr="003E7F43" w:rsidRDefault="00382A73" w:rsidP="00382A73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ab/>
      </w:r>
      <w:r w:rsidRPr="003E7F43">
        <w:rPr>
          <w:rFonts w:ascii="Times New Roman" w:hAnsi="Times New Roman" w:cs="Times New Roman"/>
          <w:sz w:val="25"/>
          <w:szCs w:val="25"/>
        </w:rPr>
        <w:tab/>
      </w:r>
      <w:r w:rsidRPr="003E7F43">
        <w:rPr>
          <w:rFonts w:ascii="Times New Roman" w:hAnsi="Times New Roman" w:cs="Times New Roman"/>
          <w:sz w:val="25"/>
          <w:szCs w:val="25"/>
        </w:rPr>
        <w:tab/>
      </w:r>
      <w:r w:rsidRPr="003E7F43">
        <w:rPr>
          <w:rFonts w:ascii="Times New Roman" w:hAnsi="Times New Roman" w:cs="Times New Roman"/>
          <w:sz w:val="25"/>
          <w:szCs w:val="25"/>
        </w:rPr>
        <w:tab/>
      </w:r>
      <w:r w:rsidRPr="003E7F43">
        <w:rPr>
          <w:rFonts w:ascii="Times New Roman" w:hAnsi="Times New Roman" w:cs="Times New Roman"/>
          <w:sz w:val="25"/>
          <w:szCs w:val="25"/>
          <w:lang w:val="en-US"/>
        </w:rPr>
        <w:t>K</w:t>
      </w:r>
      <w:r w:rsidRPr="003E7F43">
        <w:rPr>
          <w:rFonts w:ascii="Times New Roman" w:hAnsi="Times New Roman" w:cs="Times New Roman"/>
          <w:sz w:val="25"/>
          <w:szCs w:val="25"/>
        </w:rPr>
        <w:t xml:space="preserve"> = </w:t>
      </w:r>
      <w:r w:rsidRPr="003E7F43">
        <w:rPr>
          <w:rFonts w:ascii="Times New Roman" w:hAnsi="Times New Roman" w:cs="Times New Roman"/>
          <w:sz w:val="25"/>
          <w:szCs w:val="25"/>
          <w:lang w:val="en-US"/>
        </w:rPr>
        <w:t>Ci</w:t>
      </w:r>
      <w:r w:rsidRPr="003E7F43">
        <w:rPr>
          <w:rFonts w:ascii="Times New Roman" w:hAnsi="Times New Roman" w:cs="Times New Roman"/>
          <w:sz w:val="25"/>
          <w:szCs w:val="25"/>
        </w:rPr>
        <w:t xml:space="preserve"> / 300 тыс. рублей,</w:t>
      </w:r>
    </w:p>
    <w:p w:rsidR="00382A73" w:rsidRPr="003E7F43" w:rsidRDefault="00382A73" w:rsidP="00382A73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>где:</w:t>
      </w:r>
    </w:p>
    <w:p w:rsidR="00382A73" w:rsidRPr="003E7F43" w:rsidRDefault="00382A73" w:rsidP="00382A73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  <w:lang w:val="en-US"/>
        </w:rPr>
        <w:t>K</w:t>
      </w:r>
      <w:r w:rsidRPr="003E7F43">
        <w:rPr>
          <w:rFonts w:ascii="Times New Roman" w:hAnsi="Times New Roman" w:cs="Times New Roman"/>
          <w:sz w:val="25"/>
          <w:szCs w:val="25"/>
        </w:rPr>
        <w:t xml:space="preserve"> – количество дополнительных рабочих мест (ед.);</w:t>
      </w:r>
    </w:p>
    <w:p w:rsidR="00382A73" w:rsidRPr="003E7F43" w:rsidRDefault="00382A73" w:rsidP="00382A73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  <w:lang w:val="en-US"/>
        </w:rPr>
        <w:t>Ci</w:t>
      </w:r>
      <w:r w:rsidRPr="003E7F43">
        <w:rPr>
          <w:rFonts w:ascii="Times New Roman" w:hAnsi="Times New Roman" w:cs="Times New Roman"/>
          <w:sz w:val="25"/>
          <w:szCs w:val="25"/>
        </w:rPr>
        <w:t xml:space="preserve"> – размер субсидии, предоставляемой субъекту малого и среднего предпринимательства (тыс. рублей). </w:t>
      </w:r>
    </w:p>
    <w:p w:rsidR="00382A73" w:rsidRPr="003E7F43" w:rsidRDefault="00382A73" w:rsidP="00382A73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 xml:space="preserve">При расчете показателя </w:t>
      </w:r>
      <w:r w:rsidRPr="003E7F43">
        <w:rPr>
          <w:rFonts w:ascii="Times New Roman" w:hAnsi="Times New Roman" w:cs="Times New Roman"/>
          <w:sz w:val="25"/>
          <w:szCs w:val="25"/>
          <w:lang w:val="en-US"/>
        </w:rPr>
        <w:t>K</w:t>
      </w:r>
      <w:r w:rsidRPr="003E7F43">
        <w:rPr>
          <w:rFonts w:ascii="Times New Roman" w:hAnsi="Times New Roman" w:cs="Times New Roman"/>
          <w:sz w:val="25"/>
          <w:szCs w:val="25"/>
        </w:rPr>
        <w:t xml:space="preserve">  производится округление значения в большую сторону до целого числа. 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При превышении доли юридических лиц, участвующих в уставном (складочном) капитале (паевом фонде) субъекта малого предпринимательства,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 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 сведения, содержащиеся в заявке, предоставляются на каждого учредителя (юридическое лицо) субъекта малого предпринимательства.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Документы, указанные в </w:t>
      </w:r>
      <w:hyperlink r:id="rId19" w:history="1">
        <w:r w:rsidRPr="003E7F43">
          <w:rPr>
            <w:rFonts w:cs="Times New Roman"/>
            <w:color w:val="0000FF"/>
            <w:sz w:val="25"/>
            <w:szCs w:val="25"/>
          </w:rPr>
          <w:t>подпунктах 1</w:t>
        </w:r>
      </w:hyperlink>
      <w:r w:rsidRPr="003E7F43">
        <w:rPr>
          <w:rFonts w:cs="Times New Roman"/>
          <w:sz w:val="25"/>
          <w:szCs w:val="25"/>
        </w:rPr>
        <w:t xml:space="preserve">, </w:t>
      </w:r>
      <w:hyperlink r:id="rId20" w:history="1">
        <w:r w:rsidRPr="003E7F43">
          <w:rPr>
            <w:rFonts w:cs="Times New Roman"/>
            <w:color w:val="0000FF"/>
            <w:sz w:val="25"/>
            <w:szCs w:val="25"/>
          </w:rPr>
          <w:t>2</w:t>
        </w:r>
      </w:hyperlink>
      <w:r w:rsidRPr="003E7F43">
        <w:rPr>
          <w:rFonts w:cs="Times New Roman"/>
          <w:sz w:val="25"/>
          <w:szCs w:val="25"/>
        </w:rPr>
        <w:t xml:space="preserve">, </w:t>
      </w:r>
      <w:hyperlink r:id="rId21" w:history="1">
        <w:r w:rsidRPr="003E7F43">
          <w:rPr>
            <w:rFonts w:cs="Times New Roman"/>
            <w:color w:val="0000FF"/>
            <w:sz w:val="25"/>
            <w:szCs w:val="25"/>
          </w:rPr>
          <w:t>4,6,7</w:t>
        </w:r>
      </w:hyperlink>
      <w:r w:rsidRPr="003E7F43">
        <w:rPr>
          <w:rFonts w:cs="Times New Roman"/>
          <w:sz w:val="25"/>
          <w:szCs w:val="25"/>
        </w:rPr>
        <w:t xml:space="preserve">,8 настоящего пункта, представляются субъектами малого предпринимательства в Администрацию самостоятельно. Сроки приема документов устанавливаются Администрацией и размещаются на официальном сайте Администрации </w:t>
      </w:r>
      <w:hyperlink r:id="rId22" w:history="1">
        <w:r w:rsidRPr="003E7F43">
          <w:rPr>
            <w:rStyle w:val="ae"/>
            <w:rFonts w:cs="Times New Roman"/>
            <w:sz w:val="25"/>
            <w:szCs w:val="25"/>
            <w:lang w:val="en-US"/>
          </w:rPr>
          <w:t>www</w:t>
        </w:r>
        <w:r w:rsidRPr="003E7F43">
          <w:rPr>
            <w:rStyle w:val="ae"/>
            <w:rFonts w:cs="Times New Roman"/>
            <w:sz w:val="25"/>
            <w:szCs w:val="25"/>
          </w:rPr>
          <w:t>.</w:t>
        </w:r>
        <w:r w:rsidRPr="003E7F43">
          <w:rPr>
            <w:rStyle w:val="ae"/>
            <w:rFonts w:cs="Times New Roman"/>
            <w:sz w:val="25"/>
            <w:szCs w:val="25"/>
            <w:lang w:val="en-US"/>
          </w:rPr>
          <w:t>izhma</w:t>
        </w:r>
        <w:r w:rsidRPr="003E7F43">
          <w:rPr>
            <w:rStyle w:val="ae"/>
            <w:rFonts w:cs="Times New Roman"/>
            <w:sz w:val="25"/>
            <w:szCs w:val="25"/>
          </w:rPr>
          <w:t>.</w:t>
        </w:r>
        <w:r w:rsidRPr="003E7F43">
          <w:rPr>
            <w:rStyle w:val="ae"/>
            <w:rFonts w:cs="Times New Roman"/>
            <w:sz w:val="25"/>
            <w:szCs w:val="25"/>
            <w:lang w:val="en-US"/>
          </w:rPr>
          <w:t>ru</w:t>
        </w:r>
      </w:hyperlink>
      <w:r w:rsidRPr="003E7F43">
        <w:rPr>
          <w:sz w:val="25"/>
          <w:szCs w:val="25"/>
        </w:rPr>
        <w:t xml:space="preserve"> </w:t>
      </w:r>
      <w:r w:rsidRPr="003E7F43">
        <w:rPr>
          <w:rFonts w:cs="Times New Roman"/>
          <w:sz w:val="25"/>
          <w:szCs w:val="25"/>
        </w:rPr>
        <w:t>не менее чем за 3 рабочих дня до начала приема документов.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>Сведения, содержащиеся в документах, указанных в подпунктах 3 и 5 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субъект малого предпринимательства не представил документы, указанные в подпунктах 3,5,6 настоящего пункта, самостоятельно.</w:t>
      </w:r>
    </w:p>
    <w:p w:rsidR="00382A73" w:rsidRPr="003E7F43" w:rsidRDefault="00382A73" w:rsidP="00382A7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 w:cs="Times New Roman"/>
          <w:sz w:val="25"/>
          <w:szCs w:val="25"/>
        </w:rPr>
      </w:pPr>
      <w:r w:rsidRPr="003E7F43">
        <w:rPr>
          <w:rFonts w:eastAsia="Calibri" w:cs="Times New Roman"/>
          <w:sz w:val="25"/>
          <w:szCs w:val="25"/>
        </w:rPr>
        <w:t>Субъект малого и среднего предпринимательства несет ответственность за достоверность сведений, представленных при получении субсидии.</w:t>
      </w:r>
    </w:p>
    <w:p w:rsidR="004A74DC" w:rsidRPr="003E7F43" w:rsidRDefault="00382A73" w:rsidP="00382A73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3E7F43">
        <w:rPr>
          <w:rFonts w:ascii="Times New Roman" w:hAnsi="Times New Roman" w:cs="Times New Roman"/>
          <w:sz w:val="25"/>
          <w:szCs w:val="25"/>
        </w:rPr>
        <w:t xml:space="preserve">        4)</w:t>
      </w:r>
      <w:r w:rsidRPr="003E7F43">
        <w:rPr>
          <w:rFonts w:cs="Times New Roman"/>
          <w:sz w:val="25"/>
          <w:szCs w:val="25"/>
        </w:rPr>
        <w:t xml:space="preserve"> </w:t>
      </w:r>
      <w:r w:rsidRPr="003E7F43">
        <w:rPr>
          <w:rFonts w:ascii="Times New Roman" w:hAnsi="Times New Roman"/>
          <w:sz w:val="25"/>
          <w:szCs w:val="25"/>
        </w:rPr>
        <w:t>Приложение  5</w:t>
      </w:r>
      <w:r w:rsidRPr="003E7F43">
        <w:rPr>
          <w:sz w:val="25"/>
          <w:szCs w:val="25"/>
        </w:rPr>
        <w:t xml:space="preserve"> </w:t>
      </w:r>
      <w:r w:rsidRPr="003E7F43">
        <w:rPr>
          <w:rFonts w:ascii="Times New Roman" w:hAnsi="Times New Roman" w:cs="Times New Roman"/>
          <w:sz w:val="25"/>
          <w:szCs w:val="25"/>
        </w:rPr>
        <w:t>Постановления</w:t>
      </w:r>
      <w:r w:rsidRPr="003E7F43">
        <w:rPr>
          <w:sz w:val="25"/>
          <w:szCs w:val="25"/>
        </w:rPr>
        <w:t xml:space="preserve"> «</w:t>
      </w:r>
      <w:r w:rsidRPr="003E7F43">
        <w:rPr>
          <w:rFonts w:ascii="Times New Roman" w:hAnsi="Times New Roman" w:cs="Times New Roman"/>
          <w:sz w:val="25"/>
          <w:szCs w:val="25"/>
        </w:rPr>
        <w:t xml:space="preserve">Порядок субсидирования </w:t>
      </w:r>
      <w:r w:rsidRPr="003E7F43">
        <w:rPr>
          <w:rStyle w:val="afb"/>
          <w:rFonts w:ascii="Times New Roman" w:hAnsi="Times New Roman"/>
          <w:b w:val="0"/>
          <w:sz w:val="25"/>
          <w:szCs w:val="25"/>
        </w:rPr>
        <w:t>информационно-маркетингового центра малого и среднего предпринимательства</w:t>
      </w:r>
      <w:r w:rsidRPr="003E7F43">
        <w:rPr>
          <w:rFonts w:ascii="Times New Roman" w:hAnsi="Times New Roman" w:cs="Times New Roman"/>
          <w:sz w:val="25"/>
          <w:szCs w:val="25"/>
        </w:rPr>
        <w:t xml:space="preserve"> муниципального район «Ижемский» исключить. </w:t>
      </w:r>
    </w:p>
    <w:p w:rsidR="0003775F" w:rsidRPr="003E7F43" w:rsidRDefault="009C55E8" w:rsidP="004A74DC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5"/>
          <w:szCs w:val="25"/>
        </w:rPr>
      </w:pPr>
      <w:r w:rsidRPr="003E7F43">
        <w:rPr>
          <w:rFonts w:cs="Times New Roman"/>
          <w:bCs/>
          <w:sz w:val="25"/>
          <w:szCs w:val="25"/>
        </w:rPr>
        <w:t xml:space="preserve">    </w:t>
      </w:r>
      <w:r w:rsidR="001277D1" w:rsidRPr="003E7F43">
        <w:rPr>
          <w:rFonts w:cs="Times New Roman"/>
          <w:bCs/>
          <w:sz w:val="25"/>
          <w:szCs w:val="25"/>
        </w:rPr>
        <w:t xml:space="preserve"> </w:t>
      </w:r>
      <w:r w:rsidR="00382A73" w:rsidRPr="003E7F43">
        <w:rPr>
          <w:rFonts w:cs="Times New Roman"/>
          <w:bCs/>
          <w:sz w:val="25"/>
          <w:szCs w:val="25"/>
        </w:rPr>
        <w:t xml:space="preserve">    5</w:t>
      </w:r>
      <w:r w:rsidR="001277D1" w:rsidRPr="003E7F43">
        <w:rPr>
          <w:rFonts w:cs="Times New Roman"/>
          <w:bCs/>
          <w:sz w:val="25"/>
          <w:szCs w:val="25"/>
        </w:rPr>
        <w:t xml:space="preserve">) </w:t>
      </w:r>
      <w:r w:rsidR="00682AE4" w:rsidRPr="003E7F43">
        <w:rPr>
          <w:rFonts w:cs="Times New Roman"/>
          <w:bCs/>
          <w:sz w:val="25"/>
          <w:szCs w:val="25"/>
        </w:rPr>
        <w:t>Пункт 2.9.</w:t>
      </w:r>
      <w:r w:rsidR="0003775F" w:rsidRPr="003E7F43">
        <w:rPr>
          <w:rFonts w:cs="Times New Roman"/>
          <w:sz w:val="25"/>
          <w:szCs w:val="25"/>
        </w:rPr>
        <w:t xml:space="preserve"> раздел 2</w:t>
      </w:r>
      <w:r w:rsidR="003E7F43">
        <w:rPr>
          <w:rFonts w:cs="Times New Roman"/>
          <w:sz w:val="25"/>
          <w:szCs w:val="25"/>
        </w:rPr>
        <w:t xml:space="preserve"> </w:t>
      </w:r>
      <w:r w:rsidR="003E7F43" w:rsidRPr="003E7F43">
        <w:rPr>
          <w:bCs/>
          <w:sz w:val="25"/>
          <w:szCs w:val="25"/>
        </w:rPr>
        <w:t>«</w:t>
      </w:r>
      <w:r w:rsidR="003E7F43" w:rsidRPr="003E7F43">
        <w:rPr>
          <w:sz w:val="25"/>
          <w:szCs w:val="25"/>
          <w:lang w:eastAsia="ru-RU"/>
        </w:rPr>
        <w:t>Условия и порядок предоставления субсидии»</w:t>
      </w:r>
      <w:r w:rsidR="0003775F" w:rsidRPr="003E7F43">
        <w:rPr>
          <w:rFonts w:cs="Times New Roman"/>
          <w:sz w:val="25"/>
          <w:szCs w:val="25"/>
        </w:rPr>
        <w:t xml:space="preserve">, Приложения 1 </w:t>
      </w:r>
      <w:r w:rsidR="003E7F43">
        <w:rPr>
          <w:rFonts w:cs="Times New Roman"/>
          <w:sz w:val="25"/>
          <w:szCs w:val="25"/>
        </w:rPr>
        <w:t xml:space="preserve">к Постановлению </w:t>
      </w:r>
      <w:r w:rsidR="0003775F" w:rsidRPr="003E7F43">
        <w:rPr>
          <w:rFonts w:cs="Times New Roman"/>
          <w:sz w:val="25"/>
          <w:szCs w:val="25"/>
        </w:rPr>
        <w:t xml:space="preserve">дополнить подпунктами г и д: </w:t>
      </w:r>
    </w:p>
    <w:p w:rsidR="0003775F" w:rsidRPr="003E7F43" w:rsidRDefault="0003775F" w:rsidP="0003775F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«г)</w:t>
      </w:r>
      <w:r w:rsidRPr="003E7F43">
        <w:rPr>
          <w:rFonts w:eastAsia="Calibri" w:cs="Times New Roman"/>
          <w:sz w:val="25"/>
          <w:szCs w:val="25"/>
        </w:rPr>
        <w:t xml:space="preserve">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3775F" w:rsidRPr="003E7F43" w:rsidRDefault="009C55E8" w:rsidP="009C55E8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5"/>
          <w:szCs w:val="25"/>
        </w:rPr>
      </w:pPr>
      <w:r w:rsidRPr="003E7F43">
        <w:rPr>
          <w:rFonts w:eastAsia="Calibri" w:cs="Times New Roman"/>
          <w:sz w:val="25"/>
          <w:szCs w:val="25"/>
        </w:rPr>
        <w:t xml:space="preserve">     </w:t>
      </w:r>
      <w:r w:rsidR="001C1F07" w:rsidRPr="003E7F43">
        <w:rPr>
          <w:rFonts w:eastAsia="Calibri" w:cs="Times New Roman"/>
          <w:sz w:val="25"/>
          <w:szCs w:val="25"/>
        </w:rPr>
        <w:t xml:space="preserve">  </w:t>
      </w:r>
      <w:r w:rsidR="0003775F" w:rsidRPr="003E7F43">
        <w:rPr>
          <w:rFonts w:eastAsia="Calibri" w:cs="Times New Roman"/>
          <w:sz w:val="25"/>
          <w:szCs w:val="25"/>
        </w:rPr>
        <w:t>д)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года.».</w:t>
      </w:r>
    </w:p>
    <w:p w:rsidR="0003775F" w:rsidRPr="003E7F43" w:rsidRDefault="0003775F" w:rsidP="0003775F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5"/>
          <w:szCs w:val="25"/>
        </w:rPr>
      </w:pPr>
      <w:r w:rsidRPr="003E7F43">
        <w:rPr>
          <w:rFonts w:eastAsia="Calibri" w:cs="Times New Roman"/>
          <w:sz w:val="25"/>
          <w:szCs w:val="25"/>
        </w:rPr>
        <w:t xml:space="preserve">     </w:t>
      </w:r>
      <w:r w:rsidR="00382A73" w:rsidRPr="003E7F43">
        <w:rPr>
          <w:rFonts w:eastAsia="Calibri" w:cs="Times New Roman"/>
          <w:sz w:val="25"/>
          <w:szCs w:val="25"/>
        </w:rPr>
        <w:t xml:space="preserve">   6</w:t>
      </w:r>
      <w:r w:rsidRPr="003E7F43">
        <w:rPr>
          <w:rFonts w:eastAsia="Calibri" w:cs="Times New Roman"/>
          <w:sz w:val="25"/>
          <w:szCs w:val="25"/>
        </w:rPr>
        <w:t>) Пункт 2.9.</w:t>
      </w:r>
      <w:r w:rsidR="008A5E4B" w:rsidRPr="003E7F43">
        <w:rPr>
          <w:rFonts w:cs="Times New Roman"/>
          <w:sz w:val="25"/>
          <w:szCs w:val="25"/>
        </w:rPr>
        <w:t xml:space="preserve"> раздел 2,</w:t>
      </w:r>
      <w:r w:rsidR="00BE51AA" w:rsidRPr="00BE51AA">
        <w:rPr>
          <w:bCs/>
          <w:sz w:val="25"/>
          <w:szCs w:val="25"/>
        </w:rPr>
        <w:t xml:space="preserve"> </w:t>
      </w:r>
      <w:r w:rsidR="00BE51AA" w:rsidRPr="003E7F43">
        <w:rPr>
          <w:bCs/>
          <w:sz w:val="25"/>
          <w:szCs w:val="25"/>
        </w:rPr>
        <w:t>«</w:t>
      </w:r>
      <w:r w:rsidR="00BE51AA" w:rsidRPr="003E7F43">
        <w:rPr>
          <w:sz w:val="25"/>
          <w:szCs w:val="25"/>
          <w:lang w:eastAsia="ru-RU"/>
        </w:rPr>
        <w:t xml:space="preserve">Условия и порядок предоставления субсидии» </w:t>
      </w:r>
      <w:r w:rsidR="008A5E4B" w:rsidRPr="003E7F43">
        <w:rPr>
          <w:rFonts w:cs="Times New Roman"/>
          <w:sz w:val="25"/>
          <w:szCs w:val="25"/>
        </w:rPr>
        <w:t xml:space="preserve"> Приложения 2</w:t>
      </w:r>
      <w:r w:rsidR="00BE51AA">
        <w:rPr>
          <w:rFonts w:cs="Times New Roman"/>
          <w:sz w:val="25"/>
          <w:szCs w:val="25"/>
        </w:rPr>
        <w:t xml:space="preserve"> к Постановлению </w:t>
      </w:r>
      <w:r w:rsidR="008A5E4B" w:rsidRPr="003E7F43">
        <w:rPr>
          <w:rFonts w:cs="Times New Roman"/>
          <w:sz w:val="25"/>
          <w:szCs w:val="25"/>
        </w:rPr>
        <w:t xml:space="preserve"> дополнить подпунктом д:</w:t>
      </w:r>
    </w:p>
    <w:p w:rsidR="001277D1" w:rsidRPr="003E7F43" w:rsidRDefault="008A5E4B" w:rsidP="008A5E4B">
      <w:pPr>
        <w:spacing w:line="240" w:lineRule="auto"/>
        <w:jc w:val="both"/>
        <w:rPr>
          <w:rFonts w:eastAsia="Calibri"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«</w:t>
      </w:r>
      <w:r w:rsidRPr="003E7F43">
        <w:rPr>
          <w:rFonts w:eastAsia="Calibri" w:cs="Times New Roman"/>
          <w:sz w:val="25"/>
          <w:szCs w:val="25"/>
        </w:rPr>
        <w:t>д)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года.».</w:t>
      </w:r>
    </w:p>
    <w:p w:rsidR="008A5E4B" w:rsidRPr="003E7F43" w:rsidRDefault="00382A73" w:rsidP="008A5E4B">
      <w:pPr>
        <w:spacing w:line="240" w:lineRule="auto"/>
        <w:jc w:val="both"/>
        <w:rPr>
          <w:rFonts w:cs="Times New Roman"/>
          <w:sz w:val="25"/>
          <w:szCs w:val="25"/>
        </w:rPr>
      </w:pPr>
      <w:r w:rsidRPr="003E7F43">
        <w:rPr>
          <w:rFonts w:eastAsia="Calibri" w:cs="Times New Roman"/>
          <w:sz w:val="25"/>
          <w:szCs w:val="25"/>
        </w:rPr>
        <w:lastRenderedPageBreak/>
        <w:t xml:space="preserve">       7</w:t>
      </w:r>
      <w:r w:rsidR="008A5E4B" w:rsidRPr="003E7F43">
        <w:rPr>
          <w:rFonts w:eastAsia="Calibri" w:cs="Times New Roman"/>
          <w:sz w:val="25"/>
          <w:szCs w:val="25"/>
        </w:rPr>
        <w:t>) Пункт 2.9.</w:t>
      </w:r>
      <w:r w:rsidR="008A5E4B" w:rsidRPr="003E7F43">
        <w:rPr>
          <w:rFonts w:cs="Times New Roman"/>
          <w:sz w:val="25"/>
          <w:szCs w:val="25"/>
        </w:rPr>
        <w:t xml:space="preserve"> раздел 2</w:t>
      </w:r>
      <w:r w:rsidR="00BE51AA" w:rsidRPr="003E7F43">
        <w:rPr>
          <w:bCs/>
          <w:sz w:val="25"/>
          <w:szCs w:val="25"/>
        </w:rPr>
        <w:t>«</w:t>
      </w:r>
      <w:r w:rsidR="00BE51AA" w:rsidRPr="003E7F43">
        <w:rPr>
          <w:sz w:val="25"/>
          <w:szCs w:val="25"/>
          <w:lang w:eastAsia="ru-RU"/>
        </w:rPr>
        <w:t xml:space="preserve">Условия и порядок предоставления субсидии» </w:t>
      </w:r>
      <w:r w:rsidR="00BE51AA">
        <w:rPr>
          <w:rFonts w:cs="Times New Roman"/>
          <w:sz w:val="25"/>
          <w:szCs w:val="25"/>
        </w:rPr>
        <w:t xml:space="preserve"> </w:t>
      </w:r>
      <w:r w:rsidR="008A5E4B" w:rsidRPr="003E7F43">
        <w:rPr>
          <w:rFonts w:cs="Times New Roman"/>
          <w:sz w:val="25"/>
          <w:szCs w:val="25"/>
        </w:rPr>
        <w:t>, Приложения 3</w:t>
      </w:r>
      <w:r w:rsidR="00BE51AA">
        <w:rPr>
          <w:rFonts w:cs="Times New Roman"/>
          <w:sz w:val="25"/>
          <w:szCs w:val="25"/>
        </w:rPr>
        <w:t xml:space="preserve"> к Постановлению</w:t>
      </w:r>
      <w:r w:rsidR="008A5E4B" w:rsidRPr="003E7F43">
        <w:rPr>
          <w:rFonts w:cs="Times New Roman"/>
          <w:sz w:val="25"/>
          <w:szCs w:val="25"/>
        </w:rPr>
        <w:t xml:space="preserve"> дополнить подпунктами г и д:</w:t>
      </w:r>
    </w:p>
    <w:p w:rsidR="008A5E4B" w:rsidRPr="003E7F43" w:rsidRDefault="008A5E4B" w:rsidP="008A5E4B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« г)</w:t>
      </w:r>
      <w:r w:rsidRPr="003E7F43">
        <w:rPr>
          <w:rFonts w:eastAsia="Calibri" w:cs="Times New Roman"/>
          <w:sz w:val="25"/>
          <w:szCs w:val="25"/>
        </w:rPr>
        <w:t xml:space="preserve">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8A5E4B" w:rsidRPr="003E7F43" w:rsidRDefault="008A5E4B" w:rsidP="008A5E4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 w:cs="Times New Roman"/>
          <w:sz w:val="25"/>
          <w:szCs w:val="25"/>
        </w:rPr>
      </w:pPr>
      <w:r w:rsidRPr="003E7F43">
        <w:rPr>
          <w:rFonts w:eastAsia="Calibri" w:cs="Times New Roman"/>
          <w:sz w:val="25"/>
          <w:szCs w:val="25"/>
        </w:rPr>
        <w:t>д)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года.».</w:t>
      </w:r>
    </w:p>
    <w:p w:rsidR="008A5E4B" w:rsidRPr="003E7F43" w:rsidRDefault="009C55E8" w:rsidP="009C55E8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5"/>
          <w:szCs w:val="25"/>
        </w:rPr>
      </w:pPr>
      <w:r w:rsidRPr="003E7F43">
        <w:rPr>
          <w:rFonts w:eastAsia="Calibri" w:cs="Times New Roman"/>
          <w:sz w:val="25"/>
          <w:szCs w:val="25"/>
        </w:rPr>
        <w:t xml:space="preserve">   </w:t>
      </w:r>
      <w:r w:rsidR="00382A73" w:rsidRPr="003E7F43">
        <w:rPr>
          <w:rFonts w:eastAsia="Calibri" w:cs="Times New Roman"/>
          <w:sz w:val="25"/>
          <w:szCs w:val="25"/>
        </w:rPr>
        <w:t xml:space="preserve">   </w:t>
      </w:r>
      <w:r w:rsidR="001C1F07" w:rsidRPr="003E7F43">
        <w:rPr>
          <w:rFonts w:eastAsia="Calibri" w:cs="Times New Roman"/>
          <w:sz w:val="25"/>
          <w:szCs w:val="25"/>
        </w:rPr>
        <w:t xml:space="preserve">  </w:t>
      </w:r>
      <w:r w:rsidR="00382A73" w:rsidRPr="003E7F43">
        <w:rPr>
          <w:rFonts w:eastAsia="Calibri" w:cs="Times New Roman"/>
          <w:sz w:val="25"/>
          <w:szCs w:val="25"/>
        </w:rPr>
        <w:t>8</w:t>
      </w:r>
      <w:r w:rsidR="008A5E4B" w:rsidRPr="003E7F43">
        <w:rPr>
          <w:rFonts w:eastAsia="Calibri" w:cs="Times New Roman"/>
          <w:sz w:val="25"/>
          <w:szCs w:val="25"/>
        </w:rPr>
        <w:t>) Пункт 2.9.</w:t>
      </w:r>
      <w:r w:rsidR="008A5E4B" w:rsidRPr="003E7F43">
        <w:rPr>
          <w:rFonts w:cs="Times New Roman"/>
          <w:sz w:val="25"/>
          <w:szCs w:val="25"/>
        </w:rPr>
        <w:t xml:space="preserve"> раздел 2</w:t>
      </w:r>
      <w:r w:rsidR="00BE51AA" w:rsidRPr="003E7F43">
        <w:rPr>
          <w:bCs/>
          <w:sz w:val="25"/>
          <w:szCs w:val="25"/>
        </w:rPr>
        <w:t>«</w:t>
      </w:r>
      <w:r w:rsidR="00BE51AA" w:rsidRPr="003E7F43">
        <w:rPr>
          <w:sz w:val="25"/>
          <w:szCs w:val="25"/>
          <w:lang w:eastAsia="ru-RU"/>
        </w:rPr>
        <w:t xml:space="preserve">Условия и порядок предоставления субсидии» </w:t>
      </w:r>
      <w:r w:rsidR="00BE51AA">
        <w:rPr>
          <w:rFonts w:cs="Times New Roman"/>
          <w:sz w:val="25"/>
          <w:szCs w:val="25"/>
        </w:rPr>
        <w:t xml:space="preserve"> </w:t>
      </w:r>
      <w:r w:rsidR="008A5E4B" w:rsidRPr="003E7F43">
        <w:rPr>
          <w:rFonts w:cs="Times New Roman"/>
          <w:sz w:val="25"/>
          <w:szCs w:val="25"/>
        </w:rPr>
        <w:t>Прилож</w:t>
      </w:r>
      <w:r w:rsidR="003006CC" w:rsidRPr="003E7F43">
        <w:rPr>
          <w:rFonts w:cs="Times New Roman"/>
          <w:sz w:val="25"/>
          <w:szCs w:val="25"/>
        </w:rPr>
        <w:t>ения 5</w:t>
      </w:r>
      <w:r w:rsidR="00BE51AA">
        <w:rPr>
          <w:rFonts w:cs="Times New Roman"/>
          <w:sz w:val="25"/>
          <w:szCs w:val="25"/>
        </w:rPr>
        <w:t xml:space="preserve"> к Постановлению</w:t>
      </w:r>
      <w:r w:rsidR="008A5E4B" w:rsidRPr="003E7F43">
        <w:rPr>
          <w:rFonts w:cs="Times New Roman"/>
          <w:sz w:val="25"/>
          <w:szCs w:val="25"/>
        </w:rPr>
        <w:t xml:space="preserve"> дополнить подпунктом </w:t>
      </w:r>
      <w:r w:rsidR="003006CC" w:rsidRPr="003E7F43">
        <w:rPr>
          <w:rFonts w:cs="Times New Roman"/>
          <w:sz w:val="25"/>
          <w:szCs w:val="25"/>
        </w:rPr>
        <w:t>3:</w:t>
      </w:r>
    </w:p>
    <w:p w:rsidR="008A5E4B" w:rsidRPr="003E7F43" w:rsidRDefault="003006CC" w:rsidP="008A5E4B">
      <w:pPr>
        <w:spacing w:line="240" w:lineRule="auto"/>
        <w:jc w:val="both"/>
        <w:rPr>
          <w:rFonts w:cs="Times New Roman"/>
          <w:sz w:val="25"/>
          <w:szCs w:val="25"/>
        </w:rPr>
      </w:pPr>
      <w:r w:rsidRPr="003E7F43">
        <w:rPr>
          <w:rFonts w:cs="Times New Roman"/>
          <w:sz w:val="25"/>
          <w:szCs w:val="25"/>
        </w:rPr>
        <w:t xml:space="preserve">       « 3) ранее в отношении заявителя - было принято решение об оказании аналогичной поддержки и сроки ее оказания не истекли;».</w:t>
      </w:r>
    </w:p>
    <w:p w:rsidR="00C935FE" w:rsidRPr="003E7F43" w:rsidRDefault="00286CB5" w:rsidP="005D10E9">
      <w:pPr>
        <w:widowControl w:val="0"/>
        <w:suppressAutoHyphens/>
        <w:spacing w:line="240" w:lineRule="auto"/>
        <w:jc w:val="both"/>
        <w:outlineLvl w:val="0"/>
        <w:rPr>
          <w:sz w:val="25"/>
          <w:szCs w:val="25"/>
        </w:rPr>
      </w:pPr>
      <w:r w:rsidRPr="003E7F43">
        <w:rPr>
          <w:sz w:val="25"/>
          <w:szCs w:val="25"/>
        </w:rPr>
        <w:t xml:space="preserve">        2</w:t>
      </w:r>
      <w:r w:rsidR="00C935FE" w:rsidRPr="003E7F43">
        <w:rPr>
          <w:sz w:val="25"/>
          <w:szCs w:val="25"/>
        </w:rPr>
        <w:t>. Контроль за исполнением настоящего постановления возложить на заместителя руководителя администрации муниципальног</w:t>
      </w:r>
      <w:r w:rsidRPr="003E7F43">
        <w:rPr>
          <w:sz w:val="25"/>
          <w:szCs w:val="25"/>
        </w:rPr>
        <w:t>о района «Ижемский» М</w:t>
      </w:r>
      <w:r w:rsidR="00C935FE" w:rsidRPr="003E7F43">
        <w:rPr>
          <w:sz w:val="25"/>
          <w:szCs w:val="25"/>
        </w:rPr>
        <w:t>.</w:t>
      </w:r>
      <w:r w:rsidRPr="003E7F43">
        <w:rPr>
          <w:sz w:val="25"/>
          <w:szCs w:val="25"/>
        </w:rPr>
        <w:t>В. Когут</w:t>
      </w:r>
      <w:r w:rsidR="008653F9" w:rsidRPr="003E7F43">
        <w:rPr>
          <w:sz w:val="25"/>
          <w:szCs w:val="25"/>
        </w:rPr>
        <w:t>.</w:t>
      </w:r>
    </w:p>
    <w:p w:rsidR="00C935FE" w:rsidRPr="003E7F43" w:rsidRDefault="009A4033" w:rsidP="005D10E9">
      <w:pPr>
        <w:widowControl w:val="0"/>
        <w:suppressAutoHyphens/>
        <w:spacing w:line="240" w:lineRule="auto"/>
        <w:jc w:val="both"/>
        <w:outlineLvl w:val="0"/>
        <w:rPr>
          <w:bCs/>
          <w:sz w:val="25"/>
          <w:szCs w:val="25"/>
        </w:rPr>
      </w:pPr>
      <w:r w:rsidRPr="003E7F43">
        <w:rPr>
          <w:sz w:val="25"/>
          <w:szCs w:val="25"/>
        </w:rPr>
        <w:t xml:space="preserve">        </w:t>
      </w:r>
      <w:r w:rsidR="00286CB5" w:rsidRPr="003E7F43">
        <w:rPr>
          <w:sz w:val="25"/>
          <w:szCs w:val="25"/>
        </w:rPr>
        <w:t>3</w:t>
      </w:r>
      <w:r w:rsidR="00C935FE" w:rsidRPr="003E7F43">
        <w:rPr>
          <w:sz w:val="25"/>
          <w:szCs w:val="25"/>
        </w:rPr>
        <w:t xml:space="preserve">. </w:t>
      </w:r>
      <w:r w:rsidR="00C935FE" w:rsidRPr="003E7F43">
        <w:rPr>
          <w:bCs/>
          <w:sz w:val="25"/>
          <w:szCs w:val="25"/>
        </w:rPr>
        <w:t>Настоящее постановление вступает в силу со дня официально</w:t>
      </w:r>
      <w:r w:rsidR="003E757E" w:rsidRPr="003E7F43">
        <w:rPr>
          <w:bCs/>
          <w:sz w:val="25"/>
          <w:szCs w:val="25"/>
        </w:rPr>
        <w:t>го опубликования</w:t>
      </w:r>
      <w:r w:rsidR="00286CB5" w:rsidRPr="003E7F43">
        <w:rPr>
          <w:bCs/>
          <w:sz w:val="25"/>
          <w:szCs w:val="25"/>
        </w:rPr>
        <w:t xml:space="preserve"> (обнародования)</w:t>
      </w:r>
      <w:r w:rsidR="00561995" w:rsidRPr="003E7F43">
        <w:rPr>
          <w:bCs/>
          <w:sz w:val="25"/>
          <w:szCs w:val="25"/>
        </w:rPr>
        <w:t>, распространяется на правоотн</w:t>
      </w:r>
      <w:r w:rsidR="008E5439" w:rsidRPr="003E7F43">
        <w:rPr>
          <w:bCs/>
          <w:sz w:val="25"/>
          <w:szCs w:val="25"/>
        </w:rPr>
        <w:t>ошения, возникшие с 10.04.2017.</w:t>
      </w:r>
    </w:p>
    <w:p w:rsidR="008B6A85" w:rsidRPr="003E7F43" w:rsidRDefault="008B6A85" w:rsidP="00FF75FC">
      <w:pPr>
        <w:widowControl w:val="0"/>
        <w:suppressAutoHyphens/>
        <w:spacing w:line="240" w:lineRule="auto"/>
        <w:jc w:val="both"/>
        <w:outlineLvl w:val="0"/>
        <w:rPr>
          <w:sz w:val="25"/>
          <w:szCs w:val="25"/>
        </w:rPr>
      </w:pPr>
    </w:p>
    <w:p w:rsidR="009A4033" w:rsidRPr="003E7F43" w:rsidRDefault="009A4033" w:rsidP="00FF75FC">
      <w:pPr>
        <w:widowControl w:val="0"/>
        <w:suppressAutoHyphens/>
        <w:spacing w:line="240" w:lineRule="auto"/>
        <w:jc w:val="both"/>
        <w:outlineLvl w:val="0"/>
        <w:rPr>
          <w:sz w:val="25"/>
          <w:szCs w:val="25"/>
        </w:rPr>
      </w:pPr>
    </w:p>
    <w:p w:rsidR="00C935FE" w:rsidRPr="003E7F43" w:rsidRDefault="00C935FE" w:rsidP="00FF75FC">
      <w:pPr>
        <w:spacing w:line="240" w:lineRule="auto"/>
        <w:jc w:val="both"/>
        <w:rPr>
          <w:sz w:val="25"/>
          <w:szCs w:val="25"/>
        </w:rPr>
      </w:pPr>
      <w:r w:rsidRPr="003E7F43">
        <w:rPr>
          <w:sz w:val="25"/>
          <w:szCs w:val="25"/>
        </w:rPr>
        <w:t xml:space="preserve">Руководитель администрации </w:t>
      </w:r>
    </w:p>
    <w:p w:rsidR="00C935FE" w:rsidRPr="003E7F43" w:rsidRDefault="00C935FE" w:rsidP="00FF75FC">
      <w:pPr>
        <w:spacing w:line="240" w:lineRule="auto"/>
        <w:jc w:val="both"/>
        <w:rPr>
          <w:sz w:val="25"/>
          <w:szCs w:val="25"/>
        </w:rPr>
      </w:pPr>
      <w:r w:rsidRPr="003E7F43">
        <w:rPr>
          <w:sz w:val="25"/>
          <w:szCs w:val="25"/>
        </w:rPr>
        <w:t xml:space="preserve">муниципального района «Ижемский»     </w:t>
      </w:r>
      <w:r w:rsidR="003E757E" w:rsidRPr="003E7F43">
        <w:rPr>
          <w:sz w:val="25"/>
          <w:szCs w:val="25"/>
        </w:rPr>
        <w:t xml:space="preserve"> </w:t>
      </w:r>
      <w:r w:rsidRPr="003E7F43">
        <w:rPr>
          <w:sz w:val="25"/>
          <w:szCs w:val="25"/>
        </w:rPr>
        <w:t xml:space="preserve">     </w:t>
      </w:r>
      <w:r w:rsidR="008B6A85" w:rsidRPr="003E7F43">
        <w:rPr>
          <w:sz w:val="25"/>
          <w:szCs w:val="25"/>
        </w:rPr>
        <w:t xml:space="preserve">            </w:t>
      </w:r>
      <w:r w:rsidRPr="003E7F43">
        <w:rPr>
          <w:sz w:val="25"/>
          <w:szCs w:val="25"/>
        </w:rPr>
        <w:t xml:space="preserve">   </w:t>
      </w:r>
      <w:r w:rsidR="000024F2" w:rsidRPr="003E7F43">
        <w:rPr>
          <w:sz w:val="25"/>
          <w:szCs w:val="25"/>
        </w:rPr>
        <w:t xml:space="preserve">   </w:t>
      </w:r>
      <w:r w:rsidR="00286CB5" w:rsidRPr="003E7F43">
        <w:rPr>
          <w:sz w:val="25"/>
          <w:szCs w:val="25"/>
        </w:rPr>
        <w:t xml:space="preserve">        </w:t>
      </w:r>
      <w:r w:rsidR="008E5439" w:rsidRPr="003E7F43">
        <w:rPr>
          <w:sz w:val="25"/>
          <w:szCs w:val="25"/>
        </w:rPr>
        <w:t xml:space="preserve">   </w:t>
      </w:r>
      <w:r w:rsidR="003E7F43">
        <w:rPr>
          <w:sz w:val="25"/>
          <w:szCs w:val="25"/>
        </w:rPr>
        <w:t xml:space="preserve">            </w:t>
      </w:r>
      <w:r w:rsidR="00286CB5" w:rsidRPr="003E7F43">
        <w:rPr>
          <w:sz w:val="25"/>
          <w:szCs w:val="25"/>
        </w:rPr>
        <w:t>Л.И. Терентьева</w:t>
      </w:r>
    </w:p>
    <w:p w:rsidR="00473935" w:rsidRPr="003E7F43" w:rsidRDefault="00473935" w:rsidP="00FF75FC">
      <w:pPr>
        <w:spacing w:line="240" w:lineRule="auto"/>
        <w:jc w:val="both"/>
        <w:rPr>
          <w:sz w:val="25"/>
          <w:szCs w:val="25"/>
        </w:rPr>
      </w:pPr>
    </w:p>
    <w:p w:rsidR="00473935" w:rsidRPr="003E7F43" w:rsidRDefault="00473935" w:rsidP="00FF75FC">
      <w:pPr>
        <w:spacing w:line="240" w:lineRule="auto"/>
        <w:jc w:val="both"/>
        <w:rPr>
          <w:sz w:val="25"/>
          <w:szCs w:val="25"/>
        </w:rPr>
      </w:pPr>
    </w:p>
    <w:p w:rsidR="00473935" w:rsidRPr="009C55E8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Pr="009C55E8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Pr="009C55E8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Pr="00EC77B7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sectPr w:rsidR="00473935" w:rsidSect="003F5C4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B93" w:rsidRDefault="00141B93" w:rsidP="00C328FA">
      <w:pPr>
        <w:spacing w:line="240" w:lineRule="auto"/>
      </w:pPr>
      <w:r>
        <w:separator/>
      </w:r>
    </w:p>
  </w:endnote>
  <w:endnote w:type="continuationSeparator" w:id="1">
    <w:p w:rsidR="00141B93" w:rsidRDefault="00141B93" w:rsidP="00C328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B93" w:rsidRDefault="00141B93" w:rsidP="00C328FA">
      <w:pPr>
        <w:spacing w:line="240" w:lineRule="auto"/>
      </w:pPr>
      <w:r>
        <w:separator/>
      </w:r>
    </w:p>
  </w:footnote>
  <w:footnote w:type="continuationSeparator" w:id="1">
    <w:p w:rsidR="00141B93" w:rsidRDefault="00141B93" w:rsidP="00C328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91A"/>
    <w:multiLevelType w:val="hybridMultilevel"/>
    <w:tmpl w:val="CBC86FCE"/>
    <w:lvl w:ilvl="0" w:tplc="A172440C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3C82F76"/>
    <w:multiLevelType w:val="multilevel"/>
    <w:tmpl w:val="B0508A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80" w:hanging="11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4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6B1CCC"/>
    <w:multiLevelType w:val="hybridMultilevel"/>
    <w:tmpl w:val="C19E3ECE"/>
    <w:lvl w:ilvl="0" w:tplc="684485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3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29"/>
  </w:num>
  <w:num w:numId="4">
    <w:abstractNumId w:val="13"/>
  </w:num>
  <w:num w:numId="5">
    <w:abstractNumId w:val="9"/>
  </w:num>
  <w:num w:numId="6">
    <w:abstractNumId w:val="14"/>
  </w:num>
  <w:num w:numId="7">
    <w:abstractNumId w:val="4"/>
  </w:num>
  <w:num w:numId="8">
    <w:abstractNumId w:val="33"/>
  </w:num>
  <w:num w:numId="9">
    <w:abstractNumId w:val="23"/>
  </w:num>
  <w:num w:numId="10">
    <w:abstractNumId w:val="34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4"/>
  </w:num>
  <w:num w:numId="14">
    <w:abstractNumId w:val="27"/>
  </w:num>
  <w:num w:numId="15">
    <w:abstractNumId w:val="16"/>
  </w:num>
  <w:num w:numId="16">
    <w:abstractNumId w:val="17"/>
  </w:num>
  <w:num w:numId="17">
    <w:abstractNumId w:val="30"/>
  </w:num>
  <w:num w:numId="18">
    <w:abstractNumId w:val="6"/>
  </w:num>
  <w:num w:numId="19">
    <w:abstractNumId w:val="3"/>
  </w:num>
  <w:num w:numId="20">
    <w:abstractNumId w:val="2"/>
  </w:num>
  <w:num w:numId="21">
    <w:abstractNumId w:val="25"/>
  </w:num>
  <w:num w:numId="22">
    <w:abstractNumId w:val="20"/>
  </w:num>
  <w:num w:numId="23">
    <w:abstractNumId w:val="21"/>
  </w:num>
  <w:num w:numId="24">
    <w:abstractNumId w:val="18"/>
  </w:num>
  <w:num w:numId="25">
    <w:abstractNumId w:val="32"/>
  </w:num>
  <w:num w:numId="26">
    <w:abstractNumId w:val="8"/>
  </w:num>
  <w:num w:numId="27">
    <w:abstractNumId w:val="15"/>
  </w:num>
  <w:num w:numId="28">
    <w:abstractNumId w:val="19"/>
  </w:num>
  <w:num w:numId="29">
    <w:abstractNumId w:val="12"/>
  </w:num>
  <w:num w:numId="30">
    <w:abstractNumId w:val="28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6"/>
  </w:num>
  <w:num w:numId="36">
    <w:abstractNumId w:val="1"/>
  </w:num>
  <w:num w:numId="37">
    <w:abstractNumId w:val="0"/>
  </w:num>
  <w:num w:numId="38">
    <w:abstractNumId w:val="31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33D"/>
    <w:rsid w:val="00000464"/>
    <w:rsid w:val="00000A75"/>
    <w:rsid w:val="00000B13"/>
    <w:rsid w:val="00001334"/>
    <w:rsid w:val="000018ED"/>
    <w:rsid w:val="00001A86"/>
    <w:rsid w:val="000024F2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261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75F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3E55"/>
    <w:rsid w:val="000551A7"/>
    <w:rsid w:val="00055648"/>
    <w:rsid w:val="00056ACE"/>
    <w:rsid w:val="000573DD"/>
    <w:rsid w:val="000574F9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7CE"/>
    <w:rsid w:val="00064A42"/>
    <w:rsid w:val="000655A5"/>
    <w:rsid w:val="00065D86"/>
    <w:rsid w:val="00066883"/>
    <w:rsid w:val="0006712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77BFA"/>
    <w:rsid w:val="00080709"/>
    <w:rsid w:val="00080D3C"/>
    <w:rsid w:val="000817EC"/>
    <w:rsid w:val="00081975"/>
    <w:rsid w:val="00082904"/>
    <w:rsid w:val="0008395F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1963"/>
    <w:rsid w:val="000A365B"/>
    <w:rsid w:val="000A3BBB"/>
    <w:rsid w:val="000A4578"/>
    <w:rsid w:val="000A5C6B"/>
    <w:rsid w:val="000A5F3B"/>
    <w:rsid w:val="000A74D8"/>
    <w:rsid w:val="000B03A1"/>
    <w:rsid w:val="000B04A5"/>
    <w:rsid w:val="000B0A36"/>
    <w:rsid w:val="000B2347"/>
    <w:rsid w:val="000B27BE"/>
    <w:rsid w:val="000B3749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3047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4389"/>
    <w:rsid w:val="000E56A5"/>
    <w:rsid w:val="000E6A04"/>
    <w:rsid w:val="000E6EFE"/>
    <w:rsid w:val="000E7432"/>
    <w:rsid w:val="000E7C49"/>
    <w:rsid w:val="000F010B"/>
    <w:rsid w:val="000F03CB"/>
    <w:rsid w:val="000F09E3"/>
    <w:rsid w:val="000F10A4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42F"/>
    <w:rsid w:val="00116CCD"/>
    <w:rsid w:val="00116D0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4A"/>
    <w:rsid w:val="00123053"/>
    <w:rsid w:val="001248FE"/>
    <w:rsid w:val="00124909"/>
    <w:rsid w:val="00125440"/>
    <w:rsid w:val="00125721"/>
    <w:rsid w:val="0012624B"/>
    <w:rsid w:val="0012653F"/>
    <w:rsid w:val="0012686C"/>
    <w:rsid w:val="00126B61"/>
    <w:rsid w:val="00126DE5"/>
    <w:rsid w:val="00127374"/>
    <w:rsid w:val="00127444"/>
    <w:rsid w:val="001277D1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B9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2764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59A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5241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6C0E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1F07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451"/>
    <w:rsid w:val="001D0A7F"/>
    <w:rsid w:val="001D1516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351A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6D9E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06A9"/>
    <w:rsid w:val="002419BC"/>
    <w:rsid w:val="0024210B"/>
    <w:rsid w:val="00242207"/>
    <w:rsid w:val="00242BD0"/>
    <w:rsid w:val="0024322B"/>
    <w:rsid w:val="00245EF0"/>
    <w:rsid w:val="00246364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2486"/>
    <w:rsid w:val="00273C59"/>
    <w:rsid w:val="00274C07"/>
    <w:rsid w:val="002750A1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CB5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1C3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182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6CC"/>
    <w:rsid w:val="0030094F"/>
    <w:rsid w:val="00300F89"/>
    <w:rsid w:val="003012F4"/>
    <w:rsid w:val="00301DD1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175"/>
    <w:rsid w:val="00322637"/>
    <w:rsid w:val="003234F0"/>
    <w:rsid w:val="00323C73"/>
    <w:rsid w:val="00324B34"/>
    <w:rsid w:val="003250F9"/>
    <w:rsid w:val="0032514B"/>
    <w:rsid w:val="003262FB"/>
    <w:rsid w:val="00327120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6B0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329E"/>
    <w:rsid w:val="0036368D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5F69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A73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975"/>
    <w:rsid w:val="00391FBC"/>
    <w:rsid w:val="00392958"/>
    <w:rsid w:val="00392AD8"/>
    <w:rsid w:val="00392B97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88"/>
    <w:rsid w:val="003A34F2"/>
    <w:rsid w:val="003A3A69"/>
    <w:rsid w:val="003A42D5"/>
    <w:rsid w:val="003A458B"/>
    <w:rsid w:val="003A5097"/>
    <w:rsid w:val="003A537B"/>
    <w:rsid w:val="003A5382"/>
    <w:rsid w:val="003A5599"/>
    <w:rsid w:val="003A60ED"/>
    <w:rsid w:val="003A6F73"/>
    <w:rsid w:val="003A7781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8B2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29E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57E"/>
    <w:rsid w:val="003E7D37"/>
    <w:rsid w:val="003E7F43"/>
    <w:rsid w:val="003F0017"/>
    <w:rsid w:val="003F02D9"/>
    <w:rsid w:val="003F0D5E"/>
    <w:rsid w:val="003F2892"/>
    <w:rsid w:val="003F383B"/>
    <w:rsid w:val="003F40E1"/>
    <w:rsid w:val="003F5690"/>
    <w:rsid w:val="003F57B1"/>
    <w:rsid w:val="003F5C4F"/>
    <w:rsid w:val="003F5E35"/>
    <w:rsid w:val="003F6516"/>
    <w:rsid w:val="003F651C"/>
    <w:rsid w:val="003F660C"/>
    <w:rsid w:val="003F6D7C"/>
    <w:rsid w:val="003F7130"/>
    <w:rsid w:val="003F7C80"/>
    <w:rsid w:val="004000F8"/>
    <w:rsid w:val="004003FF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094"/>
    <w:rsid w:val="0042045F"/>
    <w:rsid w:val="004205F2"/>
    <w:rsid w:val="00420BDD"/>
    <w:rsid w:val="00420FB1"/>
    <w:rsid w:val="00421169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F41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EF2"/>
    <w:rsid w:val="0046339B"/>
    <w:rsid w:val="004639CF"/>
    <w:rsid w:val="00464450"/>
    <w:rsid w:val="004645F4"/>
    <w:rsid w:val="00464711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935"/>
    <w:rsid w:val="00473FE0"/>
    <w:rsid w:val="00475924"/>
    <w:rsid w:val="004759F6"/>
    <w:rsid w:val="00475D2E"/>
    <w:rsid w:val="00475E64"/>
    <w:rsid w:val="004760D0"/>
    <w:rsid w:val="00476215"/>
    <w:rsid w:val="00476C26"/>
    <w:rsid w:val="00476F99"/>
    <w:rsid w:val="004771B9"/>
    <w:rsid w:val="00477C1F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D67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5D35"/>
    <w:rsid w:val="004A6898"/>
    <w:rsid w:val="004A74DC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39E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091F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78C"/>
    <w:rsid w:val="00503B19"/>
    <w:rsid w:val="00505800"/>
    <w:rsid w:val="00505979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17C78"/>
    <w:rsid w:val="005205DE"/>
    <w:rsid w:val="00520D57"/>
    <w:rsid w:val="00521006"/>
    <w:rsid w:val="00522473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08DF"/>
    <w:rsid w:val="005312DD"/>
    <w:rsid w:val="005318E4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11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F37"/>
    <w:rsid w:val="005551D1"/>
    <w:rsid w:val="00560540"/>
    <w:rsid w:val="005608D1"/>
    <w:rsid w:val="005608EF"/>
    <w:rsid w:val="00560E33"/>
    <w:rsid w:val="0056114B"/>
    <w:rsid w:val="0056164D"/>
    <w:rsid w:val="00561995"/>
    <w:rsid w:val="005620C7"/>
    <w:rsid w:val="0056243B"/>
    <w:rsid w:val="00562BEF"/>
    <w:rsid w:val="00562DAA"/>
    <w:rsid w:val="0056349B"/>
    <w:rsid w:val="00563CC6"/>
    <w:rsid w:val="005640D1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3635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0C4"/>
    <w:rsid w:val="005A7B1F"/>
    <w:rsid w:val="005A7D83"/>
    <w:rsid w:val="005A7E2F"/>
    <w:rsid w:val="005B1134"/>
    <w:rsid w:val="005B15DF"/>
    <w:rsid w:val="005B179D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0A11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443"/>
    <w:rsid w:val="005C6854"/>
    <w:rsid w:val="005C6BD5"/>
    <w:rsid w:val="005C75D7"/>
    <w:rsid w:val="005D0C4B"/>
    <w:rsid w:val="005D10E9"/>
    <w:rsid w:val="005D1151"/>
    <w:rsid w:val="005D2460"/>
    <w:rsid w:val="005D25BA"/>
    <w:rsid w:val="005D2864"/>
    <w:rsid w:val="005D2BEB"/>
    <w:rsid w:val="005D2C0A"/>
    <w:rsid w:val="005D36AF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3CC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0CE7"/>
    <w:rsid w:val="0061153E"/>
    <w:rsid w:val="00611A6F"/>
    <w:rsid w:val="0061207A"/>
    <w:rsid w:val="0061216B"/>
    <w:rsid w:val="00612AF0"/>
    <w:rsid w:val="0061305A"/>
    <w:rsid w:val="00613A76"/>
    <w:rsid w:val="00613EB8"/>
    <w:rsid w:val="00613F34"/>
    <w:rsid w:val="006140F3"/>
    <w:rsid w:val="006141A9"/>
    <w:rsid w:val="0061568A"/>
    <w:rsid w:val="00615D7E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82F"/>
    <w:rsid w:val="00626F53"/>
    <w:rsid w:val="006277E6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1B9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5DDD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557"/>
    <w:rsid w:val="00675664"/>
    <w:rsid w:val="0067699C"/>
    <w:rsid w:val="00676DBC"/>
    <w:rsid w:val="0067709C"/>
    <w:rsid w:val="006779A8"/>
    <w:rsid w:val="00677B2F"/>
    <w:rsid w:val="0068007C"/>
    <w:rsid w:val="006809E7"/>
    <w:rsid w:val="00682AE4"/>
    <w:rsid w:val="00683D9F"/>
    <w:rsid w:val="00684174"/>
    <w:rsid w:val="00684367"/>
    <w:rsid w:val="00686107"/>
    <w:rsid w:val="0068619F"/>
    <w:rsid w:val="00687659"/>
    <w:rsid w:val="006879CD"/>
    <w:rsid w:val="006901B4"/>
    <w:rsid w:val="00690448"/>
    <w:rsid w:val="00692679"/>
    <w:rsid w:val="006928A1"/>
    <w:rsid w:val="006928C8"/>
    <w:rsid w:val="006930E0"/>
    <w:rsid w:val="00693172"/>
    <w:rsid w:val="006931CD"/>
    <w:rsid w:val="006936EA"/>
    <w:rsid w:val="00695C9E"/>
    <w:rsid w:val="00696BAC"/>
    <w:rsid w:val="00696E60"/>
    <w:rsid w:val="006978E5"/>
    <w:rsid w:val="00697E10"/>
    <w:rsid w:val="006A0237"/>
    <w:rsid w:val="006A0A2C"/>
    <w:rsid w:val="006A1097"/>
    <w:rsid w:val="006A1341"/>
    <w:rsid w:val="006A1626"/>
    <w:rsid w:val="006A1B82"/>
    <w:rsid w:val="006A3DF9"/>
    <w:rsid w:val="006A46AD"/>
    <w:rsid w:val="006A5437"/>
    <w:rsid w:val="006A55FA"/>
    <w:rsid w:val="006A5E34"/>
    <w:rsid w:val="006A5E81"/>
    <w:rsid w:val="006A6B52"/>
    <w:rsid w:val="006A6CBC"/>
    <w:rsid w:val="006A6D0B"/>
    <w:rsid w:val="006A7A04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1FC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926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4E5E"/>
    <w:rsid w:val="00705616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273BC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1F14"/>
    <w:rsid w:val="007421BE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4C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D57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06FC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61E1"/>
    <w:rsid w:val="0079731D"/>
    <w:rsid w:val="00797A6E"/>
    <w:rsid w:val="007A01AF"/>
    <w:rsid w:val="007A030E"/>
    <w:rsid w:val="007A05DC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B1E"/>
    <w:rsid w:val="007B40F8"/>
    <w:rsid w:val="007B47A5"/>
    <w:rsid w:val="007B4D46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1B5F"/>
    <w:rsid w:val="007C295E"/>
    <w:rsid w:val="007C2A9D"/>
    <w:rsid w:val="007C2D27"/>
    <w:rsid w:val="007C2F29"/>
    <w:rsid w:val="007C439A"/>
    <w:rsid w:val="007C4BA5"/>
    <w:rsid w:val="007C4C7D"/>
    <w:rsid w:val="007C4DEF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3AA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F1B"/>
    <w:rsid w:val="0080336E"/>
    <w:rsid w:val="00804211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3B0"/>
    <w:rsid w:val="00815639"/>
    <w:rsid w:val="0081740E"/>
    <w:rsid w:val="00817A69"/>
    <w:rsid w:val="00817C04"/>
    <w:rsid w:val="00817DC9"/>
    <w:rsid w:val="0082129B"/>
    <w:rsid w:val="00821DB3"/>
    <w:rsid w:val="008225D8"/>
    <w:rsid w:val="00822C21"/>
    <w:rsid w:val="00822C48"/>
    <w:rsid w:val="00822C6F"/>
    <w:rsid w:val="0082360C"/>
    <w:rsid w:val="008244C7"/>
    <w:rsid w:val="00824687"/>
    <w:rsid w:val="00824AD6"/>
    <w:rsid w:val="0082502A"/>
    <w:rsid w:val="00825C54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735"/>
    <w:rsid w:val="0083697F"/>
    <w:rsid w:val="00836A75"/>
    <w:rsid w:val="00836D30"/>
    <w:rsid w:val="00837181"/>
    <w:rsid w:val="00837951"/>
    <w:rsid w:val="008408E1"/>
    <w:rsid w:val="00840F93"/>
    <w:rsid w:val="00841679"/>
    <w:rsid w:val="008416BA"/>
    <w:rsid w:val="00841BF7"/>
    <w:rsid w:val="00841CD6"/>
    <w:rsid w:val="00842F4B"/>
    <w:rsid w:val="008430DF"/>
    <w:rsid w:val="0084394C"/>
    <w:rsid w:val="0084400B"/>
    <w:rsid w:val="00844D87"/>
    <w:rsid w:val="00845347"/>
    <w:rsid w:val="008461E2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294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1615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3F9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29D"/>
    <w:rsid w:val="008774A8"/>
    <w:rsid w:val="008779CD"/>
    <w:rsid w:val="00877FEF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0FFC"/>
    <w:rsid w:val="008A1EAB"/>
    <w:rsid w:val="008A21CA"/>
    <w:rsid w:val="008A2546"/>
    <w:rsid w:val="008A2B38"/>
    <w:rsid w:val="008A4541"/>
    <w:rsid w:val="008A52DC"/>
    <w:rsid w:val="008A595D"/>
    <w:rsid w:val="008A5D4C"/>
    <w:rsid w:val="008A5E4B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6A85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AE4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AC0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5439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4D85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A35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137A"/>
    <w:rsid w:val="009320F7"/>
    <w:rsid w:val="00932B17"/>
    <w:rsid w:val="00932B3B"/>
    <w:rsid w:val="009334B3"/>
    <w:rsid w:val="00933504"/>
    <w:rsid w:val="009337F0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6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0D0"/>
    <w:rsid w:val="009632D4"/>
    <w:rsid w:val="0096410D"/>
    <w:rsid w:val="00964366"/>
    <w:rsid w:val="00964FBF"/>
    <w:rsid w:val="00965618"/>
    <w:rsid w:val="00965DA8"/>
    <w:rsid w:val="00966AEE"/>
    <w:rsid w:val="00967466"/>
    <w:rsid w:val="00971113"/>
    <w:rsid w:val="00971948"/>
    <w:rsid w:val="009719D6"/>
    <w:rsid w:val="00971CD1"/>
    <w:rsid w:val="00971D88"/>
    <w:rsid w:val="00971E1B"/>
    <w:rsid w:val="00973334"/>
    <w:rsid w:val="00973FED"/>
    <w:rsid w:val="00974FBB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4948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3C0"/>
    <w:rsid w:val="00992F87"/>
    <w:rsid w:val="009935F7"/>
    <w:rsid w:val="00993AA7"/>
    <w:rsid w:val="0099443D"/>
    <w:rsid w:val="00994BCE"/>
    <w:rsid w:val="0099593C"/>
    <w:rsid w:val="00995B70"/>
    <w:rsid w:val="00996B53"/>
    <w:rsid w:val="00996B70"/>
    <w:rsid w:val="00997646"/>
    <w:rsid w:val="00997EF3"/>
    <w:rsid w:val="009A0F06"/>
    <w:rsid w:val="009A19AC"/>
    <w:rsid w:val="009A24E1"/>
    <w:rsid w:val="009A3A7A"/>
    <w:rsid w:val="009A4033"/>
    <w:rsid w:val="009A4082"/>
    <w:rsid w:val="009A5199"/>
    <w:rsid w:val="009A574F"/>
    <w:rsid w:val="009A5951"/>
    <w:rsid w:val="009A5E48"/>
    <w:rsid w:val="009A64DB"/>
    <w:rsid w:val="009A72D8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396"/>
    <w:rsid w:val="009C270C"/>
    <w:rsid w:val="009C2B7E"/>
    <w:rsid w:val="009C3694"/>
    <w:rsid w:val="009C38E3"/>
    <w:rsid w:val="009C42A9"/>
    <w:rsid w:val="009C4772"/>
    <w:rsid w:val="009C54D6"/>
    <w:rsid w:val="009C55E8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A42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1F85"/>
    <w:rsid w:val="009E20F3"/>
    <w:rsid w:val="009E2381"/>
    <w:rsid w:val="009E2E61"/>
    <w:rsid w:val="009E31A0"/>
    <w:rsid w:val="009E36F0"/>
    <w:rsid w:val="009E40E5"/>
    <w:rsid w:val="009E624A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1FF0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116"/>
    <w:rsid w:val="00A10272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54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02D"/>
    <w:rsid w:val="00A57635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6925"/>
    <w:rsid w:val="00A770CB"/>
    <w:rsid w:val="00A77E80"/>
    <w:rsid w:val="00A80AC5"/>
    <w:rsid w:val="00A81D6F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1C7"/>
    <w:rsid w:val="00AB3390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095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02CC"/>
    <w:rsid w:val="00AF13E9"/>
    <w:rsid w:val="00AF151F"/>
    <w:rsid w:val="00AF1CCD"/>
    <w:rsid w:val="00AF1CDF"/>
    <w:rsid w:val="00AF25FC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13B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658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47F4E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91D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B61"/>
    <w:rsid w:val="00BC4288"/>
    <w:rsid w:val="00BC5813"/>
    <w:rsid w:val="00BC5F73"/>
    <w:rsid w:val="00BC69B2"/>
    <w:rsid w:val="00BC6C37"/>
    <w:rsid w:val="00BC6C49"/>
    <w:rsid w:val="00BC6ED6"/>
    <w:rsid w:val="00BC6F30"/>
    <w:rsid w:val="00BC798B"/>
    <w:rsid w:val="00BD02A9"/>
    <w:rsid w:val="00BD05A7"/>
    <w:rsid w:val="00BD0713"/>
    <w:rsid w:val="00BD0AB5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1AA"/>
    <w:rsid w:val="00BE54CA"/>
    <w:rsid w:val="00BE6866"/>
    <w:rsid w:val="00BE6F68"/>
    <w:rsid w:val="00BE7C13"/>
    <w:rsid w:val="00BF05C3"/>
    <w:rsid w:val="00BF0E05"/>
    <w:rsid w:val="00BF17CE"/>
    <w:rsid w:val="00BF2BA4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516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4EB7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7A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28FA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AD3"/>
    <w:rsid w:val="00C53B8B"/>
    <w:rsid w:val="00C53E26"/>
    <w:rsid w:val="00C543BF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5FE"/>
    <w:rsid w:val="00C93F84"/>
    <w:rsid w:val="00C94113"/>
    <w:rsid w:val="00C94775"/>
    <w:rsid w:val="00C954F2"/>
    <w:rsid w:val="00C95593"/>
    <w:rsid w:val="00C95BC0"/>
    <w:rsid w:val="00C96189"/>
    <w:rsid w:val="00C96935"/>
    <w:rsid w:val="00C96B9C"/>
    <w:rsid w:val="00C97134"/>
    <w:rsid w:val="00C975FD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B768A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5FF6"/>
    <w:rsid w:val="00CD6FB1"/>
    <w:rsid w:val="00CD73B1"/>
    <w:rsid w:val="00CD7857"/>
    <w:rsid w:val="00CD7A0F"/>
    <w:rsid w:val="00CD7DB3"/>
    <w:rsid w:val="00CE073B"/>
    <w:rsid w:val="00CE08E7"/>
    <w:rsid w:val="00CE144A"/>
    <w:rsid w:val="00CE2576"/>
    <w:rsid w:val="00CE5C67"/>
    <w:rsid w:val="00CE5EEB"/>
    <w:rsid w:val="00CE6580"/>
    <w:rsid w:val="00CE69B4"/>
    <w:rsid w:val="00CE6A68"/>
    <w:rsid w:val="00CF089E"/>
    <w:rsid w:val="00CF08A3"/>
    <w:rsid w:val="00CF0DDF"/>
    <w:rsid w:val="00CF1BDB"/>
    <w:rsid w:val="00CF30D5"/>
    <w:rsid w:val="00CF3418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297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AB1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E79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184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0B7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2F09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389F"/>
    <w:rsid w:val="00DA43DC"/>
    <w:rsid w:val="00DA479D"/>
    <w:rsid w:val="00DA4ACB"/>
    <w:rsid w:val="00DA5354"/>
    <w:rsid w:val="00DA6319"/>
    <w:rsid w:val="00DA6501"/>
    <w:rsid w:val="00DA68FD"/>
    <w:rsid w:val="00DA730B"/>
    <w:rsid w:val="00DB0BC4"/>
    <w:rsid w:val="00DB14A4"/>
    <w:rsid w:val="00DB2E18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32EA"/>
    <w:rsid w:val="00DD466B"/>
    <w:rsid w:val="00DD49D2"/>
    <w:rsid w:val="00DD4CB8"/>
    <w:rsid w:val="00DD501E"/>
    <w:rsid w:val="00DD503B"/>
    <w:rsid w:val="00DD5DDF"/>
    <w:rsid w:val="00DD73B7"/>
    <w:rsid w:val="00DD7F8A"/>
    <w:rsid w:val="00DE0D5A"/>
    <w:rsid w:val="00DE0E5F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E70DF"/>
    <w:rsid w:val="00DF0139"/>
    <w:rsid w:val="00DF03F7"/>
    <w:rsid w:val="00DF129C"/>
    <w:rsid w:val="00DF1693"/>
    <w:rsid w:val="00DF1985"/>
    <w:rsid w:val="00DF22BD"/>
    <w:rsid w:val="00DF253F"/>
    <w:rsid w:val="00DF2745"/>
    <w:rsid w:val="00DF32CB"/>
    <w:rsid w:val="00DF33C8"/>
    <w:rsid w:val="00DF38B2"/>
    <w:rsid w:val="00DF3D7E"/>
    <w:rsid w:val="00DF3EA1"/>
    <w:rsid w:val="00DF3ED1"/>
    <w:rsid w:val="00DF57DC"/>
    <w:rsid w:val="00DF5ECB"/>
    <w:rsid w:val="00DF629D"/>
    <w:rsid w:val="00DF62FB"/>
    <w:rsid w:val="00DF667B"/>
    <w:rsid w:val="00DF685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6C5F"/>
    <w:rsid w:val="00E07745"/>
    <w:rsid w:val="00E07D74"/>
    <w:rsid w:val="00E1006D"/>
    <w:rsid w:val="00E10700"/>
    <w:rsid w:val="00E10C65"/>
    <w:rsid w:val="00E1206D"/>
    <w:rsid w:val="00E12D68"/>
    <w:rsid w:val="00E12EA1"/>
    <w:rsid w:val="00E1318F"/>
    <w:rsid w:val="00E13482"/>
    <w:rsid w:val="00E1456A"/>
    <w:rsid w:val="00E14F54"/>
    <w:rsid w:val="00E1545B"/>
    <w:rsid w:val="00E1562C"/>
    <w:rsid w:val="00E15DD9"/>
    <w:rsid w:val="00E160F1"/>
    <w:rsid w:val="00E16232"/>
    <w:rsid w:val="00E2008A"/>
    <w:rsid w:val="00E20276"/>
    <w:rsid w:val="00E2033C"/>
    <w:rsid w:val="00E20514"/>
    <w:rsid w:val="00E2072F"/>
    <w:rsid w:val="00E20FA5"/>
    <w:rsid w:val="00E2153F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719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068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181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1C0"/>
    <w:rsid w:val="00E6237D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2E93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04F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2FD7"/>
    <w:rsid w:val="00EA341C"/>
    <w:rsid w:val="00EA3A4A"/>
    <w:rsid w:val="00EA43CD"/>
    <w:rsid w:val="00EA4AD7"/>
    <w:rsid w:val="00EA57B1"/>
    <w:rsid w:val="00EA6E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D60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C77B7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265E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CF3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6833"/>
    <w:rsid w:val="00F5687B"/>
    <w:rsid w:val="00F57AEF"/>
    <w:rsid w:val="00F57E7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77D5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4E95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4AA9"/>
    <w:rsid w:val="00F95746"/>
    <w:rsid w:val="00F96C1E"/>
    <w:rsid w:val="00F96DED"/>
    <w:rsid w:val="00F97234"/>
    <w:rsid w:val="00F97391"/>
    <w:rsid w:val="00F97868"/>
    <w:rsid w:val="00F97957"/>
    <w:rsid w:val="00F97F8D"/>
    <w:rsid w:val="00FA13DB"/>
    <w:rsid w:val="00FA1ABE"/>
    <w:rsid w:val="00FA1BF2"/>
    <w:rsid w:val="00FA206C"/>
    <w:rsid w:val="00FA228A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6C4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173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1B2A"/>
    <w:rsid w:val="00FE27CB"/>
    <w:rsid w:val="00FE3367"/>
    <w:rsid w:val="00FE34A4"/>
    <w:rsid w:val="00FE36AD"/>
    <w:rsid w:val="00FE4B08"/>
    <w:rsid w:val="00FE4CF5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  <w:rsid w:val="00FF7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9A40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6E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35F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6E6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C935FE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A6E66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EA6E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EA6E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A6E66"/>
    <w:rPr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9A4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unhideWhenUsed/>
    <w:rsid w:val="005C6443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5C6443"/>
    <w:rPr>
      <w:rFonts w:eastAsia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5C6443"/>
    <w:rPr>
      <w:vertAlign w:val="superscript"/>
    </w:rPr>
  </w:style>
  <w:style w:type="character" w:styleId="afb">
    <w:name w:val="Strong"/>
    <w:basedOn w:val="a0"/>
    <w:qFormat/>
    <w:rsid w:val="00382A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70A488E12C8A38AC308D6CFEE1F14A754F59C0C0B81AD4258BD6882818570CF06D3AFA9F31CF6FAF8FE0C32P8P" TargetMode="External"/><Relationship Id="rId18" Type="http://schemas.openxmlformats.org/officeDocument/2006/relationships/hyperlink" Target="consultantplus://offline/ref=E70A488E12C8A38AC308D6CFEE1F14A754F59C0C0B81AD4258BD6882818570CF06D3AFA9F31CF6FAF8F40432P0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70A488E12C8A38AC308D6CFEE1F14A754F59C0C0B81AD4258BD6882818570CF06D3AFA9F31CF6FAF8FF0432P7P" TargetMode="External"/><Relationship Id="rId6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70A488E12C8A38AC308D6CFEE1F14A754F59C0C0B81AD4258BD6882818570CF06D3AFA9F31CF6FAF8FE0F32P4P" TargetMode="External"/><Relationship Id="rId17" Type="http://schemas.openxmlformats.org/officeDocument/2006/relationships/hyperlink" Target="consultantplus://offline/ref=E70A488E12C8A38AC308D6CFEE1F14A754F59C0C0B81AD4258BD6882818570CF06D3AFA9F31CF6FAF8F40432P9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70A488E12C8A38AC308D6CFEE1F14A754F59C0C0B81AD4258BD6882818570CF06D3AFA9F31CF6FAF8FE0C32P9P" TargetMode="External"/><Relationship Id="rId20" Type="http://schemas.openxmlformats.org/officeDocument/2006/relationships/hyperlink" Target="consultantplus://offline/ref=E70A488E12C8A38AC308D6CFEE1F14A754F59C0C0B81AD4258BD6882818570CF06D3AFA9F31CF6FAF8FF0432P4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70A488E12C8A38AC308D6CFEE1F14A754F59C0C0B81AD4258BD6882818570CF06D3AFA9F31CF6FAF8FE0F32P0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70A488E12C8A38AC308D6CFEE1F14A754F59C0C0B81AD4258BD6882818570CF06D3AFA9F31CF6FAF8FE0C32P8P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70A488E12C8A38AC308D6CFEE1F14A754F59C0C0B81AD4258BD6882818570CF06D3AFA9F31CF6FAF8FE0C32P2P" TargetMode="External"/><Relationship Id="rId19" Type="http://schemas.openxmlformats.org/officeDocument/2006/relationships/hyperlink" Target="consultantplus://offline/ref=E70A488E12C8A38AC308D6CFEE1F14A754F59C0C0B81AD4258BD6882818570CF06D3AFA9F31CF6FAF8FF0532P4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816D2947CE50DA68C83DB1186D8798815D54938C92D2DDE063D4A6E5ED40B05BA5BD297DCCBE85FA7CCDn4YCK" TargetMode="External"/><Relationship Id="rId14" Type="http://schemas.openxmlformats.org/officeDocument/2006/relationships/hyperlink" Target="consultantplus://offline/ref=E70A488E12C8A38AC308D6CFEE1F14A754F59C0C0B81AD4258BD6882818570CF06D3AFA9F31CF6FAF8FE0C32P9P" TargetMode="External"/><Relationship Id="rId22" Type="http://schemas.openxmlformats.org/officeDocument/2006/relationships/hyperlink" Target="http://www.iz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B29C-4130-489C-B162-388FD6C9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3389</Words>
  <Characters>19319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Econom17</cp:lastModifiedBy>
  <cp:revision>18</cp:revision>
  <cp:lastPrinted>2017-10-04T11:31:00Z</cp:lastPrinted>
  <dcterms:created xsi:type="dcterms:W3CDTF">2016-10-20T11:09:00Z</dcterms:created>
  <dcterms:modified xsi:type="dcterms:W3CDTF">2017-10-06T08:50:00Z</dcterms:modified>
</cp:coreProperties>
</file>