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4B" w:rsidRDefault="00C2694B" w:rsidP="00AA7C92">
      <w:pPr>
        <w:pStyle w:val="ConsPlusNormal"/>
        <w:jc w:val="right"/>
        <w:outlineLvl w:val="0"/>
      </w:pPr>
    </w:p>
    <w:p w:rsidR="00C2694B" w:rsidRDefault="00C2694B" w:rsidP="00AA7C92">
      <w:pPr>
        <w:pStyle w:val="ConsPlusNormal"/>
        <w:jc w:val="right"/>
        <w:outlineLvl w:val="0"/>
      </w:pPr>
    </w:p>
    <w:tbl>
      <w:tblPr>
        <w:tblW w:w="9735" w:type="dxa"/>
        <w:tblInd w:w="108" w:type="dxa"/>
        <w:tblLayout w:type="fixed"/>
        <w:tblLook w:val="04A0"/>
      </w:tblPr>
      <w:tblGrid>
        <w:gridCol w:w="3545"/>
        <w:gridCol w:w="2410"/>
        <w:gridCol w:w="3780"/>
      </w:tblGrid>
      <w:tr w:rsidR="00C30CCE" w:rsidTr="00571A4A">
        <w:trPr>
          <w:cantSplit/>
        </w:trPr>
        <w:tc>
          <w:tcPr>
            <w:tcW w:w="3544" w:type="dxa"/>
          </w:tcPr>
          <w:tbl>
            <w:tblPr>
              <w:tblW w:w="5310" w:type="dxa"/>
              <w:tblInd w:w="108" w:type="dxa"/>
              <w:tblLayout w:type="fixed"/>
              <w:tblLook w:val="04A0"/>
            </w:tblPr>
            <w:tblGrid>
              <w:gridCol w:w="3182"/>
              <w:gridCol w:w="688"/>
              <w:gridCol w:w="1440"/>
            </w:tblGrid>
            <w:tr w:rsidR="00C30CCE" w:rsidTr="00571A4A">
              <w:trPr>
                <w:cantSplit/>
                <w:trHeight w:val="1169"/>
              </w:trPr>
              <w:tc>
                <w:tcPr>
                  <w:tcW w:w="3181" w:type="dxa"/>
                </w:tcPr>
                <w:p w:rsidR="00C30CCE" w:rsidRDefault="00C30CCE" w:rsidP="00571A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Cs w:val="24"/>
                    </w:rPr>
                    <w:t>Изьва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Cs w:val="24"/>
                    </w:rPr>
                    <w:t>»</w:t>
                  </w:r>
                </w:p>
                <w:p w:rsidR="00C30CCE" w:rsidRDefault="00C30CCE" w:rsidP="00571A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Cs w:val="24"/>
                    </w:rPr>
                    <w:t>муниципальнöй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Cs w:val="24"/>
                    </w:rPr>
                    <w:t>районса</w:t>
                  </w:r>
                  <w:proofErr w:type="spellEnd"/>
                </w:p>
                <w:p w:rsidR="00C30CCE" w:rsidRDefault="00C30CCE" w:rsidP="00571A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4"/>
                    </w:rPr>
                    <w:t>администрация</w:t>
                  </w:r>
                </w:p>
                <w:p w:rsidR="00C30CCE" w:rsidRDefault="00C30CCE" w:rsidP="00571A4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688" w:type="dxa"/>
                  <w:hideMark/>
                </w:tcPr>
                <w:p w:rsidR="00C30CCE" w:rsidRDefault="00C30CCE" w:rsidP="00571A4A">
                  <w:pPr>
                    <w:spacing w:after="0"/>
                  </w:pPr>
                </w:p>
              </w:tc>
              <w:tc>
                <w:tcPr>
                  <w:tcW w:w="1439" w:type="dxa"/>
                  <w:hideMark/>
                </w:tcPr>
                <w:p w:rsidR="00C30CCE" w:rsidRDefault="00C30CCE" w:rsidP="00571A4A">
                  <w:pPr>
                    <w:spacing w:after="0"/>
                  </w:pPr>
                </w:p>
              </w:tc>
            </w:tr>
          </w:tbl>
          <w:p w:rsidR="00C30CCE" w:rsidRDefault="00C30CCE" w:rsidP="00571A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C30CCE" w:rsidRDefault="00C30CCE" w:rsidP="00571A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10" w:type="dxa"/>
            <w:hideMark/>
          </w:tcPr>
          <w:p w:rsidR="00C30CCE" w:rsidRDefault="00C30CCE" w:rsidP="00571A4A">
            <w:pPr>
              <w:spacing w:after="0" w:line="240" w:lineRule="auto"/>
              <w:ind w:left="158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noProof/>
                <w:szCs w:val="24"/>
              </w:rPr>
              <w:drawing>
                <wp:inline distT="0" distB="0" distL="0" distR="0">
                  <wp:extent cx="581025" cy="685800"/>
                  <wp:effectExtent l="19050" t="0" r="9525" b="0"/>
                  <wp:docPr id="2" name="Рисунок 2" descr="Описание: Описание: 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C30CCE" w:rsidRDefault="00C30CCE" w:rsidP="00571A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C30CCE" w:rsidRDefault="00C30CCE" w:rsidP="00571A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муниципального района</w:t>
            </w:r>
          </w:p>
          <w:p w:rsidR="00C30CCE" w:rsidRDefault="00C30CCE" w:rsidP="00571A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Ижемский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>»</w:t>
            </w:r>
          </w:p>
        </w:tc>
      </w:tr>
    </w:tbl>
    <w:p w:rsidR="00C30CCE" w:rsidRDefault="00C30CCE" w:rsidP="00C30CCE">
      <w:pPr>
        <w:spacing w:after="0" w:line="240" w:lineRule="auto"/>
        <w:rPr>
          <w:rFonts w:ascii="Times New Roman" w:hAnsi="Times New Roman"/>
          <w:b/>
          <w:bCs/>
          <w:sz w:val="4"/>
          <w:szCs w:val="4"/>
        </w:rPr>
      </w:pPr>
    </w:p>
    <w:p w:rsidR="00C30CCE" w:rsidRDefault="00C30CCE" w:rsidP="00C30CC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Ш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У Ö М</w:t>
      </w:r>
    </w:p>
    <w:p w:rsidR="00C30CCE" w:rsidRDefault="00C30CCE" w:rsidP="00C30CC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30CCE" w:rsidRDefault="00C30CCE" w:rsidP="00C30CC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                      </w:t>
      </w:r>
    </w:p>
    <w:p w:rsidR="00C30CCE" w:rsidRDefault="00C30CCE" w:rsidP="00C30C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0CCE" w:rsidRDefault="00F4559B" w:rsidP="00C30CCE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30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C30CCE">
        <w:rPr>
          <w:rFonts w:ascii="Times New Roman" w:hAnsi="Times New Roman"/>
          <w:sz w:val="28"/>
          <w:szCs w:val="28"/>
        </w:rPr>
        <w:t xml:space="preserve">2017 года </w:t>
      </w:r>
      <w:r w:rsidR="00C30CC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</w:t>
      </w:r>
      <w:r w:rsidR="00457D37" w:rsidRPr="00457D37">
        <w:rPr>
          <w:rFonts w:ascii="Times New Roman" w:hAnsi="Times New Roman"/>
          <w:b/>
          <w:sz w:val="28"/>
          <w:szCs w:val="28"/>
        </w:rPr>
        <w:t>ПРОЕКТ</w:t>
      </w:r>
      <w:r w:rsidR="00C30CCE" w:rsidRPr="00457D37">
        <w:rPr>
          <w:rFonts w:ascii="Times New Roman" w:hAnsi="Times New Roman"/>
          <w:b/>
          <w:sz w:val="28"/>
          <w:szCs w:val="28"/>
        </w:rPr>
        <w:t xml:space="preserve"> </w:t>
      </w:r>
      <w:r w:rsidR="00C30CCE">
        <w:rPr>
          <w:rFonts w:ascii="Times New Roman" w:hAnsi="Times New Roman"/>
          <w:sz w:val="28"/>
          <w:szCs w:val="28"/>
        </w:rPr>
        <w:t xml:space="preserve">    </w:t>
      </w:r>
      <w:r w:rsidR="00C30CCE">
        <w:rPr>
          <w:rFonts w:ascii="Times New Roman" w:hAnsi="Times New Roman"/>
          <w:szCs w:val="24"/>
        </w:rPr>
        <w:t xml:space="preserve">Республика Коми, </w:t>
      </w:r>
      <w:proofErr w:type="spellStart"/>
      <w:r w:rsidR="00C30CCE">
        <w:rPr>
          <w:rFonts w:ascii="Times New Roman" w:hAnsi="Times New Roman"/>
          <w:szCs w:val="24"/>
        </w:rPr>
        <w:t>Ижемский</w:t>
      </w:r>
      <w:proofErr w:type="spellEnd"/>
      <w:r w:rsidR="00C30CCE">
        <w:rPr>
          <w:rFonts w:ascii="Times New Roman" w:hAnsi="Times New Roman"/>
          <w:szCs w:val="24"/>
        </w:rPr>
        <w:t xml:space="preserve"> район, </w:t>
      </w:r>
      <w:proofErr w:type="gramStart"/>
      <w:r w:rsidR="00C30CCE">
        <w:rPr>
          <w:rFonts w:ascii="Times New Roman" w:hAnsi="Times New Roman"/>
          <w:szCs w:val="24"/>
        </w:rPr>
        <w:t>с</w:t>
      </w:r>
      <w:proofErr w:type="gramEnd"/>
      <w:r w:rsidR="00C30CCE">
        <w:rPr>
          <w:rFonts w:ascii="Times New Roman" w:hAnsi="Times New Roman"/>
          <w:szCs w:val="24"/>
        </w:rPr>
        <w:t>. Ижма</w:t>
      </w:r>
      <w:r w:rsidR="00C30CCE">
        <w:rPr>
          <w:rFonts w:ascii="Times New Roman" w:hAnsi="Times New Roman"/>
          <w:szCs w:val="24"/>
        </w:rPr>
        <w:tab/>
        <w:t xml:space="preserve">     </w:t>
      </w:r>
    </w:p>
    <w:p w:rsidR="00C30CCE" w:rsidRDefault="00C30CCE" w:rsidP="00C30CCE">
      <w:pPr>
        <w:autoSpaceDN w:val="0"/>
        <w:spacing w:after="0" w:line="240" w:lineRule="auto"/>
        <w:rPr>
          <w:rFonts w:ascii="Times New Roman" w:hAnsi="Times New Roman"/>
          <w:szCs w:val="24"/>
        </w:rPr>
      </w:pPr>
    </w:p>
    <w:p w:rsidR="00C30CCE" w:rsidRDefault="00C30CCE" w:rsidP="00C30CCE">
      <w:pPr>
        <w:autoSpaceDN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</w:t>
      </w:r>
    </w:p>
    <w:p w:rsidR="00457D37" w:rsidRDefault="00457D37" w:rsidP="00C30CCE">
      <w:pPr>
        <w:autoSpaceDN w:val="0"/>
        <w:spacing w:after="0" w:line="240" w:lineRule="auto"/>
        <w:rPr>
          <w:rFonts w:ascii="Times New Roman" w:hAnsi="Times New Roman"/>
          <w:szCs w:val="24"/>
        </w:rPr>
      </w:pPr>
    </w:p>
    <w:p w:rsidR="00C30CCE" w:rsidRDefault="00C30CCE" w:rsidP="00C30CCE">
      <w:pPr>
        <w:autoSpaceDN w:val="0"/>
        <w:spacing w:after="0" w:line="240" w:lineRule="auto"/>
        <w:rPr>
          <w:rFonts w:ascii="Times New Roman" w:hAnsi="Times New Roman"/>
          <w:szCs w:val="24"/>
        </w:rPr>
      </w:pPr>
    </w:p>
    <w:p w:rsidR="00C30CCE" w:rsidRDefault="00C30CCE" w:rsidP="00C30C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>» от 25 февраля  2015 года № 179 «Об оплате труда работников муниципального казенного учреждения «Хозяйственное управление»</w:t>
      </w:r>
    </w:p>
    <w:p w:rsidR="00C30CCE" w:rsidRDefault="00C30CCE" w:rsidP="00C30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Par1"/>
      <w:bookmarkEnd w:id="0"/>
    </w:p>
    <w:p w:rsidR="00C30CCE" w:rsidRDefault="00C30CCE" w:rsidP="00C30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>»,</w:t>
      </w:r>
    </w:p>
    <w:p w:rsidR="00C30CCE" w:rsidRDefault="00C30CCE" w:rsidP="00C30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CCE" w:rsidRDefault="00C30CCE" w:rsidP="00C30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30CCE" w:rsidRDefault="00C30CCE" w:rsidP="00C30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57D37" w:rsidRDefault="00457D37" w:rsidP="00C30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C30CCE" w:rsidRDefault="00C30CCE" w:rsidP="00C30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proofErr w:type="gramStart"/>
      <w:r>
        <w:rPr>
          <w:rFonts w:ascii="Times New Roman" w:hAnsi="Times New Roman"/>
          <w:caps/>
          <w:sz w:val="28"/>
          <w:szCs w:val="28"/>
        </w:rPr>
        <w:t>п</w:t>
      </w:r>
      <w:proofErr w:type="gramEnd"/>
      <w:r>
        <w:rPr>
          <w:rFonts w:ascii="Times New Roman" w:hAnsi="Times New Roman"/>
          <w:caps/>
          <w:sz w:val="28"/>
          <w:szCs w:val="28"/>
        </w:rPr>
        <w:t xml:space="preserve"> о с т а н о в л я е т:</w:t>
      </w:r>
    </w:p>
    <w:p w:rsidR="00457D37" w:rsidRDefault="00457D37" w:rsidP="00C30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C30CCE" w:rsidRDefault="00C30CCE" w:rsidP="00C30CC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25 февраля  2015 года № 179 «Об оплате труда работников муниципального казенного учреждения «Хозяйственное управление»» следующие изменения:</w:t>
      </w:r>
    </w:p>
    <w:p w:rsidR="00C30CCE" w:rsidRDefault="00C30CCE" w:rsidP="00C30CC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таблицу приложения 1 Постановления дополнить подпунктом 17  следующего содержания:</w:t>
      </w:r>
    </w:p>
    <w:p w:rsidR="00C30CCE" w:rsidRDefault="00C30CCE" w:rsidP="00C30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4725"/>
        <w:gridCol w:w="2574"/>
      </w:tblGrid>
      <w:tr w:rsidR="00C30CCE" w:rsidTr="00571A4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CE" w:rsidRDefault="00C30CCE" w:rsidP="00571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CE" w:rsidRDefault="00C30CCE" w:rsidP="00571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Механик по выпуску автотранспорта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CE" w:rsidRDefault="00C30CCE" w:rsidP="00571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</w:t>
            </w:r>
          </w:p>
        </w:tc>
      </w:tr>
    </w:tbl>
    <w:p w:rsidR="00C30CCE" w:rsidRDefault="00C30CCE" w:rsidP="00C30CCE">
      <w:pPr>
        <w:spacing w:after="0" w:line="240" w:lineRule="auto"/>
        <w:ind w:left="13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C30CCE" w:rsidRDefault="00C30CCE" w:rsidP="00C30CC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4 приложения 1-1 Постановления слова «подпунктом 17 таблицы приложения № 1» заменить словами «пунктом 3»;</w:t>
      </w:r>
    </w:p>
    <w:p w:rsidR="00C30CCE" w:rsidRDefault="00C30CCE" w:rsidP="00C30CC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2.2 пункта 2 приложения № 3 дополнить абзацами:</w:t>
      </w:r>
    </w:p>
    <w:p w:rsidR="00C30CCE" w:rsidRDefault="00C30CCE" w:rsidP="00C30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период работы в муниципальных учреждениях высококвалифицированными рабочими, оплата труда которых осуществлялась исходя из повышенных разрядов;</w:t>
      </w:r>
    </w:p>
    <w:p w:rsidR="00C30CCE" w:rsidRDefault="00C30CCE" w:rsidP="00C30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 время военной службы граждан, если перерыв между днем увольнения с военной службы и днем приема на работу не превысил одного года, а ветеранам, исполняющим обязанности военной службы в условиях чрезвычайного положения и при вооруженных конфликтах, и гражданам, общая продолжительность военной службы которых в льготном исчислении составляет 25 лет и более - независимо от продолжительности перерыва.».</w:t>
      </w:r>
      <w:proofErr w:type="gramEnd"/>
    </w:p>
    <w:p w:rsidR="00C30CCE" w:rsidRDefault="00C30CCE" w:rsidP="00C30C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приложение  №   3 дополнить пунктом 6 следующего содержания:</w:t>
      </w:r>
    </w:p>
    <w:p w:rsidR="00C30CCE" w:rsidRDefault="00C30CCE" w:rsidP="00C30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 </w:t>
      </w:r>
      <w:r>
        <w:rPr>
          <w:rFonts w:ascii="Times New Roman" w:eastAsia="Times New Roman" w:hAnsi="Times New Roman" w:cs="Times New Roman"/>
          <w:sz w:val="28"/>
          <w:szCs w:val="28"/>
        </w:rPr>
        <w:t>Месячная заработная плата работника муниципального учреждения культуры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</w:p>
    <w:p w:rsidR="00C30CCE" w:rsidRDefault="00C30CCE" w:rsidP="00C30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установлении в Республике Коми размера минимальной заработной платы месячная заработная плата работника муниципального учреждения культуры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не может быть ниже размера минимальной заработной платы, установленной региональным соглашением о минимальной заработной плате в Республике Коми,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  <w:proofErr w:type="gramEnd"/>
    </w:p>
    <w:p w:rsidR="00C30CCE" w:rsidRDefault="00C30CCE" w:rsidP="00C30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гарантий по оплате труда работников муниципальных учреждений культуры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установленных настоящим пунктом, осуществляется за счет фонда оплаты труда соответствующего учреждения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F4559B" w:rsidRPr="00457D37" w:rsidRDefault="00F4559B" w:rsidP="00F4559B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Отменить постановление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25 апреля  2017 года № 336 «О внесении изменений в  постановление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25 февраля 2015 года № 179 «Об оплате труда работников муниципального казенного учреждения «Хозяйственное управление»».</w:t>
      </w:r>
    </w:p>
    <w:p w:rsidR="00F4559B" w:rsidRDefault="00F4559B" w:rsidP="00F4559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Отменить постановление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25 сентября 2017 года № 806 «О внесении изменений в  постановление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25 февраля 2015 года № 179 «Об оплате труда работников муниципального казенного учреждения «Хозяйственное управление»».</w:t>
      </w:r>
    </w:p>
    <w:p w:rsidR="00C30CCE" w:rsidRDefault="00C30CCE" w:rsidP="00C30CC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(обнародован</w:t>
      </w:r>
      <w:r w:rsidR="00801626">
        <w:rPr>
          <w:rFonts w:ascii="Times New Roman" w:hAnsi="Times New Roman"/>
          <w:sz w:val="28"/>
          <w:szCs w:val="28"/>
        </w:rPr>
        <w:t xml:space="preserve">ия), за исключением  подпункта </w:t>
      </w:r>
      <w:r w:rsidR="00457D37">
        <w:rPr>
          <w:rFonts w:ascii="Times New Roman" w:hAnsi="Times New Roman"/>
          <w:sz w:val="28"/>
          <w:szCs w:val="28"/>
        </w:rPr>
        <w:t xml:space="preserve">1 пункта </w:t>
      </w:r>
      <w:r w:rsidR="00F455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настоящего постановления, </w:t>
      </w:r>
      <w:r w:rsidR="00F4559B">
        <w:rPr>
          <w:rFonts w:ascii="Times New Roman" w:hAnsi="Times New Roman"/>
          <w:sz w:val="28"/>
          <w:szCs w:val="28"/>
        </w:rPr>
        <w:t xml:space="preserve">которое также вступает в силу со дня официального опубликования и распространяется </w:t>
      </w:r>
      <w:r w:rsidR="00B46D00">
        <w:rPr>
          <w:rFonts w:ascii="Times New Roman" w:hAnsi="Times New Roman"/>
          <w:sz w:val="28"/>
          <w:szCs w:val="28"/>
        </w:rPr>
        <w:t>на правоотношения, возникшие с 13 августа 2017года.</w:t>
      </w:r>
    </w:p>
    <w:p w:rsidR="00C30CCE" w:rsidRDefault="00C30CCE" w:rsidP="00C30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CCE" w:rsidRDefault="00C30CCE" w:rsidP="00C30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CCE" w:rsidRDefault="00C30CCE" w:rsidP="00C30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CCE" w:rsidRDefault="00C30CCE" w:rsidP="00C30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C30CCE" w:rsidRDefault="00C30CCE" w:rsidP="00C30CC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Л.И. Терентьева</w:t>
      </w:r>
    </w:p>
    <w:p w:rsidR="00C30CCE" w:rsidRDefault="00C30CCE" w:rsidP="00C30CCE">
      <w:pPr>
        <w:spacing w:after="0" w:line="240" w:lineRule="auto"/>
        <w:ind w:left="5041"/>
        <w:jc w:val="right"/>
        <w:rPr>
          <w:rFonts w:ascii="Times New Roman" w:hAnsi="Times New Roman"/>
          <w:sz w:val="24"/>
          <w:szCs w:val="24"/>
        </w:rPr>
      </w:pPr>
    </w:p>
    <w:p w:rsidR="00C30CCE" w:rsidRDefault="00C30CCE" w:rsidP="00C30CCE"/>
    <w:p w:rsidR="00C2694B" w:rsidRDefault="00C2694B" w:rsidP="00C2694B">
      <w:pPr>
        <w:pStyle w:val="ConsPlusNormal"/>
        <w:jc w:val="right"/>
        <w:outlineLvl w:val="0"/>
      </w:pPr>
    </w:p>
    <w:p w:rsidR="00E51746" w:rsidRPr="00E51746" w:rsidRDefault="00E51746" w:rsidP="00E517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51746" w:rsidRPr="00E51746" w:rsidRDefault="00E51746" w:rsidP="00E517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51746" w:rsidRPr="00E51746" w:rsidRDefault="00E51746" w:rsidP="00E517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E51746" w:rsidRPr="00E51746" w:rsidRDefault="00A016FE" w:rsidP="00E517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F1A93" w:rsidRDefault="00E51746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от </w:t>
      </w:r>
      <w:r w:rsidR="00A016FE">
        <w:rPr>
          <w:rFonts w:ascii="Times New Roman" w:hAnsi="Times New Roman" w:cs="Times New Roman"/>
          <w:sz w:val="28"/>
          <w:szCs w:val="28"/>
        </w:rPr>
        <w:t xml:space="preserve">            2017 г.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1A93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A7C92" w:rsidRPr="00E51746" w:rsidRDefault="00AA7C92" w:rsidP="00AA7C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A7C92" w:rsidRPr="00E51746" w:rsidRDefault="00AA7C92" w:rsidP="00AA7C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A7C92" w:rsidRPr="00E51746" w:rsidRDefault="00A016FE" w:rsidP="00AA7C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A7C92" w:rsidRDefault="00A016FE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февраля 2015 г. № </w:t>
      </w:r>
      <w:r w:rsidR="00AA7C92" w:rsidRPr="00E51746">
        <w:rPr>
          <w:rFonts w:ascii="Times New Roman" w:hAnsi="Times New Roman" w:cs="Times New Roman"/>
          <w:sz w:val="28"/>
          <w:szCs w:val="28"/>
        </w:rPr>
        <w:t>179</w:t>
      </w:r>
    </w:p>
    <w:p w:rsidR="006F1A93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1A93" w:rsidRPr="00E51746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E51746">
        <w:rPr>
          <w:rFonts w:ascii="Times New Roman" w:hAnsi="Times New Roman" w:cs="Times New Roman"/>
          <w:sz w:val="28"/>
          <w:szCs w:val="28"/>
        </w:rPr>
        <w:t>ДОЛЖНОСТНЫЕ ОКЛАДЫ,</w:t>
      </w: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ОКЛАДЫ РАБОТНИКОВ МУНИЦИПАЛЬНОГО КАЗЕННОГО</w:t>
      </w:r>
    </w:p>
    <w:p w:rsidR="00AA7C92" w:rsidRPr="00E51746" w:rsidRDefault="00D16737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«ХОЗЯЙСТВЕННОЕ УПРАВЛЕНИЕ»</w:t>
      </w: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Должностные оклады, оклады работников муниц</w:t>
      </w:r>
      <w:r w:rsidR="00D16737">
        <w:rPr>
          <w:rFonts w:ascii="Times New Roman" w:hAnsi="Times New Roman" w:cs="Times New Roman"/>
          <w:sz w:val="28"/>
          <w:szCs w:val="28"/>
        </w:rPr>
        <w:t>ипального казенного учреждения «Хозяйственное управление»</w:t>
      </w:r>
      <w:r w:rsidRPr="00E51746">
        <w:rPr>
          <w:rFonts w:ascii="Times New Roman" w:hAnsi="Times New Roman" w:cs="Times New Roman"/>
          <w:sz w:val="28"/>
          <w:szCs w:val="28"/>
        </w:rPr>
        <w:t xml:space="preserve"> устанавливаются в следующих размерах:</w:t>
      </w:r>
    </w:p>
    <w:p w:rsidR="00C2694B" w:rsidRPr="00E51746" w:rsidRDefault="00C2694B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961"/>
        <w:gridCol w:w="3402"/>
      </w:tblGrid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D1673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Должностной оклад, оклад (рублей)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D1595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7895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6D8B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3B6D8B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4370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D1595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3685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Кассир билетный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D1595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3710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Дежурный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D1595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3755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D1595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3650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D1595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3650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D1595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3685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D1595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3685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Электромонтер по обслуживанию электрооборудования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D1595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3710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4 квалификационный разряд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D1595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3755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Машинист (кочегар) котельной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D1595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3685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D1595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3710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Вахтер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D1595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3685</w:t>
            </w:r>
          </w:p>
        </w:tc>
      </w:tr>
      <w:tr w:rsidR="008F17DD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Истопник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D1595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3650</w:t>
            </w:r>
          </w:p>
        </w:tc>
      </w:tr>
      <w:tr w:rsidR="008F17DD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 и пожарной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D1595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3960</w:t>
            </w:r>
          </w:p>
        </w:tc>
      </w:tr>
      <w:tr w:rsidR="008F17DD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D1595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4370</w:t>
            </w:r>
          </w:p>
        </w:tc>
      </w:tr>
      <w:tr w:rsidR="008F17DD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D1595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4655</w:t>
            </w:r>
          </w:p>
        </w:tc>
      </w:tr>
      <w:tr w:rsidR="008F17DD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7DD" w:rsidRPr="00E51746" w:rsidTr="00571DA7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5 квалификационный разряд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7DD" w:rsidRPr="00E51746" w:rsidRDefault="00D1595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3835</w:t>
            </w:r>
          </w:p>
        </w:tc>
      </w:tr>
    </w:tbl>
    <w:p w:rsidR="008F17DD" w:rsidRPr="00E51746" w:rsidRDefault="008F17DD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08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2"/>
        <w:gridCol w:w="3402"/>
      </w:tblGrid>
      <w:tr w:rsidR="007E4772" w:rsidRPr="003F2DEF" w:rsidTr="00571DA7">
        <w:trPr>
          <w:trHeight w:val="65"/>
        </w:trPr>
        <w:tc>
          <w:tcPr>
            <w:tcW w:w="675" w:type="dxa"/>
          </w:tcPr>
          <w:p w:rsidR="007E4772" w:rsidRPr="003F2DEF" w:rsidRDefault="007E4772" w:rsidP="007E4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DE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7E4772" w:rsidRPr="003F2DEF" w:rsidRDefault="007E4772" w:rsidP="007E47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EF">
              <w:rPr>
                <w:rFonts w:ascii="Times New Roman" w:hAnsi="Times New Roman"/>
                <w:sz w:val="28"/>
                <w:szCs w:val="28"/>
              </w:rPr>
              <w:t>Механик по выпуску автотранспорта</w:t>
            </w:r>
          </w:p>
        </w:tc>
        <w:tc>
          <w:tcPr>
            <w:tcW w:w="3402" w:type="dxa"/>
          </w:tcPr>
          <w:p w:rsidR="007E4772" w:rsidRPr="003F2DEF" w:rsidRDefault="00D15957" w:rsidP="007E4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4995</w:t>
            </w:r>
          </w:p>
        </w:tc>
      </w:tr>
    </w:tbl>
    <w:p w:rsidR="007E4772" w:rsidRDefault="007E4772" w:rsidP="007E47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C92" w:rsidRPr="00E51746" w:rsidRDefault="00AA7C92">
      <w:pPr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>
      <w:pPr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>
      <w:pPr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>
      <w:pPr>
        <w:rPr>
          <w:rFonts w:ascii="Times New Roman" w:hAnsi="Times New Roman" w:cs="Times New Roman"/>
          <w:sz w:val="28"/>
          <w:szCs w:val="28"/>
        </w:rPr>
      </w:pPr>
    </w:p>
    <w:p w:rsidR="00E51746" w:rsidRDefault="00E51746" w:rsidP="00AA7C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1746" w:rsidRDefault="00E51746" w:rsidP="00AA7C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A8E" w:rsidRDefault="00005A8E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1DA7" w:rsidRDefault="00571DA7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1DA7" w:rsidRDefault="00571DA7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1DA7" w:rsidRDefault="00571DA7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1DA7" w:rsidRDefault="00571DA7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509" w:rsidRDefault="00ED7509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509" w:rsidRDefault="00ED7509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509" w:rsidRDefault="00ED7509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A8E" w:rsidRDefault="00005A8E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6FE" w:rsidRPr="00E51746" w:rsidRDefault="00170BE8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1-1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F1A93" w:rsidRDefault="00A016FE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2017 г. №  </w:t>
      </w:r>
    </w:p>
    <w:p w:rsidR="006F1A93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16FE" w:rsidRPr="00E51746" w:rsidRDefault="00170BE8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1-1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A7C92" w:rsidRDefault="00A016FE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февраля 2015 г. № </w:t>
      </w:r>
      <w:r w:rsidRPr="00E51746">
        <w:rPr>
          <w:rFonts w:ascii="Times New Roman" w:hAnsi="Times New Roman" w:cs="Times New Roman"/>
          <w:sz w:val="28"/>
          <w:szCs w:val="28"/>
        </w:rPr>
        <w:t>179</w:t>
      </w:r>
    </w:p>
    <w:p w:rsidR="006F1A93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1A93" w:rsidRPr="00E51746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ОКЛАДЫ</w:t>
      </w: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ВЫСОКОКВАЛИФИЦИРОВАННЫХ РАБОЧИХ </w:t>
      </w:r>
      <w:proofErr w:type="gramStart"/>
      <w:r w:rsidRPr="00E5174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A7C92" w:rsidRPr="00E51746" w:rsidRDefault="00D16737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КАЗЕННОГО УЧРЕЖДЕНИЯ «ХОЗЯЙСТВЕННОЕ УПРАВЛЕНИЕ»</w:t>
      </w:r>
      <w:r w:rsidR="00AA7C92" w:rsidRPr="00E51746">
        <w:rPr>
          <w:rFonts w:ascii="Times New Roman" w:hAnsi="Times New Roman" w:cs="Times New Roman"/>
          <w:sz w:val="28"/>
          <w:szCs w:val="28"/>
        </w:rPr>
        <w:t>,</w:t>
      </w: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1746">
        <w:rPr>
          <w:rFonts w:ascii="Times New Roman" w:hAnsi="Times New Roman" w:cs="Times New Roman"/>
          <w:sz w:val="28"/>
          <w:szCs w:val="28"/>
        </w:rPr>
        <w:t>ЗАНЯТЫХ НА ОСОБО СЛОЖНЫХ И ОТВЕТСТВЕННЫХ РАБОТАХ</w:t>
      </w:r>
      <w:proofErr w:type="gramEnd"/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1.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требования, может устанавливаться оклад в соответствии с настоящим приложением.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2. К высококвалифицированным рабочим относятся рабочие, имеющие не менее 6 разряда согласно Единому тарифно-квалификационному справочнику.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3. Оклады высококвалифицированных рабочих, постоянно занятых на особо сложных и ответственных работах, к качеству исполнения которых предъявляются специальные требования:</w:t>
      </w: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17"/>
        <w:gridCol w:w="1474"/>
      </w:tblGrid>
      <w:tr w:rsidR="00AA7C92" w:rsidRPr="00E51746" w:rsidTr="008F17D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D1673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Оклад (рублей)</w:t>
            </w:r>
          </w:p>
        </w:tc>
      </w:tr>
      <w:tr w:rsidR="00AA7C92" w:rsidRPr="00E51746" w:rsidTr="008F17D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Водитель автомобиля, имеющий 1-й класс и занятый перевозкой участников коллективов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D1595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4995</w:t>
            </w:r>
          </w:p>
        </w:tc>
      </w:tr>
    </w:tbl>
    <w:p w:rsidR="00AA7C92" w:rsidRPr="00E51746" w:rsidRDefault="00AA7C92" w:rsidP="00E51746">
      <w:pPr>
        <w:pStyle w:val="ConsPlusNormal"/>
        <w:pBdr>
          <w:top w:val="single" w:sz="6" w:space="6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E51746">
      <w:pPr>
        <w:pStyle w:val="ConsPlusNormal"/>
        <w:pBdr>
          <w:top w:val="single" w:sz="6" w:space="6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4. Вопрос об установлении конкретному рабочему оклада в соответствии с </w:t>
      </w:r>
      <w:r w:rsidR="00E51746" w:rsidRPr="00E51746">
        <w:rPr>
          <w:rFonts w:ascii="Times New Roman" w:hAnsi="Times New Roman" w:cs="Times New Roman"/>
          <w:sz w:val="28"/>
          <w:szCs w:val="28"/>
        </w:rPr>
        <w:t>пунктом 3</w:t>
      </w:r>
      <w:r w:rsidRPr="00E51746">
        <w:rPr>
          <w:rFonts w:ascii="Times New Roman" w:hAnsi="Times New Roman" w:cs="Times New Roman"/>
          <w:sz w:val="28"/>
          <w:szCs w:val="28"/>
        </w:rPr>
        <w:t xml:space="preserve"> настоящего приложения решается руководителем учреждения с учетом мнения представительного органа работников с учетом </w:t>
      </w:r>
      <w:r w:rsidRPr="00E51746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квалификации, объема и </w:t>
      </w:r>
      <w:proofErr w:type="gramStart"/>
      <w:r w:rsidRPr="00E51746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E51746">
        <w:rPr>
          <w:rFonts w:ascii="Times New Roman" w:hAnsi="Times New Roman" w:cs="Times New Roman"/>
          <w:sz w:val="28"/>
          <w:szCs w:val="28"/>
        </w:rPr>
        <w:t xml:space="preserve"> выполняемых им работ в пределах средств, направляемых на оплату труда.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51746">
        <w:rPr>
          <w:rFonts w:ascii="Times New Roman" w:hAnsi="Times New Roman" w:cs="Times New Roman"/>
          <w:sz w:val="28"/>
          <w:szCs w:val="28"/>
        </w:rPr>
        <w:t xml:space="preserve">Порядок отнесения рабочих общеотраслевых профессий к высококвалифицированным определяется на основании </w:t>
      </w:r>
      <w:hyperlink r:id="rId7" w:history="1">
        <w:r w:rsidRPr="002A6A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</w:t>
        </w:r>
      </w:hyperlink>
      <w:r w:rsidR="00D16737">
        <w:rPr>
          <w:rFonts w:ascii="Times New Roman" w:hAnsi="Times New Roman" w:cs="Times New Roman"/>
          <w:sz w:val="28"/>
          <w:szCs w:val="28"/>
        </w:rPr>
        <w:t xml:space="preserve"> приложения №</w:t>
      </w:r>
      <w:r w:rsidRPr="00E51746">
        <w:rPr>
          <w:rFonts w:ascii="Times New Roman" w:hAnsi="Times New Roman" w:cs="Times New Roman"/>
          <w:sz w:val="28"/>
          <w:szCs w:val="28"/>
        </w:rPr>
        <w:t>2, утвержденного Постановлением админ</w:t>
      </w:r>
      <w:r w:rsidR="00D16737">
        <w:rPr>
          <w:rFonts w:ascii="Times New Roman" w:hAnsi="Times New Roman" w:cs="Times New Roman"/>
          <w:sz w:val="28"/>
          <w:szCs w:val="28"/>
        </w:rPr>
        <w:t>истрации муниципального района «</w:t>
      </w:r>
      <w:proofErr w:type="spellStart"/>
      <w:r w:rsidR="00D16737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="00D16737">
        <w:rPr>
          <w:rFonts w:ascii="Times New Roman" w:hAnsi="Times New Roman" w:cs="Times New Roman"/>
          <w:sz w:val="28"/>
          <w:szCs w:val="28"/>
        </w:rPr>
        <w:t>» от 26 октября 2009 года №</w:t>
      </w:r>
      <w:r w:rsidRPr="00E51746">
        <w:rPr>
          <w:rFonts w:ascii="Times New Roman" w:hAnsi="Times New Roman" w:cs="Times New Roman"/>
          <w:sz w:val="28"/>
          <w:szCs w:val="28"/>
        </w:rPr>
        <w:t xml:space="preserve"> 21</w:t>
      </w:r>
      <w:r w:rsidR="00D16737">
        <w:rPr>
          <w:rFonts w:ascii="Times New Roman" w:hAnsi="Times New Roman" w:cs="Times New Roman"/>
          <w:sz w:val="28"/>
          <w:szCs w:val="28"/>
        </w:rPr>
        <w:t>8 «</w:t>
      </w:r>
      <w:r w:rsidRPr="00E51746">
        <w:rPr>
          <w:rFonts w:ascii="Times New Roman" w:hAnsi="Times New Roman" w:cs="Times New Roman"/>
          <w:sz w:val="28"/>
          <w:szCs w:val="28"/>
        </w:rPr>
        <w:t xml:space="preserve">О некоторых вопросах оплаты труда работников муниципальных учреждений </w:t>
      </w:r>
      <w:r w:rsidR="00D16737">
        <w:rPr>
          <w:rFonts w:ascii="Times New Roman" w:hAnsi="Times New Roman" w:cs="Times New Roman"/>
          <w:sz w:val="28"/>
          <w:szCs w:val="28"/>
        </w:rPr>
        <w:t>муниципального района "</w:t>
      </w:r>
      <w:proofErr w:type="spellStart"/>
      <w:r w:rsidR="00D16737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="00D16737">
        <w:rPr>
          <w:rFonts w:ascii="Times New Roman" w:hAnsi="Times New Roman" w:cs="Times New Roman"/>
          <w:sz w:val="28"/>
          <w:szCs w:val="28"/>
        </w:rPr>
        <w:t>»</w:t>
      </w:r>
      <w:r w:rsidRPr="00E517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509" w:rsidRDefault="00ED7509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6FE" w:rsidRPr="00E51746" w:rsidRDefault="00170BE8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F1A93" w:rsidRDefault="00A016FE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2017 г. №  </w:t>
      </w:r>
    </w:p>
    <w:p w:rsidR="006F1A93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16FE" w:rsidRPr="00E51746" w:rsidRDefault="00170BE8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2694B" w:rsidRDefault="00A016FE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февраля 2015 г. № </w:t>
      </w:r>
      <w:r w:rsidRPr="00E51746">
        <w:rPr>
          <w:rFonts w:ascii="Times New Roman" w:hAnsi="Times New Roman" w:cs="Times New Roman"/>
          <w:sz w:val="28"/>
          <w:szCs w:val="28"/>
        </w:rPr>
        <w:t>179</w:t>
      </w:r>
    </w:p>
    <w:p w:rsidR="006F1A93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1A93" w:rsidRPr="00E51746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82"/>
      <w:bookmarkEnd w:id="2"/>
      <w:r w:rsidRPr="00E51746">
        <w:rPr>
          <w:rFonts w:ascii="Times New Roman" w:hAnsi="Times New Roman" w:cs="Times New Roman"/>
          <w:sz w:val="28"/>
          <w:szCs w:val="28"/>
        </w:rPr>
        <w:t>ВЫПЛАТЫ</w:t>
      </w: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КОМПЕНСАЦИОННОГО ХАРАКТЕРА РАБОТНИКАМ МУНИЦИПАЛЬНОГО</w:t>
      </w:r>
    </w:p>
    <w:p w:rsidR="00AA7C92" w:rsidRPr="00E51746" w:rsidRDefault="00D16737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КАЗЕННОГО УЧРЕЖДЕНИЯ «ХОЗЯЙСТВЕННОЕ УПРАВЛЕНИЕ»</w:t>
      </w: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1. К выплатам компенсационного характера работникам муниц</w:t>
      </w:r>
      <w:r w:rsidR="00D16737">
        <w:rPr>
          <w:rFonts w:ascii="Times New Roman" w:hAnsi="Times New Roman" w:cs="Times New Roman"/>
          <w:sz w:val="28"/>
          <w:szCs w:val="28"/>
        </w:rPr>
        <w:t>ипального казенного учреждения «Хозяйственное управление»</w:t>
      </w:r>
      <w:r w:rsidRPr="00E51746">
        <w:rPr>
          <w:rFonts w:ascii="Times New Roman" w:hAnsi="Times New Roman" w:cs="Times New Roman"/>
          <w:sz w:val="28"/>
          <w:szCs w:val="28"/>
        </w:rPr>
        <w:t xml:space="preserve"> (далее - Учреждение) относятся: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746">
        <w:rPr>
          <w:rFonts w:ascii="Times New Roman" w:hAnsi="Times New Roman" w:cs="Times New Roman"/>
          <w:sz w:val="28"/>
          <w:szCs w:val="28"/>
        </w:rPr>
        <w:t>1) выплаты работникам, занятым на тяжелых работах, работах с вредными и (или) опасными и иными особыми условиями труда;</w:t>
      </w:r>
      <w:proofErr w:type="gramEnd"/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2)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нормальных, в выходные и нерабочие праздничные дни).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51746">
        <w:rPr>
          <w:rFonts w:ascii="Times New Roman" w:hAnsi="Times New Roman" w:cs="Times New Roman"/>
          <w:sz w:val="28"/>
          <w:szCs w:val="28"/>
        </w:rPr>
        <w:t>Выплаты работникам Учреждения, занятым на тяжелых работах, работах с вредными и (или) опасными и иными особыми условиями труда, а также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устанавливаются в соответствии</w:t>
      </w:r>
      <w:proofErr w:type="gramEnd"/>
      <w:r w:rsidRPr="00E51746">
        <w:rPr>
          <w:rFonts w:ascii="Times New Roman" w:hAnsi="Times New Roman" w:cs="Times New Roman"/>
          <w:sz w:val="28"/>
          <w:szCs w:val="28"/>
        </w:rPr>
        <w:t xml:space="preserve"> с Трудовым </w:t>
      </w:r>
      <w:hyperlink r:id="rId8" w:history="1">
        <w:r w:rsidRPr="003647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5174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>
      <w:pPr>
        <w:rPr>
          <w:rFonts w:ascii="Times New Roman" w:hAnsi="Times New Roman" w:cs="Times New Roman"/>
          <w:sz w:val="28"/>
          <w:szCs w:val="28"/>
        </w:rPr>
      </w:pPr>
    </w:p>
    <w:p w:rsidR="00E51746" w:rsidRDefault="00E51746" w:rsidP="00AA7C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6FE" w:rsidRPr="00E51746" w:rsidRDefault="00170BE8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F1A93" w:rsidRDefault="00A016FE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2017 г. №  </w:t>
      </w:r>
    </w:p>
    <w:p w:rsidR="006F1A93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16FE" w:rsidRPr="00E51746" w:rsidRDefault="00170BE8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февраля 2015 г. № </w:t>
      </w:r>
      <w:r w:rsidRPr="00E51746">
        <w:rPr>
          <w:rFonts w:ascii="Times New Roman" w:hAnsi="Times New Roman" w:cs="Times New Roman"/>
          <w:sz w:val="28"/>
          <w:szCs w:val="28"/>
        </w:rPr>
        <w:t>179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06"/>
      <w:bookmarkEnd w:id="3"/>
      <w:r w:rsidRPr="00E51746">
        <w:rPr>
          <w:rFonts w:ascii="Times New Roman" w:hAnsi="Times New Roman" w:cs="Times New Roman"/>
          <w:sz w:val="28"/>
          <w:szCs w:val="28"/>
        </w:rPr>
        <w:t>ВЫПЛАТЫ</w:t>
      </w: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СТИМУЛИРУЮЩЕГО ХАРАКТЕРА РАБОТНИКАМ МУНИЦИПАЛЬНОГО</w:t>
      </w:r>
    </w:p>
    <w:p w:rsidR="00AA7C92" w:rsidRPr="00E51746" w:rsidRDefault="00D16737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КАЗЕННОГО УЧРЕЖДЕНИЯ «ХОЗЯЙСТВЕННОЕ УПРАВЛЕНИЕ»</w:t>
      </w: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1. Работникам Учреждения устанавливаются следующие выплаты стимулирующего характера: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- надбавка за выслугу лет;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- надбавка за интенсивность, высокие результаты работы;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- надбавка за качество выполняемых работ;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- премиальные выплаты по итогам работы.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2. Надбавки руководителям, специалистам, другим служащим и высококвалифицированным рабочим за выслугу лет устанавливаются на основании протокола комиссии по исчислению стажа работы, дающего право на получение надбавки за выслугу лет, в зависимости от стажа работы в следующих размерах: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6662"/>
      </w:tblGrid>
      <w:tr w:rsidR="00AA7C92" w:rsidRPr="00E51746" w:rsidTr="008F17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Размер надбавки, в процентах к должностному окладу, окладу</w:t>
            </w:r>
          </w:p>
        </w:tc>
      </w:tr>
      <w:tr w:rsidR="00AA7C92" w:rsidRPr="00E51746" w:rsidTr="008F17DD"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7C92" w:rsidRPr="00E51746" w:rsidTr="008F17DD"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A7C92" w:rsidRPr="00E51746" w:rsidTr="008F17DD"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A7C92" w:rsidRPr="00E51746" w:rsidTr="008F17DD"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lastRenderedPageBreak/>
        <w:t>2.1. Надбавка за выслугу лет устанавливается также работникам, работающим по совместительству.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2.2. В стаж работы, дающий право на получение ежемесячной надбавки за выслугу лет, включаются следующие периоды: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- период работы в государственных и муниципальных учреждениях на руководящих должностях, должностях специалистов и других служащих;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- период работы на должностях государственной гра</w:t>
      </w:r>
      <w:r w:rsidR="00E51746" w:rsidRPr="00E51746">
        <w:rPr>
          <w:rFonts w:ascii="Times New Roman" w:hAnsi="Times New Roman" w:cs="Times New Roman"/>
          <w:sz w:val="28"/>
          <w:szCs w:val="28"/>
        </w:rPr>
        <w:t>жданской и муниципальной службы;</w:t>
      </w:r>
    </w:p>
    <w:p w:rsidR="00E51746" w:rsidRPr="00E51746" w:rsidRDefault="00E51746" w:rsidP="00E5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        - период работы в государственных и муниципальных учреждениях высококвалифицированными рабочими, оплата труда которых осуществлялась исходя из повышенных разрядов;</w:t>
      </w:r>
    </w:p>
    <w:p w:rsidR="00E51746" w:rsidRPr="00E51746" w:rsidRDefault="00E51746" w:rsidP="00E51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- время военной службы граждан, если перерыв между днем увольнения с военной службы и днем приема на работу не превысил одного года, а ветеранам, исполняющим обязанности военной службы в условиях чрезвычайного положения и при вооруженных конфликтах, и гражданам, общая продолжительность военной службы которых в льготном исчислении составляет 25 лет и боле</w:t>
      </w:r>
      <w:proofErr w:type="gramStart"/>
      <w:r w:rsidRPr="00E5174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51746">
        <w:rPr>
          <w:rFonts w:ascii="Times New Roman" w:hAnsi="Times New Roman" w:cs="Times New Roman"/>
          <w:sz w:val="28"/>
          <w:szCs w:val="28"/>
        </w:rPr>
        <w:t xml:space="preserve"> независимо от продолжительности перерыва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Надбавка за выслугу лет исчисляется исходя из должностного оклада, оклада без учета выплат компенсационного и стимулирующего характера.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Основным документом для определения стажа работы, дающего право на получение надбавки за выслугу лет, является трудовая книжка. В качестве дополнительных документов могут </w:t>
      </w:r>
      <w:proofErr w:type="gramStart"/>
      <w:r w:rsidRPr="00E51746">
        <w:rPr>
          <w:rFonts w:ascii="Times New Roman" w:hAnsi="Times New Roman" w:cs="Times New Roman"/>
          <w:sz w:val="28"/>
          <w:szCs w:val="28"/>
        </w:rPr>
        <w:t>предоставляться справки</w:t>
      </w:r>
      <w:proofErr w:type="gramEnd"/>
      <w:r w:rsidRPr="00E51746">
        <w:rPr>
          <w:rFonts w:ascii="Times New Roman" w:hAnsi="Times New Roman" w:cs="Times New Roman"/>
          <w:sz w:val="28"/>
          <w:szCs w:val="28"/>
        </w:rPr>
        <w:t xml:space="preserve"> соответствующих организаций, подтверждающие наличие сведений, имеющих значение при определении права на надбавку за выслугу лет или ее размера, заверенные подписью руководителя и печатью.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3. Надбавки работникам Учреждения за интенсивность, высокие результаты работы, качество выполняемых работ устанавливаются в следующих размерах:</w:t>
      </w: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613"/>
        <w:gridCol w:w="2948"/>
      </w:tblGrid>
      <w:tr w:rsidR="00AA7C92" w:rsidRPr="00E51746" w:rsidTr="008F17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D1673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Перечень оснований для установления надбавок к должностным окладам, окладам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Размер надбавок, в процентах к должностному окладу, окладу</w:t>
            </w:r>
          </w:p>
        </w:tc>
      </w:tr>
      <w:tr w:rsidR="00AA7C92" w:rsidRPr="00E51746" w:rsidTr="008F17D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Надбавки за интенсивность и высокие результаты работы</w:t>
            </w:r>
          </w:p>
        </w:tc>
      </w:tr>
      <w:tr w:rsidR="00AA7C92" w:rsidRPr="00E51746" w:rsidTr="008F17D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За интенсивность, высокие результаты работы: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C92" w:rsidRPr="00E51746" w:rsidTr="008F17D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- руководителям учреждения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  <w:tr w:rsidR="00AA7C92" w:rsidRPr="00E51746" w:rsidTr="008F17D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- специалистам учреждения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</w:tr>
      <w:tr w:rsidR="00AA7C92" w:rsidRPr="00E51746" w:rsidTr="008F17D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- другим работникам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до 80</w:t>
            </w:r>
          </w:p>
        </w:tc>
      </w:tr>
      <w:tr w:rsidR="00AA7C92" w:rsidRPr="00E51746" w:rsidTr="008F17D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Надбавки за качество выполняемых работ</w:t>
            </w:r>
          </w:p>
        </w:tc>
      </w:tr>
      <w:tr w:rsidR="00AA7C92" w:rsidRPr="00E51746" w:rsidTr="008F17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Работникам за качество выполняемых работ по основаниям, определяемым в локальном нормативном акте учреждения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до 80</w:t>
            </w:r>
          </w:p>
        </w:tc>
      </w:tr>
      <w:tr w:rsidR="00AA7C92" w:rsidRPr="00E51746" w:rsidTr="008F17D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259"/>
            <w:bookmarkEnd w:id="4"/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Водителям автомобилей:</w:t>
            </w:r>
          </w:p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- за классность: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C92" w:rsidRPr="00E51746" w:rsidTr="008F17D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A7C92" w:rsidRPr="00E51746" w:rsidTr="008F17D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A7C92" w:rsidRPr="00E51746" w:rsidTr="008F17D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- за безаварийную работу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AA7C92" w:rsidRPr="00E51746" w:rsidTr="008F17D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- за ремонт и техническое обслуживание автотранспортных средств</w:t>
            </w:r>
          </w:p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(доплата производится при условии отсутствия в штате учреждения должности механика, слесаря по ремонту автомобилей и т.п.). Надбавка водителям автомобилей за классность устанавливается в процентах к окладу, тарифной ставке за фактически отработанное время в качестве водителя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AA7C92" w:rsidRPr="00E51746" w:rsidTr="008F17DD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4. Надбавка по </w:t>
      </w:r>
      <w:hyperlink w:anchor="Par259" w:tooltip="3." w:history="1">
        <w:r w:rsidRPr="002A6A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подпункту 3</w:t>
        </w:r>
      </w:hyperlink>
      <w:r w:rsidRPr="00E51746">
        <w:rPr>
          <w:rFonts w:ascii="Times New Roman" w:hAnsi="Times New Roman" w:cs="Times New Roman"/>
          <w:sz w:val="28"/>
          <w:szCs w:val="28"/>
        </w:rPr>
        <w:t xml:space="preserve"> Перечня водителям автомобилей за безаварийную работу устанавливается на основании приказа руководителя учреждения ежегодно с 1 января за безаварийную работу за предшествующий год и прекращается со дня дорожно-транспортного происшествия, в котором водитель, получающий доплату, признан виновным.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Надбавка за классность не устанавливается водителям, являющимся высококвалифицированными, оклад которых установлен как оклад высококвалифицированных рабочих, постоянно занятых на особо сложных и ответственных работах, к качеству исполнения которых предъявляются специальные требования.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Надбавки водителям автомобилей за классность устанавливаются в процентах к окладу, тарифной ставке за фактическое отработанное время в качестве водителя.</w:t>
      </w:r>
    </w:p>
    <w:p w:rsidR="00AA7C92" w:rsidRPr="00E51746" w:rsidRDefault="00663CA5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A7C92" w:rsidRPr="00364737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AA7C92" w:rsidRPr="00E51746">
        <w:rPr>
          <w:rFonts w:ascii="Times New Roman" w:hAnsi="Times New Roman" w:cs="Times New Roman"/>
          <w:sz w:val="28"/>
          <w:szCs w:val="28"/>
        </w:rPr>
        <w:t>. Выплаты стимулирующего характера, размеры и условия их осуществления, в том числе премиальных выплат по итогам работы, а также надбавок за интенсивность и высокие результаты работы, качество выполняемых работ, определяются Учреждением самостоятельно в пределах утвержденного планового фонда оплаты труда и фиксируются в установленном порядке в локальном нормативном акте.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Конкретные размеры выплат стимулирующего характера, в том числе </w:t>
      </w:r>
      <w:r w:rsidRPr="00E51746">
        <w:rPr>
          <w:rFonts w:ascii="Times New Roman" w:hAnsi="Times New Roman" w:cs="Times New Roman"/>
          <w:sz w:val="28"/>
          <w:szCs w:val="28"/>
        </w:rPr>
        <w:lastRenderedPageBreak/>
        <w:t>премиальных выплат по итогам работы, надбавок за интенсивность и высокие результаты работы, качество выполняемых работ работникам Учреждения устанавливаются приказом руководителя учреждения.</w:t>
      </w:r>
    </w:p>
    <w:p w:rsidR="00AA7C92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Выплаты стимулирующего характера руководителю Учреждения устанавливаются ежемесячно приказом начальника Управления культуры администрации м</w:t>
      </w:r>
      <w:r w:rsidR="00D16737">
        <w:rPr>
          <w:rFonts w:ascii="Times New Roman" w:hAnsi="Times New Roman" w:cs="Times New Roman"/>
          <w:sz w:val="28"/>
          <w:szCs w:val="28"/>
        </w:rPr>
        <w:t>униципального района «</w:t>
      </w:r>
      <w:proofErr w:type="spellStart"/>
      <w:r w:rsidR="00D16737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="00D16737">
        <w:rPr>
          <w:rFonts w:ascii="Times New Roman" w:hAnsi="Times New Roman" w:cs="Times New Roman"/>
          <w:sz w:val="28"/>
          <w:szCs w:val="28"/>
        </w:rPr>
        <w:t>»</w:t>
      </w:r>
      <w:r w:rsidRPr="00E51746">
        <w:rPr>
          <w:rFonts w:ascii="Times New Roman" w:hAnsi="Times New Roman" w:cs="Times New Roman"/>
          <w:sz w:val="28"/>
          <w:szCs w:val="28"/>
        </w:rPr>
        <w:t xml:space="preserve"> в пределах утвержденного планового фонда оплаты труда Учреждения с учетом результатов деятельности учреждения.</w:t>
      </w:r>
    </w:p>
    <w:p w:rsidR="006A70CC" w:rsidRPr="006A70CC" w:rsidRDefault="00364737" w:rsidP="0036473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70CC">
        <w:rPr>
          <w:rFonts w:ascii="Times New Roman" w:hAnsi="Times New Roman" w:cs="Times New Roman"/>
          <w:sz w:val="28"/>
          <w:szCs w:val="28"/>
        </w:rPr>
        <w:t xml:space="preserve">6.   </w:t>
      </w:r>
      <w:r w:rsidR="006A70CC">
        <w:rPr>
          <w:rFonts w:ascii="Times New Roman" w:hAnsi="Times New Roman"/>
          <w:sz w:val="28"/>
          <w:szCs w:val="28"/>
        </w:rPr>
        <w:t xml:space="preserve"> </w:t>
      </w:r>
      <w:r w:rsidR="006A70CC" w:rsidRPr="006A70CC">
        <w:rPr>
          <w:rFonts w:ascii="Times New Roman" w:eastAsia="Times New Roman" w:hAnsi="Times New Roman" w:cs="Times New Roman"/>
          <w:sz w:val="28"/>
          <w:szCs w:val="28"/>
        </w:rPr>
        <w:t xml:space="preserve">Месячная заработная плата работника государственного учреждения Республики Коми,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="006A70CC" w:rsidRPr="006A70CC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="006A70CC" w:rsidRPr="006A70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70CC" w:rsidRPr="006A70CC" w:rsidRDefault="006A70CC" w:rsidP="00364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70CC">
        <w:rPr>
          <w:rFonts w:ascii="Times New Roman" w:eastAsia="Times New Roman" w:hAnsi="Times New Roman" w:cs="Times New Roman"/>
          <w:sz w:val="28"/>
          <w:szCs w:val="28"/>
        </w:rPr>
        <w:t>При установлении в Республике Коми размера минимальной заработной платы месячная заработная плата работника государственного учреждения Республики Коми не может быть ниже размера минимальной заработной платы, установленной региональным соглашением о минимальной заработной плате в Республике Коми,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  <w:proofErr w:type="gramEnd"/>
    </w:p>
    <w:p w:rsidR="006A70CC" w:rsidRDefault="006A70CC" w:rsidP="006A7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0CC">
        <w:rPr>
          <w:rFonts w:ascii="Times New Roman" w:eastAsia="Times New Roman" w:hAnsi="Times New Roman" w:cs="Times New Roman"/>
          <w:sz w:val="28"/>
          <w:szCs w:val="28"/>
        </w:rPr>
        <w:t>Реализация гарантий по оплате труда работников государственных учреждений Республики Коми, установленных настоящим пунктом, осуществляется за счет фонда оплаты труда соответствующего учреждения</w:t>
      </w:r>
    </w:p>
    <w:p w:rsidR="006A70CC" w:rsidRPr="00E51746" w:rsidRDefault="006A70CC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A8E" w:rsidRDefault="00005A8E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6AEC" w:rsidRDefault="002A6AE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6AEC" w:rsidRDefault="002A6AE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6AEC" w:rsidRDefault="002A6AE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6FE" w:rsidRPr="00E51746" w:rsidRDefault="00005A8E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70BE8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F1A93" w:rsidRDefault="00A016FE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2017 г. №  </w:t>
      </w:r>
    </w:p>
    <w:p w:rsidR="006F1A93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16FE" w:rsidRPr="00E51746" w:rsidRDefault="00170BE8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A7C92" w:rsidRDefault="00A016FE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февраля 2015 г. № </w:t>
      </w:r>
      <w:r w:rsidRPr="00E51746">
        <w:rPr>
          <w:rFonts w:ascii="Times New Roman" w:hAnsi="Times New Roman" w:cs="Times New Roman"/>
          <w:sz w:val="28"/>
          <w:szCs w:val="28"/>
        </w:rPr>
        <w:t>179</w:t>
      </w:r>
    </w:p>
    <w:p w:rsidR="006F1A93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1A93" w:rsidRPr="00E51746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92"/>
      <w:bookmarkEnd w:id="5"/>
      <w:r w:rsidRPr="00E51746">
        <w:rPr>
          <w:rFonts w:ascii="Times New Roman" w:hAnsi="Times New Roman" w:cs="Times New Roman"/>
          <w:sz w:val="28"/>
          <w:szCs w:val="28"/>
        </w:rPr>
        <w:t>ПОРЯДОК</w:t>
      </w:r>
    </w:p>
    <w:p w:rsidR="00AA7C92" w:rsidRPr="00E51746" w:rsidRDefault="00AA7C92" w:rsidP="00AA7C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ФОРМИРОВАНИЯ ПЛАНОВОГО ФОНДА ОПЛАТЫ ТРУДА МУНИЦИПАЛЬНОГО</w:t>
      </w:r>
    </w:p>
    <w:p w:rsidR="00AA7C92" w:rsidRPr="00E51746" w:rsidRDefault="00D16737" w:rsidP="00AA7C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КАЗЕННОГО УЧРЕЖДЕНИЯ «ХОЗЯЙСТВЕННОЕ УПРАВЛЕНИЕ»</w:t>
      </w: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1. Плановый фонд оплаты труда Учреждения включает: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- фонд должностных окладов, окладов, сформированный в соответствии с</w:t>
      </w:r>
      <w:r w:rsidR="001B782D">
        <w:rPr>
          <w:rFonts w:ascii="Times New Roman" w:hAnsi="Times New Roman" w:cs="Times New Roman"/>
          <w:sz w:val="28"/>
          <w:szCs w:val="28"/>
        </w:rPr>
        <w:t xml:space="preserve"> приложением 1</w:t>
      </w:r>
      <w:r w:rsidRPr="00E51746">
        <w:rPr>
          <w:rFonts w:ascii="Times New Roman" w:hAnsi="Times New Roman" w:cs="Times New Roman"/>
          <w:sz w:val="28"/>
          <w:szCs w:val="28"/>
        </w:rPr>
        <w:t xml:space="preserve"> постановления;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- фонд компенсационных выплат, сформированный в соответствии с </w:t>
      </w:r>
      <w:r w:rsidR="001B782D">
        <w:rPr>
          <w:rFonts w:ascii="Times New Roman" w:hAnsi="Times New Roman" w:cs="Times New Roman"/>
          <w:sz w:val="28"/>
          <w:szCs w:val="28"/>
        </w:rPr>
        <w:t>приложением 2</w:t>
      </w:r>
      <w:r w:rsidRPr="00E51746">
        <w:rPr>
          <w:rFonts w:ascii="Times New Roman" w:hAnsi="Times New Roman" w:cs="Times New Roman"/>
          <w:sz w:val="28"/>
          <w:szCs w:val="28"/>
        </w:rPr>
        <w:t xml:space="preserve"> постановления;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- фонд стимулирующих выплат, сформированный в соответствии с </w:t>
      </w:r>
      <w:hyperlink w:anchor="Par305" w:tooltip="2. Фонд выплат стимулирующего характера формируется из объема средств на выплату надбавок за выслугу лет, объема средств на выплату надбавок за интенсивность и высокие результаты работы работников, качество выполняемых работ, премиальные выплаты по итогам рабо" w:history="1">
        <w:r w:rsidR="001B782D" w:rsidRPr="002A6A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="001B782D">
        <w:rPr>
          <w:rFonts w:ascii="Times New Roman" w:hAnsi="Times New Roman" w:cs="Times New Roman"/>
          <w:sz w:val="28"/>
          <w:szCs w:val="28"/>
        </w:rPr>
        <w:t xml:space="preserve"> 2</w:t>
      </w:r>
      <w:r w:rsidRPr="00E51746">
        <w:rPr>
          <w:rFonts w:ascii="Times New Roman" w:hAnsi="Times New Roman" w:cs="Times New Roman"/>
          <w:sz w:val="28"/>
          <w:szCs w:val="28"/>
        </w:rPr>
        <w:t xml:space="preserve"> настоящего приложения.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Плановый фонд оплаты труда Учреждения рассчитывается с учетом средств на выплату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05"/>
      <w:bookmarkEnd w:id="6"/>
      <w:r w:rsidRPr="00E51746">
        <w:rPr>
          <w:rFonts w:ascii="Times New Roman" w:hAnsi="Times New Roman" w:cs="Times New Roman"/>
          <w:sz w:val="28"/>
          <w:szCs w:val="28"/>
        </w:rPr>
        <w:t>2. Фонд выплат стимулирующего характера формируется из объема средств на выплату надбавок за выслугу лет, объема средств на выплату надбавок за интенсивность и высокие результаты работы работников, качество выполняемых работ, премиальные выплаты по итогам работы.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Объем средств на выплату надбавок за интенсивность и высокие результаты работы, качество выполняемых работ, премиальные выплаты по итогам работы устанавливаются в размере не менее 20 процентов от планового фонда оплаты труда по должностным окладам, окладам, с учетом выплат компенсационного характера.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При формировании фонда стимулирующих выплат объем средств на выплату надбавок работникам Учреждения за выслугу лет определяется исходя из фактической потребности.</w:t>
      </w:r>
    </w:p>
    <w:p w:rsidR="00AA7C92" w:rsidRPr="00E51746" w:rsidRDefault="00AA7C92" w:rsidP="00AB73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3. Размер фонда стимулирующих выплат может быть увеличен за счет образовавшейся экономии фонда оплаты труда, в том числе за счет экономии фондов компенсационных выплат и должностных окладов, окладов.</w:t>
      </w:r>
    </w:p>
    <w:sectPr w:rsidR="00AA7C92" w:rsidRPr="00E51746" w:rsidSect="00CF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316CC"/>
    <w:multiLevelType w:val="hybridMultilevel"/>
    <w:tmpl w:val="BCA0D018"/>
    <w:lvl w:ilvl="0" w:tplc="29DE7C0C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55EEB7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A185A"/>
    <w:multiLevelType w:val="hybridMultilevel"/>
    <w:tmpl w:val="8A64AC82"/>
    <w:lvl w:ilvl="0" w:tplc="6CF6B4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9FF3BB7"/>
    <w:multiLevelType w:val="hybridMultilevel"/>
    <w:tmpl w:val="0434AFBE"/>
    <w:lvl w:ilvl="0" w:tplc="EE527990">
      <w:start w:val="1"/>
      <w:numFmt w:val="decimal"/>
      <w:lvlText w:val="%1)"/>
      <w:lvlJc w:val="left"/>
      <w:pPr>
        <w:ind w:left="1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A7C92"/>
    <w:rsid w:val="00005A8E"/>
    <w:rsid w:val="0007449B"/>
    <w:rsid w:val="000C4B8E"/>
    <w:rsid w:val="0016110C"/>
    <w:rsid w:val="00170BE8"/>
    <w:rsid w:val="00176E1D"/>
    <w:rsid w:val="001B782D"/>
    <w:rsid w:val="001C577E"/>
    <w:rsid w:val="001F5878"/>
    <w:rsid w:val="002A6AEC"/>
    <w:rsid w:val="002D243F"/>
    <w:rsid w:val="00352B9C"/>
    <w:rsid w:val="00364737"/>
    <w:rsid w:val="003B6D8B"/>
    <w:rsid w:val="003F4BB7"/>
    <w:rsid w:val="0041196E"/>
    <w:rsid w:val="00457D37"/>
    <w:rsid w:val="004763AC"/>
    <w:rsid w:val="004A2AD7"/>
    <w:rsid w:val="00571DA7"/>
    <w:rsid w:val="005E5232"/>
    <w:rsid w:val="00663CA5"/>
    <w:rsid w:val="00666235"/>
    <w:rsid w:val="006963D1"/>
    <w:rsid w:val="006A70CC"/>
    <w:rsid w:val="006F1A93"/>
    <w:rsid w:val="00726A69"/>
    <w:rsid w:val="00731797"/>
    <w:rsid w:val="007A498F"/>
    <w:rsid w:val="007C56FB"/>
    <w:rsid w:val="007C6F61"/>
    <w:rsid w:val="007E4772"/>
    <w:rsid w:val="00801626"/>
    <w:rsid w:val="008D2BE6"/>
    <w:rsid w:val="008F17DD"/>
    <w:rsid w:val="009018D5"/>
    <w:rsid w:val="009C6D94"/>
    <w:rsid w:val="00A016FE"/>
    <w:rsid w:val="00A73FFB"/>
    <w:rsid w:val="00A82E08"/>
    <w:rsid w:val="00A978BF"/>
    <w:rsid w:val="00AA7C92"/>
    <w:rsid w:val="00AB73BC"/>
    <w:rsid w:val="00B03692"/>
    <w:rsid w:val="00B2262C"/>
    <w:rsid w:val="00B46D00"/>
    <w:rsid w:val="00B87800"/>
    <w:rsid w:val="00BC35A8"/>
    <w:rsid w:val="00C2694B"/>
    <w:rsid w:val="00C30CCE"/>
    <w:rsid w:val="00C6223E"/>
    <w:rsid w:val="00CE1857"/>
    <w:rsid w:val="00CF0AE6"/>
    <w:rsid w:val="00D15957"/>
    <w:rsid w:val="00D16737"/>
    <w:rsid w:val="00D7038B"/>
    <w:rsid w:val="00DA23D8"/>
    <w:rsid w:val="00DC5629"/>
    <w:rsid w:val="00DF705D"/>
    <w:rsid w:val="00E51746"/>
    <w:rsid w:val="00E57BC2"/>
    <w:rsid w:val="00E7232E"/>
    <w:rsid w:val="00ED7509"/>
    <w:rsid w:val="00EE089C"/>
    <w:rsid w:val="00F0114D"/>
    <w:rsid w:val="00F04250"/>
    <w:rsid w:val="00F4203C"/>
    <w:rsid w:val="00F4559B"/>
    <w:rsid w:val="00FC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7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269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2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ZB;n=173431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;base=RLAW096;n=97793;fld=134;dst=1012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;base=RLAW096;n=118996;fld=134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477B-E679-4019-A434-BD66A2E8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12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Информ отдел</cp:lastModifiedBy>
  <cp:revision>38</cp:revision>
  <cp:lastPrinted>2017-09-20T10:50:00Z</cp:lastPrinted>
  <dcterms:created xsi:type="dcterms:W3CDTF">2017-08-25T11:58:00Z</dcterms:created>
  <dcterms:modified xsi:type="dcterms:W3CDTF">2017-10-27T06:58:00Z</dcterms:modified>
</cp:coreProperties>
</file>