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98645C" w:rsidRPr="00A41A58" w:rsidTr="00F17835">
        <w:trPr>
          <w:cantSplit/>
        </w:trPr>
        <w:tc>
          <w:tcPr>
            <w:tcW w:w="3828" w:type="dxa"/>
          </w:tcPr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</w:p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  <w:r w:rsidRPr="00A41A58">
              <w:rPr>
                <w:b/>
                <w:bCs/>
              </w:rPr>
              <w:t>«</w:t>
            </w:r>
            <w:proofErr w:type="spellStart"/>
            <w:r w:rsidRPr="00A41A58">
              <w:rPr>
                <w:b/>
                <w:bCs/>
              </w:rPr>
              <w:t>Изьва</w:t>
            </w:r>
            <w:proofErr w:type="spellEnd"/>
            <w:r w:rsidRPr="00A41A58">
              <w:rPr>
                <w:b/>
                <w:bCs/>
              </w:rPr>
              <w:t>»</w:t>
            </w:r>
          </w:p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  <w:proofErr w:type="spellStart"/>
            <w:r w:rsidRPr="00A41A58">
              <w:rPr>
                <w:b/>
                <w:bCs/>
              </w:rPr>
              <w:t>муниципальнöй</w:t>
            </w:r>
            <w:proofErr w:type="spellEnd"/>
            <w:r w:rsidRPr="00A41A58">
              <w:rPr>
                <w:b/>
                <w:bCs/>
              </w:rPr>
              <w:t xml:space="preserve"> </w:t>
            </w:r>
            <w:proofErr w:type="spellStart"/>
            <w:r w:rsidRPr="00A41A58">
              <w:rPr>
                <w:b/>
                <w:bCs/>
              </w:rPr>
              <w:t>районса</w:t>
            </w:r>
            <w:proofErr w:type="spellEnd"/>
          </w:p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  <w:r w:rsidRPr="00A41A58">
              <w:rPr>
                <w:b/>
                <w:bCs/>
              </w:rPr>
              <w:t>администрация</w:t>
            </w:r>
          </w:p>
          <w:p w:rsidR="0098645C" w:rsidRPr="00A41A58" w:rsidRDefault="0098645C" w:rsidP="00F17835">
            <w:pPr>
              <w:jc w:val="center"/>
            </w:pPr>
          </w:p>
        </w:tc>
        <w:tc>
          <w:tcPr>
            <w:tcW w:w="2250" w:type="dxa"/>
          </w:tcPr>
          <w:p w:rsidR="0098645C" w:rsidRPr="00A41A58" w:rsidRDefault="0098645C" w:rsidP="00F17835">
            <w:pPr>
              <w:ind w:left="-14"/>
              <w:jc w:val="center"/>
              <w:rPr>
                <w:b/>
                <w:bCs/>
              </w:rPr>
            </w:pPr>
            <w:r w:rsidRPr="00A41A58"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</w:p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  <w:r w:rsidRPr="00A41A58">
              <w:rPr>
                <w:b/>
                <w:bCs/>
              </w:rPr>
              <w:t>Администрация</w:t>
            </w:r>
          </w:p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  <w:r w:rsidRPr="00A41A58">
              <w:rPr>
                <w:b/>
                <w:bCs/>
              </w:rPr>
              <w:t>муниципального района</w:t>
            </w:r>
          </w:p>
          <w:p w:rsidR="0098645C" w:rsidRPr="00A41A58" w:rsidRDefault="0098645C" w:rsidP="00F17835">
            <w:pPr>
              <w:jc w:val="center"/>
              <w:rPr>
                <w:b/>
                <w:bCs/>
              </w:rPr>
            </w:pPr>
            <w:r w:rsidRPr="00A41A58">
              <w:rPr>
                <w:b/>
                <w:bCs/>
              </w:rPr>
              <w:t>«Ижемский»</w:t>
            </w:r>
          </w:p>
        </w:tc>
      </w:tr>
    </w:tbl>
    <w:p w:rsidR="0098645C" w:rsidRPr="00A41A58" w:rsidRDefault="0098645C" w:rsidP="0098645C">
      <w:pPr>
        <w:keepNext/>
        <w:jc w:val="center"/>
        <w:outlineLvl w:val="0"/>
      </w:pPr>
    </w:p>
    <w:p w:rsidR="0098645C" w:rsidRPr="00A41A58" w:rsidRDefault="0098645C" w:rsidP="0098645C">
      <w:pPr>
        <w:keepNext/>
        <w:ind w:left="180"/>
        <w:jc w:val="center"/>
        <w:outlineLvl w:val="0"/>
        <w:rPr>
          <w:b/>
          <w:bCs/>
        </w:rPr>
      </w:pPr>
      <w:r w:rsidRPr="00A41A58">
        <w:t xml:space="preserve"> </w:t>
      </w:r>
      <w:r w:rsidRPr="00A41A58">
        <w:rPr>
          <w:b/>
          <w:bCs/>
        </w:rPr>
        <w:t>Ш У Ö М</w:t>
      </w:r>
    </w:p>
    <w:p w:rsidR="0098645C" w:rsidRPr="00A41A58" w:rsidRDefault="0098645C" w:rsidP="0098645C">
      <w:pPr>
        <w:ind w:left="180"/>
        <w:jc w:val="center"/>
        <w:rPr>
          <w:b/>
          <w:bCs/>
        </w:rPr>
      </w:pPr>
      <w:r w:rsidRPr="00A41A58">
        <w:rPr>
          <w:b/>
          <w:bCs/>
        </w:rPr>
        <w:t>П О С Т А Н О В Л Е Н И Е</w:t>
      </w:r>
    </w:p>
    <w:p w:rsidR="0098645C" w:rsidRPr="00A41A58" w:rsidRDefault="0098645C" w:rsidP="0098645C"/>
    <w:p w:rsidR="0098645C" w:rsidRPr="00A41A58" w:rsidRDefault="0098645C" w:rsidP="0098645C">
      <w:pPr>
        <w:jc w:val="right"/>
        <w:rPr>
          <w:b/>
          <w:i/>
          <w:u w:val="single"/>
        </w:rPr>
      </w:pPr>
    </w:p>
    <w:p w:rsidR="0098645C" w:rsidRPr="00A41A58" w:rsidRDefault="0098645C" w:rsidP="0098645C">
      <w:r w:rsidRPr="00A41A58">
        <w:t xml:space="preserve">от             2018 года                                                                             №   </w:t>
      </w:r>
    </w:p>
    <w:p w:rsidR="0098645C" w:rsidRPr="00A41A58" w:rsidRDefault="0098645C" w:rsidP="0098645C">
      <w:r w:rsidRPr="00A41A58">
        <w:t>Республика Коми, Ижемский район,  с. Ижма</w:t>
      </w:r>
      <w:r w:rsidRPr="00A41A58">
        <w:tab/>
      </w:r>
    </w:p>
    <w:p w:rsidR="0098645C" w:rsidRPr="00A41A58" w:rsidRDefault="0098645C" w:rsidP="0098645C"/>
    <w:p w:rsidR="0098645C" w:rsidRPr="00A41A58" w:rsidRDefault="0098645C" w:rsidP="009864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1A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</w:p>
    <w:p w:rsidR="0098645C" w:rsidRPr="00A41A58" w:rsidRDefault="0098645C" w:rsidP="009864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1A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района  «Ижемский» от 14 ноября 2013 года № 1017 </w:t>
      </w:r>
    </w:p>
    <w:p w:rsidR="0098645C" w:rsidRPr="00A41A58" w:rsidRDefault="0098645C" w:rsidP="009864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1A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предоставлении  мер социальной поддержки по оплате жилья и </w:t>
      </w:r>
    </w:p>
    <w:p w:rsidR="0098645C" w:rsidRPr="00A41A58" w:rsidRDefault="0098645C" w:rsidP="0098645C">
      <w:pPr>
        <w:pStyle w:val="ConsPlusTitle"/>
        <w:widowControl/>
        <w:jc w:val="center"/>
        <w:rPr>
          <w:sz w:val="24"/>
          <w:szCs w:val="24"/>
        </w:rPr>
      </w:pPr>
      <w:r w:rsidRPr="00A41A58">
        <w:rPr>
          <w:rFonts w:ascii="Times New Roman" w:hAnsi="Times New Roman" w:cs="Times New Roman"/>
          <w:b w:val="0"/>
          <w:bCs w:val="0"/>
          <w:sz w:val="24"/>
          <w:szCs w:val="24"/>
        </w:rPr>
        <w:t>коммунальных услуг специалистам муниципальных учреждений культуры, образования, физической культуры и спорта»</w:t>
      </w:r>
    </w:p>
    <w:p w:rsidR="0098645C" w:rsidRPr="00A41A58" w:rsidRDefault="0098645C" w:rsidP="0098645C">
      <w:pPr>
        <w:ind w:firstLine="708"/>
        <w:jc w:val="both"/>
      </w:pPr>
      <w:r w:rsidRPr="00A41A58">
        <w:tab/>
      </w:r>
      <w:r w:rsidRPr="00A41A58">
        <w:tab/>
      </w:r>
    </w:p>
    <w:p w:rsidR="0098645C" w:rsidRPr="00A41A58" w:rsidRDefault="0098645C" w:rsidP="0098645C">
      <w:pPr>
        <w:ind w:firstLine="708"/>
        <w:jc w:val="both"/>
      </w:pPr>
    </w:p>
    <w:p w:rsidR="0098645C" w:rsidRPr="00A41A58" w:rsidRDefault="0098645C" w:rsidP="0098645C">
      <w:pPr>
        <w:ind w:firstLine="708"/>
        <w:jc w:val="both"/>
      </w:pPr>
      <w:r w:rsidRPr="00A41A58">
        <w:t>Руководствуясь Уставом муниципального образования муниципального района «Ижемский»,</w:t>
      </w:r>
    </w:p>
    <w:p w:rsidR="0098645C" w:rsidRPr="00A41A58" w:rsidRDefault="0098645C" w:rsidP="0098645C">
      <w:pPr>
        <w:ind w:firstLine="708"/>
        <w:jc w:val="both"/>
      </w:pPr>
    </w:p>
    <w:p w:rsidR="0098645C" w:rsidRPr="00A41A58" w:rsidRDefault="0098645C" w:rsidP="0098645C">
      <w:pPr>
        <w:jc w:val="center"/>
        <w:outlineLvl w:val="6"/>
      </w:pPr>
      <w:r w:rsidRPr="00A41A58">
        <w:t>администрация муниципального района «Ижемский»</w:t>
      </w:r>
    </w:p>
    <w:p w:rsidR="0098645C" w:rsidRPr="00A41A58" w:rsidRDefault="0098645C" w:rsidP="0098645C">
      <w:pPr>
        <w:ind w:firstLine="709"/>
        <w:jc w:val="both"/>
      </w:pPr>
    </w:p>
    <w:p w:rsidR="0098645C" w:rsidRPr="00A41A58" w:rsidRDefault="0098645C" w:rsidP="0098645C">
      <w:pPr>
        <w:jc w:val="center"/>
      </w:pPr>
      <w:r w:rsidRPr="00A41A58">
        <w:t xml:space="preserve"> П О С Т А Н О В Л Я Е Т:</w:t>
      </w:r>
    </w:p>
    <w:p w:rsidR="0098645C" w:rsidRPr="00A41A58" w:rsidRDefault="0098645C" w:rsidP="0098645C">
      <w:pPr>
        <w:jc w:val="both"/>
      </w:pPr>
    </w:p>
    <w:p w:rsidR="0098645C" w:rsidRPr="00A41A58" w:rsidRDefault="0098645C" w:rsidP="0098645C">
      <w:pPr>
        <w:pStyle w:val="ConsPlusTitle"/>
        <w:widowControl/>
        <w:numPr>
          <w:ilvl w:val="0"/>
          <w:numId w:val="1"/>
        </w:numPr>
        <w:tabs>
          <w:tab w:val="clear" w:pos="108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1A58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муниципального района «Ижемский»</w:t>
      </w:r>
      <w:r w:rsidRPr="00A41A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14 ноября 2013 года № 1017 «О предоставлении  мер социальной поддержки по оплате жилья и коммунальных услуг специалистам муниципальных учреждений культуры, образования, физической культуры и спорта» (</w:t>
      </w:r>
      <w:r w:rsidRPr="00A41A58">
        <w:rPr>
          <w:rFonts w:ascii="Times New Roman" w:hAnsi="Times New Roman" w:cs="Times New Roman"/>
          <w:b w:val="0"/>
          <w:sz w:val="24"/>
          <w:szCs w:val="24"/>
        </w:rPr>
        <w:t>далее – Постановление)</w:t>
      </w:r>
      <w:r w:rsidRPr="00A41A58">
        <w:rPr>
          <w:sz w:val="24"/>
          <w:szCs w:val="24"/>
        </w:rPr>
        <w:t xml:space="preserve"> </w:t>
      </w:r>
      <w:r w:rsidRPr="00A41A58">
        <w:rPr>
          <w:rFonts w:ascii="Times New Roman" w:hAnsi="Times New Roman" w:cs="Times New Roman"/>
          <w:b w:val="0"/>
          <w:bCs w:val="0"/>
          <w:sz w:val="24"/>
          <w:szCs w:val="24"/>
        </w:rPr>
        <w:t>следующие изменения:</w:t>
      </w:r>
    </w:p>
    <w:p w:rsidR="00D22FDF" w:rsidRPr="00A41A58" w:rsidRDefault="00D22FDF" w:rsidP="001158D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A41A58">
        <w:rPr>
          <w:bCs/>
        </w:rPr>
        <w:t xml:space="preserve">в </w:t>
      </w:r>
      <w:hyperlink r:id="rId6" w:history="1">
        <w:r w:rsidRPr="00A41A58">
          <w:rPr>
            <w:rFonts w:eastAsia="Calibri"/>
            <w:lang w:eastAsia="en-US"/>
          </w:rPr>
          <w:t>Порядк</w:t>
        </w:r>
      </w:hyperlink>
      <w:r w:rsidRPr="00A41A58">
        <w:t>е</w:t>
      </w:r>
      <w:r w:rsidRPr="00A41A58">
        <w:rPr>
          <w:rFonts w:eastAsia="Calibri"/>
          <w:lang w:eastAsia="en-US"/>
        </w:rPr>
        <w:t xml:space="preserve"> назначения и предоставления мер социальной поддержки по оплате жилья и коммунальных услуг и условия выплаты компенсации стоимости твердого топлива </w:t>
      </w:r>
      <w:r w:rsidRPr="00A41A58">
        <w:rPr>
          <w:rFonts w:eastAsiaTheme="minorHAnsi"/>
          <w:lang w:eastAsia="en-US"/>
        </w:rPr>
        <w:t>утвержденном Постановлением (приложение 1):</w:t>
      </w:r>
    </w:p>
    <w:p w:rsidR="00DD0A7E" w:rsidRPr="00A41A58" w:rsidRDefault="001158DE" w:rsidP="00D22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>а)  пункт 4 изложить в следующей редакции:</w:t>
      </w:r>
    </w:p>
    <w:p w:rsidR="00831F7C" w:rsidRPr="00A41A58" w:rsidRDefault="001158DE" w:rsidP="0066351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 xml:space="preserve">«4. </w:t>
      </w:r>
      <w:r w:rsidR="00CB0A88" w:rsidRPr="00A41A58">
        <w:rPr>
          <w:rFonts w:eastAsia="Calibri"/>
          <w:lang w:eastAsia="en-US"/>
        </w:rPr>
        <w:t xml:space="preserve">Меры социальной поддержки по оплате жилого помещения и коммунальных услуг предоставляются в пределах социальных норм площади жилья, установленных </w:t>
      </w:r>
      <w:hyperlink r:id="rId7" w:history="1">
        <w:r w:rsidR="00CB0A88" w:rsidRPr="00A41A58">
          <w:rPr>
            <w:rFonts w:eastAsia="Calibri"/>
            <w:lang w:eastAsia="en-US"/>
          </w:rPr>
          <w:t>постановлением</w:t>
        </w:r>
      </w:hyperlink>
      <w:r w:rsidR="00CB0A88" w:rsidRPr="00A41A58">
        <w:rPr>
          <w:rFonts w:eastAsia="Calibri"/>
          <w:lang w:eastAsia="en-US"/>
        </w:rPr>
        <w:t xml:space="preserve"> Правительства Республики Коми от 5 мая 2009 года № 115 «Об утверждении правил и форм предоставления мер социальной поддержки по оплате жилого помещения и коммунальных услуг, порядка и условий выплаты компенсации стоимости твердого топлива, приобретаемого в пределах норм, установленных для продажи населению, и транспортных услуг для доставки этого твердого топлива и внесении изменений в постановление Правительства Республики Коми от 31 декабря 2004 года № 280 «О мерах по реализации Закона Республики Коми «О социальной поддержке населения в Республике Коми»</w:t>
      </w:r>
      <w:r w:rsidR="00F50CE0" w:rsidRPr="00A41A58">
        <w:rPr>
          <w:rFonts w:eastAsia="Calibri"/>
          <w:lang w:eastAsia="en-US"/>
        </w:rPr>
        <w:t xml:space="preserve"> </w:t>
      </w:r>
      <w:r w:rsidR="00831F7C" w:rsidRPr="00A41A58">
        <w:rPr>
          <w:rFonts w:eastAsia="Calibri"/>
          <w:lang w:eastAsia="en-US"/>
        </w:rPr>
        <w:t xml:space="preserve">и </w:t>
      </w:r>
      <w:hyperlink r:id="rId8" w:history="1">
        <w:r w:rsidR="00831F7C" w:rsidRPr="00A41A58">
          <w:rPr>
            <w:rFonts w:eastAsia="Calibri"/>
            <w:lang w:eastAsia="en-US"/>
          </w:rPr>
          <w:t>нормативов</w:t>
        </w:r>
      </w:hyperlink>
      <w:r w:rsidR="00831F7C" w:rsidRPr="00A41A58">
        <w:rPr>
          <w:rFonts w:eastAsia="Calibri"/>
          <w:lang w:eastAsia="en-US"/>
        </w:rPr>
        <w:t xml:space="preserve"> потребления коммунальных услуг, утвержденных </w:t>
      </w:r>
      <w:hyperlink r:id="rId9" w:history="1">
        <w:r w:rsidR="00831F7C" w:rsidRPr="00A41A58">
          <w:rPr>
            <w:rFonts w:eastAsia="Calibri"/>
            <w:lang w:eastAsia="en-US"/>
          </w:rPr>
          <w:t>решением</w:t>
        </w:r>
      </w:hyperlink>
      <w:r w:rsidR="00831F7C" w:rsidRPr="00A41A58">
        <w:rPr>
          <w:rFonts w:eastAsia="Calibri"/>
          <w:lang w:eastAsia="en-US"/>
        </w:rPr>
        <w:t xml:space="preserve"> Совета муниципального района «Ижемский» от 29 июля 2008 года № 3-12/17 «Об утверждении норм потребления тепловой энергии на отопление для населения на территории муниципального района «Ижемский», </w:t>
      </w:r>
      <w:r w:rsidR="00663519">
        <w:rPr>
          <w:rFonts w:eastAsia="Calibri"/>
          <w:lang w:eastAsia="en-US"/>
        </w:rPr>
        <w:t xml:space="preserve">нормативов потребления, утвержденных </w:t>
      </w:r>
      <w:r w:rsidR="00663519">
        <w:rPr>
          <w:rFonts w:eastAsiaTheme="minorHAnsi"/>
          <w:lang w:eastAsia="en-US"/>
        </w:rPr>
        <w:t xml:space="preserve">Приказом Службы Республики Коми по тарифам от 14.05.2013 № 28/10 «О нормативах потребления коммунальных услуг по холодному водоснабжению, горячему водоснабжению, водоотведению муниципального образования муниципального района </w:t>
      </w:r>
      <w:r w:rsidR="00663519">
        <w:rPr>
          <w:rFonts w:eastAsiaTheme="minorHAnsi"/>
          <w:lang w:eastAsia="en-US"/>
        </w:rPr>
        <w:lastRenderedPageBreak/>
        <w:t xml:space="preserve">«Ижемский», </w:t>
      </w:r>
      <w:r w:rsidR="00831F7C" w:rsidRPr="00A41A58">
        <w:rPr>
          <w:rFonts w:eastAsia="Calibri"/>
          <w:lang w:eastAsia="en-US"/>
        </w:rPr>
        <w:t xml:space="preserve">нормативов потребления, утвержденных </w:t>
      </w:r>
      <w:hyperlink r:id="rId10" w:history="1">
        <w:r w:rsidR="00831F7C" w:rsidRPr="00A41A58">
          <w:rPr>
            <w:rFonts w:eastAsia="Calibri"/>
            <w:lang w:eastAsia="en-US"/>
          </w:rPr>
          <w:t>Приказом</w:t>
        </w:r>
      </w:hyperlink>
      <w:r w:rsidR="00831F7C" w:rsidRPr="00A41A58">
        <w:rPr>
          <w:rFonts w:eastAsia="Calibri"/>
          <w:lang w:eastAsia="en-US"/>
        </w:rPr>
        <w:t xml:space="preserve"> Службы Республики Коми по тарифам от 25.03.2015 № 16/1 «Об установлении нормативов потребления коммунальных услуг по электроснабжению в жилых помещениях многоквартирных домов и жилых домах, </w:t>
      </w:r>
      <w:r w:rsidR="00831F7C" w:rsidRPr="00A41A58">
        <w:rPr>
          <w:rFonts w:eastAsiaTheme="minorHAnsi"/>
          <w:lang w:eastAsia="en-US"/>
        </w:rPr>
        <w:t>а также нормативов потребления коммунальной услуги по электроснабжению при использовании надворных построек, расположенных на земельном участке, на территории Республики Коми».»;</w:t>
      </w:r>
    </w:p>
    <w:p w:rsidR="001158DE" w:rsidRPr="00A41A58" w:rsidRDefault="001158DE" w:rsidP="00831F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>б) в пункте 5:</w:t>
      </w:r>
    </w:p>
    <w:p w:rsidR="001158DE" w:rsidRPr="00A41A58" w:rsidRDefault="00003232" w:rsidP="00D22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 xml:space="preserve">- </w:t>
      </w:r>
      <w:r w:rsidR="001158DE" w:rsidRPr="00A41A58">
        <w:rPr>
          <w:rFonts w:eastAsiaTheme="minorHAnsi"/>
          <w:lang w:eastAsia="en-US"/>
        </w:rPr>
        <w:t>в подпункте 6 слова «по другим основаниям.» заменит</w:t>
      </w:r>
      <w:r w:rsidR="007B2DF9">
        <w:rPr>
          <w:rFonts w:eastAsiaTheme="minorHAnsi"/>
          <w:lang w:eastAsia="en-US"/>
        </w:rPr>
        <w:t>ь</w:t>
      </w:r>
      <w:r w:rsidR="001158DE" w:rsidRPr="00A41A58">
        <w:rPr>
          <w:rFonts w:eastAsiaTheme="minorHAnsi"/>
          <w:lang w:eastAsia="en-US"/>
        </w:rPr>
        <w:t xml:space="preserve"> словами «по другим основаниям;»;</w:t>
      </w:r>
    </w:p>
    <w:p w:rsidR="001158DE" w:rsidRPr="00A41A58" w:rsidRDefault="00003232" w:rsidP="001158D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 xml:space="preserve">- </w:t>
      </w:r>
      <w:r w:rsidR="001158DE" w:rsidRPr="00A41A58">
        <w:rPr>
          <w:rFonts w:eastAsiaTheme="minorHAnsi"/>
          <w:lang w:eastAsia="en-US"/>
        </w:rPr>
        <w:t xml:space="preserve">дополнить </w:t>
      </w:r>
      <w:hyperlink r:id="rId11" w:history="1"/>
      <w:r w:rsidR="001158DE" w:rsidRPr="00A41A58">
        <w:rPr>
          <w:rFonts w:eastAsiaTheme="minorHAnsi"/>
          <w:lang w:eastAsia="en-US"/>
        </w:rPr>
        <w:t xml:space="preserve"> подпункт</w:t>
      </w:r>
      <w:r w:rsidR="002D0C56" w:rsidRPr="00A41A58">
        <w:rPr>
          <w:rFonts w:eastAsiaTheme="minorHAnsi"/>
          <w:lang w:eastAsia="en-US"/>
        </w:rPr>
        <w:t>ами</w:t>
      </w:r>
      <w:r w:rsidR="001158DE" w:rsidRPr="00A41A58">
        <w:rPr>
          <w:rFonts w:eastAsiaTheme="minorHAnsi"/>
          <w:lang w:eastAsia="en-US"/>
        </w:rPr>
        <w:t xml:space="preserve"> 7</w:t>
      </w:r>
      <w:r w:rsidR="002D0C56" w:rsidRPr="00A41A58">
        <w:rPr>
          <w:rFonts w:eastAsiaTheme="minorHAnsi"/>
          <w:lang w:eastAsia="en-US"/>
        </w:rPr>
        <w:t>,8,9</w:t>
      </w:r>
      <w:r w:rsidR="001158DE" w:rsidRPr="00A41A58">
        <w:rPr>
          <w:rFonts w:eastAsiaTheme="minorHAnsi"/>
          <w:lang w:eastAsia="en-US"/>
        </w:rPr>
        <w:t xml:space="preserve"> следующего содержания:</w:t>
      </w:r>
    </w:p>
    <w:p w:rsidR="008F163D" w:rsidRPr="00A41A58" w:rsidRDefault="001158DE" w:rsidP="008F16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 xml:space="preserve">«7) </w:t>
      </w:r>
      <w:r w:rsidR="008F163D" w:rsidRPr="00A41A58">
        <w:rPr>
          <w:rFonts w:eastAsiaTheme="minorHAnsi"/>
          <w:lang w:eastAsia="en-US"/>
        </w:rPr>
        <w:t>сведения о страховом номере индивидуального лицевого счета (СНИЛС);</w:t>
      </w:r>
    </w:p>
    <w:p w:rsidR="00CB0A88" w:rsidRPr="00A41A58" w:rsidRDefault="002D0C56" w:rsidP="00CB0A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>8)</w:t>
      </w:r>
      <w:r w:rsidR="00CB0A88" w:rsidRPr="00A41A58">
        <w:rPr>
          <w:rFonts w:eastAsiaTheme="minorHAnsi"/>
          <w:lang w:eastAsia="en-US"/>
        </w:rPr>
        <w:t xml:space="preserve"> копии платежных документов, содержащих сведения о начисленных за месяц, предшествующий месяцу подачи заявления, суммах платежей за жилое помещение и коммунальные услуги (с перерасчетом), тарифах (ценах) за физическую единицу и нормативах потребления услуг (жилищных, коммунальных), выданные организациями, предоставляющими жилищно-коммунальные услуги населению и (или) осуществляющими начисление платежей за жилое помещение и коммунальные услуги;</w:t>
      </w:r>
    </w:p>
    <w:p w:rsidR="00CB0A88" w:rsidRPr="00A41A58" w:rsidRDefault="00CB0A88" w:rsidP="00CB0A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>9) документы об отсутствии (о наличии) задолженности по оплате жилого помещения и коммунальных услуг на день подачи заявления (повторно представляются в случае изменения места жительства и</w:t>
      </w:r>
      <w:r w:rsidR="007B2DF9">
        <w:rPr>
          <w:rFonts w:eastAsiaTheme="minorHAnsi"/>
          <w:lang w:eastAsia="en-US"/>
        </w:rPr>
        <w:t>ли места пребывания гражданина).</w:t>
      </w:r>
    </w:p>
    <w:p w:rsidR="00CB0A88" w:rsidRPr="00A41A58" w:rsidRDefault="00CB0A88" w:rsidP="00CB0A8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>К документам об отсутствии задолженности относятся оплаченные платежные документы для внесения платы за жилое помещение и коммунальные услуги или справки организаций, управляющих многоквартирным домом.</w:t>
      </w:r>
    </w:p>
    <w:p w:rsidR="00CB0A88" w:rsidRDefault="00CB0A88" w:rsidP="00CB0A8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41A58">
        <w:rPr>
          <w:rFonts w:eastAsiaTheme="minorHAnsi"/>
          <w:lang w:eastAsia="en-US"/>
        </w:rPr>
        <w:t>При наличии задолженности представляются соглашения по погашению задолженности по оплате жилого помещения и коммунальных услуг, заключенные с организациями, предоставляющими жилищно-коммунальные услуги населению.»</w:t>
      </w:r>
      <w:r w:rsidR="008D707F">
        <w:rPr>
          <w:rFonts w:eastAsiaTheme="minorHAnsi"/>
          <w:lang w:eastAsia="en-US"/>
        </w:rPr>
        <w:t>;</w:t>
      </w:r>
    </w:p>
    <w:p w:rsidR="008D707F" w:rsidRPr="008D707F" w:rsidRDefault="008D707F" w:rsidP="008D707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 w:rsidRPr="008D707F">
        <w:rPr>
          <w:bCs/>
        </w:rPr>
        <w:t>в перечне должностей специалистов, занятие которых дает право на получение мер социальной поддержки, установленных решением совета м</w:t>
      </w:r>
      <w:r w:rsidRPr="008D707F">
        <w:rPr>
          <w:bCs/>
        </w:rPr>
        <w:t>у</w:t>
      </w:r>
      <w:r w:rsidRPr="008D707F">
        <w:rPr>
          <w:bCs/>
        </w:rPr>
        <w:t>ниципального района «Ижемский» № 3-4/3 от 19.09.2007 «О мерах социальной поддержки сп</w:t>
      </w:r>
      <w:r w:rsidRPr="008D707F">
        <w:rPr>
          <w:bCs/>
        </w:rPr>
        <w:t>е</w:t>
      </w:r>
      <w:r w:rsidRPr="008D707F">
        <w:rPr>
          <w:bCs/>
        </w:rPr>
        <w:t>циалистов учреждений культуры, образования, физической культуры и спорта, ф</w:t>
      </w:r>
      <w:r w:rsidRPr="008D707F">
        <w:rPr>
          <w:bCs/>
        </w:rPr>
        <w:t>и</w:t>
      </w:r>
      <w:r w:rsidRPr="008D707F">
        <w:rPr>
          <w:bCs/>
        </w:rPr>
        <w:t xml:space="preserve">нансируемых </w:t>
      </w:r>
      <w:r w:rsidRPr="008D707F">
        <w:t>из бюджета муниципального района «Ижемский», утвержденном П</w:t>
      </w:r>
      <w:r w:rsidRPr="008D707F">
        <w:t>о</w:t>
      </w:r>
      <w:r w:rsidRPr="008D707F">
        <w:t>становлением (приложение 2):</w:t>
      </w:r>
    </w:p>
    <w:p w:rsidR="008D707F" w:rsidRPr="008D707F" w:rsidRDefault="008D707F" w:rsidP="008D707F">
      <w:pPr>
        <w:pStyle w:val="a5"/>
        <w:tabs>
          <w:tab w:val="left" w:pos="993"/>
        </w:tabs>
        <w:autoSpaceDE w:val="0"/>
        <w:autoSpaceDN w:val="0"/>
        <w:adjustRightInd w:val="0"/>
        <w:ind w:left="540"/>
        <w:jc w:val="both"/>
      </w:pPr>
      <w:r w:rsidRPr="008D707F">
        <w:t>пункт 2 изложить в новой редакции:</w:t>
      </w:r>
    </w:p>
    <w:p w:rsidR="008D707F" w:rsidRPr="008D707F" w:rsidRDefault="008D707F" w:rsidP="008D70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707F">
        <w:t xml:space="preserve">«2. </w:t>
      </w:r>
      <w:r w:rsidRPr="008D707F">
        <w:rPr>
          <w:rFonts w:eastAsia="Calibri"/>
          <w:lang w:eastAsia="en-US"/>
        </w:rPr>
        <w:t>Специалисты образовательных учреждений: заведующий библиотекой, библиотекарь.».</w:t>
      </w:r>
    </w:p>
    <w:p w:rsidR="00240FD1" w:rsidRPr="00A41A58" w:rsidRDefault="002D0C56" w:rsidP="00A41A58">
      <w:pPr>
        <w:autoSpaceDE w:val="0"/>
        <w:autoSpaceDN w:val="0"/>
        <w:adjustRightInd w:val="0"/>
        <w:ind w:firstLine="540"/>
        <w:jc w:val="both"/>
      </w:pPr>
      <w:r w:rsidRPr="00A41A58">
        <w:rPr>
          <w:rFonts w:eastAsiaTheme="minorHAnsi"/>
          <w:lang w:eastAsia="en-US"/>
        </w:rPr>
        <w:t xml:space="preserve"> </w:t>
      </w:r>
      <w:r w:rsidR="00240FD1" w:rsidRPr="00A41A58">
        <w:t>2. Настоящее постановление вступает в силу со дня официального  опубликования (обнаро</w:t>
      </w:r>
      <w:r w:rsidR="00240FD1" w:rsidRPr="00A41A58">
        <w:softHyphen/>
        <w:t>дования) и распространяется на правоотношения, возникшие с 01 января 2018 года.</w:t>
      </w:r>
    </w:p>
    <w:p w:rsidR="00240FD1" w:rsidRDefault="00240FD1" w:rsidP="00240FD1">
      <w:pPr>
        <w:autoSpaceDE w:val="0"/>
        <w:autoSpaceDN w:val="0"/>
        <w:adjustRightInd w:val="0"/>
      </w:pPr>
    </w:p>
    <w:p w:rsidR="00A41A58" w:rsidRDefault="00A41A58" w:rsidP="00240FD1">
      <w:pPr>
        <w:autoSpaceDE w:val="0"/>
        <w:autoSpaceDN w:val="0"/>
        <w:adjustRightInd w:val="0"/>
      </w:pPr>
    </w:p>
    <w:p w:rsidR="00A41A58" w:rsidRDefault="00A41A58" w:rsidP="00240FD1">
      <w:pPr>
        <w:autoSpaceDE w:val="0"/>
        <w:autoSpaceDN w:val="0"/>
        <w:adjustRightInd w:val="0"/>
      </w:pPr>
    </w:p>
    <w:p w:rsidR="00A41A58" w:rsidRDefault="00A41A58" w:rsidP="00240FD1">
      <w:pPr>
        <w:autoSpaceDE w:val="0"/>
        <w:autoSpaceDN w:val="0"/>
        <w:adjustRightInd w:val="0"/>
      </w:pPr>
    </w:p>
    <w:p w:rsidR="00240FD1" w:rsidRPr="008D707F" w:rsidRDefault="00240FD1" w:rsidP="00240FD1">
      <w:pPr>
        <w:autoSpaceDE w:val="0"/>
        <w:autoSpaceDN w:val="0"/>
        <w:adjustRightInd w:val="0"/>
      </w:pPr>
      <w:r w:rsidRPr="008D707F">
        <w:t xml:space="preserve">Руководитель администрации </w:t>
      </w:r>
    </w:p>
    <w:p w:rsidR="00240FD1" w:rsidRPr="008D707F" w:rsidRDefault="00240FD1" w:rsidP="00240FD1">
      <w:pPr>
        <w:autoSpaceDE w:val="0"/>
        <w:autoSpaceDN w:val="0"/>
        <w:adjustRightInd w:val="0"/>
      </w:pPr>
      <w:r w:rsidRPr="008D707F">
        <w:t xml:space="preserve">муниципального района «Ижемский»                                       </w:t>
      </w:r>
      <w:r w:rsidR="008D707F">
        <w:t xml:space="preserve">                     </w:t>
      </w:r>
      <w:r w:rsidRPr="008D707F">
        <w:t>Л. И. Терентьева</w:t>
      </w:r>
    </w:p>
    <w:p w:rsidR="00240FD1" w:rsidRPr="008D707F" w:rsidRDefault="00240FD1" w:rsidP="00240FD1">
      <w:pPr>
        <w:autoSpaceDE w:val="0"/>
        <w:autoSpaceDN w:val="0"/>
        <w:adjustRightInd w:val="0"/>
        <w:ind w:firstLine="540"/>
        <w:jc w:val="both"/>
        <w:outlineLvl w:val="0"/>
      </w:pPr>
    </w:p>
    <w:p w:rsidR="00240FD1" w:rsidRPr="00240FD1" w:rsidRDefault="00240FD1" w:rsidP="006C74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C74CC" w:rsidRDefault="006C74CC" w:rsidP="006C74CC">
      <w:pPr>
        <w:pStyle w:val="ConsPlusTitle"/>
        <w:widowControl/>
        <w:tabs>
          <w:tab w:val="left" w:pos="900"/>
        </w:tabs>
        <w:ind w:left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25C" w:rsidRDefault="0065225C"/>
    <w:sectPr w:rsidR="0065225C" w:rsidSect="0065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EC5"/>
    <w:multiLevelType w:val="hybridMultilevel"/>
    <w:tmpl w:val="F3FA8602"/>
    <w:lvl w:ilvl="0" w:tplc="C638FEF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0A7F91"/>
    <w:multiLevelType w:val="hybridMultilevel"/>
    <w:tmpl w:val="0B0E6D3E"/>
    <w:lvl w:ilvl="0" w:tplc="E4D0B68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645C"/>
    <w:rsid w:val="00003232"/>
    <w:rsid w:val="001158DE"/>
    <w:rsid w:val="00240FD1"/>
    <w:rsid w:val="00297AE4"/>
    <w:rsid w:val="002A58D7"/>
    <w:rsid w:val="002D0C56"/>
    <w:rsid w:val="003855B9"/>
    <w:rsid w:val="00452DC9"/>
    <w:rsid w:val="0065225C"/>
    <w:rsid w:val="00663519"/>
    <w:rsid w:val="006C329B"/>
    <w:rsid w:val="006C74CC"/>
    <w:rsid w:val="007B2DF9"/>
    <w:rsid w:val="00805AB6"/>
    <w:rsid w:val="00831F7C"/>
    <w:rsid w:val="008D707F"/>
    <w:rsid w:val="008F163D"/>
    <w:rsid w:val="0098645C"/>
    <w:rsid w:val="009A360A"/>
    <w:rsid w:val="00A41A58"/>
    <w:rsid w:val="00C22E22"/>
    <w:rsid w:val="00CB0A88"/>
    <w:rsid w:val="00D22FDF"/>
    <w:rsid w:val="00D742BD"/>
    <w:rsid w:val="00DD0A7E"/>
    <w:rsid w:val="00E63942"/>
    <w:rsid w:val="00F5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6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4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B02842299DA499F2D3E102AB846BE2C544AF477758762BA4EDBD86BC8C3E4DAFAD622B6395892523F8B65w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B02842299DA499F2D3E102AB846BE2C544AF47C718364B24EDBD86BC8C3E46Dw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9001AA6921AF42DE21B5060042FDB04D83F7442D821A9367741F9002A1444F6B342560CF6CFEC17CE0AqFCBM" TargetMode="External"/><Relationship Id="rId11" Type="http://schemas.openxmlformats.org/officeDocument/2006/relationships/hyperlink" Target="consultantplus://offline/ref=1965DCE704F08D1A55D238A7E50DCA05487F8A99DF85B32919C9E8759C5B44F2E05B0BABFE50B2404DB1FCD9j279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17B02842299DA499F2D3E102AB846BE2C544AF47377816AB24EDBD86BC8C3E46Dw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B02842299DA499F2D3E102AB846BE2C544AF477718D6BB54EDBD86BC8C3E46Dw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Economika7</cp:lastModifiedBy>
  <cp:revision>10</cp:revision>
  <cp:lastPrinted>2018-02-20T13:41:00Z</cp:lastPrinted>
  <dcterms:created xsi:type="dcterms:W3CDTF">2018-02-07T06:50:00Z</dcterms:created>
  <dcterms:modified xsi:type="dcterms:W3CDTF">2018-02-20T13:46:00Z</dcterms:modified>
</cp:coreProperties>
</file>