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CBA" w:rsidRPr="00374CBA" w:rsidRDefault="0061090F" w:rsidP="00374C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6B3F">
        <w:rPr>
          <w:rFonts w:ascii="Times New Roman" w:hAnsi="Times New Roman" w:cs="Times New Roman"/>
          <w:b/>
          <w:sz w:val="24"/>
          <w:szCs w:val="24"/>
        </w:rPr>
        <w:t>Вид, название и те</w:t>
      </w:r>
      <w:proofErr w:type="gramStart"/>
      <w:r w:rsidRPr="001F6B3F">
        <w:rPr>
          <w:rFonts w:ascii="Times New Roman" w:hAnsi="Times New Roman" w:cs="Times New Roman"/>
          <w:b/>
          <w:sz w:val="24"/>
          <w:szCs w:val="24"/>
        </w:rPr>
        <w:t>кст пр</w:t>
      </w:r>
      <w:proofErr w:type="gramEnd"/>
      <w:r w:rsidRPr="001F6B3F">
        <w:rPr>
          <w:rFonts w:ascii="Times New Roman" w:hAnsi="Times New Roman" w:cs="Times New Roman"/>
          <w:b/>
          <w:sz w:val="24"/>
          <w:szCs w:val="24"/>
        </w:rPr>
        <w:t>оекта нормативного правового акта:</w:t>
      </w:r>
      <w:r w:rsidRPr="001F6B3F">
        <w:rPr>
          <w:rFonts w:ascii="Times New Roman" w:hAnsi="Times New Roman" w:cs="Times New Roman"/>
          <w:sz w:val="24"/>
          <w:szCs w:val="24"/>
        </w:rPr>
        <w:t xml:space="preserve"> </w:t>
      </w:r>
      <w:r w:rsidRPr="00F80B51">
        <w:rPr>
          <w:rFonts w:ascii="Times New Roman" w:hAnsi="Times New Roman" w:cs="Times New Roman"/>
          <w:sz w:val="24"/>
          <w:szCs w:val="24"/>
        </w:rPr>
        <w:t xml:space="preserve">проект постановления администрации муниципального района «Ижемский» </w:t>
      </w:r>
      <w:r w:rsidR="004F58CA" w:rsidRPr="00F80B51">
        <w:rPr>
          <w:rFonts w:ascii="Times New Roman" w:hAnsi="Times New Roman" w:cs="Times New Roman"/>
          <w:sz w:val="24"/>
          <w:szCs w:val="24"/>
        </w:rPr>
        <w:t xml:space="preserve"> </w:t>
      </w:r>
      <w:r w:rsidR="00374CBA" w:rsidRPr="00374CBA">
        <w:rPr>
          <w:rFonts w:ascii="Times New Roman" w:hAnsi="Times New Roman" w:cs="Times New Roman"/>
          <w:sz w:val="24"/>
          <w:szCs w:val="24"/>
        </w:rPr>
        <w:t>«О рабочей группе по снижению неформальной занятости, легализации «серой» заработной платы, повышению  уровня собираемости налоговых и неналоговых доходов, зачисляемых в  бюджеты разных уровней и во внебюджетные фонды»</w:t>
      </w:r>
    </w:p>
    <w:p w:rsidR="0061090F" w:rsidRPr="001F6B3F" w:rsidRDefault="0061090F" w:rsidP="00F80B51">
      <w:pPr>
        <w:spacing w:after="0" w:line="240" w:lineRule="auto"/>
        <w:jc w:val="both"/>
        <w:rPr>
          <w:sz w:val="24"/>
          <w:szCs w:val="24"/>
        </w:rPr>
      </w:pPr>
    </w:p>
    <w:p w:rsidR="0061090F" w:rsidRPr="001F6B3F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B3F">
        <w:rPr>
          <w:rFonts w:ascii="Times New Roman" w:hAnsi="Times New Roman" w:cs="Times New Roman"/>
          <w:b/>
          <w:sz w:val="24"/>
          <w:szCs w:val="24"/>
        </w:rPr>
        <w:t>Дата начала приема заключений по результатам проведения независимой антикоррупционной экспертизы:</w:t>
      </w:r>
      <w:r w:rsidRPr="001F6B3F">
        <w:rPr>
          <w:rFonts w:ascii="Times New Roman" w:hAnsi="Times New Roman" w:cs="Times New Roman"/>
          <w:sz w:val="24"/>
          <w:szCs w:val="24"/>
        </w:rPr>
        <w:t xml:space="preserve"> </w:t>
      </w:r>
      <w:r w:rsidR="00374CBA">
        <w:rPr>
          <w:rFonts w:ascii="Times New Roman" w:hAnsi="Times New Roman" w:cs="Times New Roman"/>
          <w:sz w:val="24"/>
          <w:szCs w:val="24"/>
        </w:rPr>
        <w:t>14 ноября</w:t>
      </w:r>
      <w:r w:rsidRPr="001F6B3F">
        <w:rPr>
          <w:rFonts w:ascii="Times New Roman" w:hAnsi="Times New Roman" w:cs="Times New Roman"/>
          <w:sz w:val="24"/>
          <w:szCs w:val="24"/>
        </w:rPr>
        <w:t xml:space="preserve"> 201</w:t>
      </w:r>
      <w:r w:rsidR="001F6B3F" w:rsidRPr="001F6B3F">
        <w:rPr>
          <w:rFonts w:ascii="Times New Roman" w:hAnsi="Times New Roman" w:cs="Times New Roman"/>
          <w:sz w:val="24"/>
          <w:szCs w:val="24"/>
        </w:rPr>
        <w:t>9</w:t>
      </w:r>
      <w:r w:rsidRPr="001F6B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1090F" w:rsidRPr="001F6B3F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1F6B3F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B3F">
        <w:rPr>
          <w:rFonts w:ascii="Times New Roman" w:hAnsi="Times New Roman" w:cs="Times New Roman"/>
          <w:sz w:val="24"/>
          <w:szCs w:val="24"/>
        </w:rPr>
        <w:t xml:space="preserve"> </w:t>
      </w:r>
      <w:r w:rsidRPr="001F6B3F">
        <w:rPr>
          <w:rFonts w:ascii="Times New Roman" w:hAnsi="Times New Roman" w:cs="Times New Roman"/>
          <w:b/>
          <w:sz w:val="24"/>
          <w:szCs w:val="24"/>
        </w:rPr>
        <w:t>Дата окончания приема заключений по результатам проведения независимой антикоррупционной экспертизы:</w:t>
      </w:r>
      <w:r w:rsidRPr="001F6B3F">
        <w:rPr>
          <w:rFonts w:ascii="Times New Roman" w:hAnsi="Times New Roman" w:cs="Times New Roman"/>
          <w:sz w:val="24"/>
          <w:szCs w:val="24"/>
        </w:rPr>
        <w:t xml:space="preserve"> </w:t>
      </w:r>
      <w:r w:rsidR="00374CBA">
        <w:rPr>
          <w:rFonts w:ascii="Times New Roman" w:hAnsi="Times New Roman" w:cs="Times New Roman"/>
          <w:sz w:val="24"/>
          <w:szCs w:val="24"/>
        </w:rPr>
        <w:t>28 ноября</w:t>
      </w:r>
      <w:r w:rsidRPr="001F6B3F">
        <w:rPr>
          <w:rFonts w:ascii="Times New Roman" w:hAnsi="Times New Roman" w:cs="Times New Roman"/>
          <w:sz w:val="24"/>
          <w:szCs w:val="24"/>
        </w:rPr>
        <w:t xml:space="preserve"> 201</w:t>
      </w:r>
      <w:r w:rsidR="001F6B3F" w:rsidRPr="001F6B3F">
        <w:rPr>
          <w:rFonts w:ascii="Times New Roman" w:hAnsi="Times New Roman" w:cs="Times New Roman"/>
          <w:sz w:val="24"/>
          <w:szCs w:val="24"/>
        </w:rPr>
        <w:t>9</w:t>
      </w:r>
      <w:r w:rsidRPr="001F6B3F">
        <w:rPr>
          <w:rFonts w:ascii="Times New Roman" w:hAnsi="Times New Roman" w:cs="Times New Roman"/>
          <w:sz w:val="24"/>
          <w:szCs w:val="24"/>
        </w:rPr>
        <w:t xml:space="preserve">  года</w:t>
      </w:r>
    </w:p>
    <w:p w:rsidR="0061090F" w:rsidRPr="001F6B3F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1F6B3F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B3F">
        <w:rPr>
          <w:rFonts w:ascii="Times New Roman" w:hAnsi="Times New Roman" w:cs="Times New Roman"/>
          <w:b/>
          <w:sz w:val="24"/>
          <w:szCs w:val="24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1F6B3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F6B3F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</w:p>
    <w:p w:rsidR="0061090F" w:rsidRPr="001F6B3F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1F6B3F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B3F">
        <w:rPr>
          <w:rFonts w:ascii="Times New Roman" w:hAnsi="Times New Roman" w:cs="Times New Roman"/>
          <w:sz w:val="24"/>
          <w:szCs w:val="24"/>
        </w:rPr>
        <w:t xml:space="preserve"> </w:t>
      </w:r>
      <w:r w:rsidRPr="001F6B3F">
        <w:rPr>
          <w:rFonts w:ascii="Times New Roman" w:hAnsi="Times New Roman" w:cs="Times New Roman"/>
          <w:b/>
          <w:sz w:val="24"/>
          <w:szCs w:val="24"/>
        </w:rPr>
        <w:t>Номер факса для направления заключений по результатам проведения независимой антикоррупционной экспертизы</w:t>
      </w:r>
      <w:r w:rsidRPr="001F6B3F">
        <w:rPr>
          <w:rFonts w:ascii="Times New Roman" w:hAnsi="Times New Roman" w:cs="Times New Roman"/>
          <w:sz w:val="24"/>
          <w:szCs w:val="24"/>
        </w:rPr>
        <w:t>: (82140) 94-</w:t>
      </w:r>
      <w:r w:rsidR="001F6B3F" w:rsidRPr="001F6B3F">
        <w:rPr>
          <w:rFonts w:ascii="Times New Roman" w:hAnsi="Times New Roman" w:cs="Times New Roman"/>
          <w:sz w:val="24"/>
          <w:szCs w:val="24"/>
        </w:rPr>
        <w:t>603</w:t>
      </w:r>
    </w:p>
    <w:p w:rsidR="0061090F" w:rsidRPr="001F6B3F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B3F" w:rsidRPr="001F6B3F" w:rsidRDefault="0061090F" w:rsidP="001F6B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B3F">
        <w:rPr>
          <w:rFonts w:ascii="Times New Roman" w:hAnsi="Times New Roman" w:cs="Times New Roman"/>
          <w:sz w:val="24"/>
          <w:szCs w:val="24"/>
        </w:rPr>
        <w:t xml:space="preserve"> </w:t>
      </w:r>
      <w:r w:rsidRPr="001F6B3F">
        <w:rPr>
          <w:rFonts w:ascii="Times New Roman" w:hAnsi="Times New Roman" w:cs="Times New Roman"/>
          <w:b/>
          <w:sz w:val="24"/>
          <w:szCs w:val="24"/>
        </w:rPr>
        <w:t>Разработчик проекта:</w:t>
      </w:r>
      <w:r w:rsidRPr="001F6B3F">
        <w:rPr>
          <w:rFonts w:ascii="Times New Roman" w:hAnsi="Times New Roman" w:cs="Times New Roman"/>
          <w:sz w:val="24"/>
          <w:szCs w:val="24"/>
        </w:rPr>
        <w:t xml:space="preserve"> </w:t>
      </w:r>
      <w:r w:rsidR="001F6B3F" w:rsidRPr="001F6B3F">
        <w:rPr>
          <w:rFonts w:ascii="Times New Roman" w:hAnsi="Times New Roman" w:cs="Times New Roman"/>
          <w:sz w:val="24"/>
          <w:szCs w:val="24"/>
        </w:rPr>
        <w:t>Тугашева Т.А., начальник отдела экономического анализа, прогнозирования и осуществления закупок администрации</w:t>
      </w:r>
      <w:r w:rsidR="001F6B3F">
        <w:rPr>
          <w:rFonts w:ascii="Times New Roman" w:hAnsi="Times New Roman" w:cs="Times New Roman"/>
          <w:sz w:val="28"/>
          <w:szCs w:val="28"/>
        </w:rPr>
        <w:t xml:space="preserve"> </w:t>
      </w:r>
      <w:r w:rsidR="001F6B3F" w:rsidRPr="001F6B3F">
        <w:rPr>
          <w:rFonts w:ascii="Times New Roman" w:hAnsi="Times New Roman" w:cs="Times New Roman"/>
          <w:sz w:val="24"/>
          <w:szCs w:val="24"/>
        </w:rPr>
        <w:t xml:space="preserve">муниципального района «Ижемский», тел. (82140) 94-6-03, </w:t>
      </w:r>
      <w:proofErr w:type="spellStart"/>
      <w:proofErr w:type="gramStart"/>
      <w:r w:rsidR="001F6B3F" w:rsidRPr="001F6B3F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1F6B3F" w:rsidRPr="001F6B3F">
        <w:rPr>
          <w:rFonts w:ascii="Times New Roman" w:hAnsi="Times New Roman" w:cs="Times New Roman"/>
          <w:sz w:val="24"/>
          <w:szCs w:val="24"/>
        </w:rPr>
        <w:t>-mail</w:t>
      </w:r>
      <w:proofErr w:type="spellEnd"/>
      <w:r w:rsidR="001F6B3F" w:rsidRPr="001F6B3F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1F6B3F" w:rsidRPr="001F6B3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izmaek</w:t>
        </w:r>
        <w:r w:rsidR="001F6B3F" w:rsidRPr="001F6B3F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1F6B3F" w:rsidRPr="001F6B3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="001F6B3F" w:rsidRPr="001F6B3F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1F6B3F" w:rsidRPr="001F6B3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1F6B3F" w:rsidRPr="001F6B3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75008" w:rsidRPr="004F58CA" w:rsidRDefault="00675008" w:rsidP="001F6B3F">
      <w:pPr>
        <w:spacing w:after="0" w:line="240" w:lineRule="auto"/>
        <w:jc w:val="both"/>
        <w:rPr>
          <w:sz w:val="24"/>
          <w:szCs w:val="24"/>
        </w:rPr>
      </w:pPr>
    </w:p>
    <w:sectPr w:rsidR="00675008" w:rsidRPr="004F58CA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36896"/>
    <w:rsid w:val="00044869"/>
    <w:rsid w:val="00050FA6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736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7869"/>
    <w:rsid w:val="001B034D"/>
    <w:rsid w:val="001B2C60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1F6B3F"/>
    <w:rsid w:val="002021FC"/>
    <w:rsid w:val="00205D72"/>
    <w:rsid w:val="00211A51"/>
    <w:rsid w:val="002168CF"/>
    <w:rsid w:val="00223230"/>
    <w:rsid w:val="002249B8"/>
    <w:rsid w:val="00233C87"/>
    <w:rsid w:val="00235F2C"/>
    <w:rsid w:val="00242502"/>
    <w:rsid w:val="002428F0"/>
    <w:rsid w:val="00242A1B"/>
    <w:rsid w:val="00245C56"/>
    <w:rsid w:val="002462B9"/>
    <w:rsid w:val="002506E3"/>
    <w:rsid w:val="00263ED2"/>
    <w:rsid w:val="00265CC4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4E69"/>
    <w:rsid w:val="002D3487"/>
    <w:rsid w:val="002D5107"/>
    <w:rsid w:val="002E0A71"/>
    <w:rsid w:val="002E0D04"/>
    <w:rsid w:val="002E0FA4"/>
    <w:rsid w:val="002E2F79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4CBA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71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E7702"/>
    <w:rsid w:val="004F00B5"/>
    <w:rsid w:val="004F1231"/>
    <w:rsid w:val="004F410B"/>
    <w:rsid w:val="004F4F06"/>
    <w:rsid w:val="004F58CA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3282"/>
    <w:rsid w:val="00693FD8"/>
    <w:rsid w:val="006958C2"/>
    <w:rsid w:val="006969C0"/>
    <w:rsid w:val="00697AAC"/>
    <w:rsid w:val="006A79AB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1D3F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3CD8"/>
    <w:rsid w:val="007C53A4"/>
    <w:rsid w:val="007D116F"/>
    <w:rsid w:val="007D1738"/>
    <w:rsid w:val="007D4236"/>
    <w:rsid w:val="007E14C2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52A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85F24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D794C"/>
    <w:rsid w:val="008E0685"/>
    <w:rsid w:val="008E4B70"/>
    <w:rsid w:val="008E5303"/>
    <w:rsid w:val="008E7CDE"/>
    <w:rsid w:val="008F378A"/>
    <w:rsid w:val="008F4034"/>
    <w:rsid w:val="008F49D7"/>
    <w:rsid w:val="008F65DE"/>
    <w:rsid w:val="00901983"/>
    <w:rsid w:val="009022D0"/>
    <w:rsid w:val="009063A1"/>
    <w:rsid w:val="0091048D"/>
    <w:rsid w:val="00910AEE"/>
    <w:rsid w:val="00912C2F"/>
    <w:rsid w:val="009161AD"/>
    <w:rsid w:val="00922DE0"/>
    <w:rsid w:val="0092670D"/>
    <w:rsid w:val="009324B0"/>
    <w:rsid w:val="00932D4F"/>
    <w:rsid w:val="009353FA"/>
    <w:rsid w:val="00936E41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D10B5"/>
    <w:rsid w:val="00AE6578"/>
    <w:rsid w:val="00AF2302"/>
    <w:rsid w:val="00AF367A"/>
    <w:rsid w:val="00AF45E0"/>
    <w:rsid w:val="00B0085D"/>
    <w:rsid w:val="00B00CC5"/>
    <w:rsid w:val="00B02B36"/>
    <w:rsid w:val="00B040B1"/>
    <w:rsid w:val="00B0478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95F4D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538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0EC6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4C6"/>
    <w:rsid w:val="00D767B6"/>
    <w:rsid w:val="00D77D44"/>
    <w:rsid w:val="00D86DE0"/>
    <w:rsid w:val="00D87468"/>
    <w:rsid w:val="00D94285"/>
    <w:rsid w:val="00D97DD6"/>
    <w:rsid w:val="00DA427A"/>
    <w:rsid w:val="00DA69AC"/>
    <w:rsid w:val="00DB099B"/>
    <w:rsid w:val="00DB76D4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DD61AF"/>
    <w:rsid w:val="00E023FB"/>
    <w:rsid w:val="00E036CA"/>
    <w:rsid w:val="00E0717D"/>
    <w:rsid w:val="00E11721"/>
    <w:rsid w:val="00E22564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746D5"/>
    <w:rsid w:val="00F74775"/>
    <w:rsid w:val="00F80309"/>
    <w:rsid w:val="00F8083B"/>
    <w:rsid w:val="00F80B51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rmal">
    <w:name w:val="ConsPlusNormal"/>
    <w:uiPriority w:val="99"/>
    <w:rsid w:val="00697A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zmae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Денис</cp:lastModifiedBy>
  <cp:revision>2</cp:revision>
  <dcterms:created xsi:type="dcterms:W3CDTF">2019-11-14T05:31:00Z</dcterms:created>
  <dcterms:modified xsi:type="dcterms:W3CDTF">2019-11-14T05:31:00Z</dcterms:modified>
</cp:coreProperties>
</file>