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E2" w:rsidRPr="00377513" w:rsidRDefault="003773E4" w:rsidP="00377513">
      <w:pPr>
        <w:shd w:val="clear" w:color="auto" w:fill="FFFFFF"/>
        <w:spacing w:after="24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377513">
        <w:rPr>
          <w:rFonts w:ascii="Times New Roman" w:hAnsi="Times New Roman" w:cs="Times New Roman"/>
          <w:b/>
          <w:bCs/>
          <w:spacing w:val="-1"/>
          <w:sz w:val="24"/>
          <w:szCs w:val="24"/>
        </w:rPr>
        <w:t>О реализации</w:t>
      </w:r>
      <w:r w:rsidR="00B05CC4" w:rsidRPr="00377513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пилотного проекта</w:t>
      </w:r>
      <w:r w:rsidR="00F02711" w:rsidRPr="00377513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B05CC4" w:rsidRPr="00377513">
        <w:rPr>
          <w:rFonts w:ascii="Times New Roman" w:hAnsi="Times New Roman" w:cs="Times New Roman"/>
          <w:b/>
          <w:bCs/>
          <w:spacing w:val="-1"/>
          <w:sz w:val="24"/>
          <w:szCs w:val="24"/>
        </w:rPr>
        <w:t>«Бюджет и М</w:t>
      </w:r>
      <w:r w:rsidR="00DE4ACD" w:rsidRPr="00377513"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r w:rsidR="00514A6F" w:rsidRPr="00377513">
        <w:rPr>
          <w:rFonts w:ascii="Times New Roman" w:hAnsi="Times New Roman" w:cs="Times New Roman"/>
          <w:b/>
          <w:bCs/>
          <w:spacing w:val="-1"/>
          <w:sz w:val="24"/>
          <w:szCs w:val="24"/>
        </w:rPr>
        <w:t>!</w:t>
      </w:r>
      <w:r w:rsidR="00DE4ACD" w:rsidRPr="00377513">
        <w:rPr>
          <w:rFonts w:ascii="Times New Roman" w:hAnsi="Times New Roman" w:cs="Times New Roman"/>
          <w:b/>
          <w:bCs/>
          <w:spacing w:val="-1"/>
          <w:sz w:val="24"/>
          <w:szCs w:val="24"/>
        </w:rPr>
        <w:t>»</w:t>
      </w:r>
      <w:r w:rsidR="00D247B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DE4ACD" w:rsidRPr="00377513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на территории муниципального </w:t>
      </w:r>
      <w:r w:rsidR="00B05CC4" w:rsidRPr="00377513">
        <w:rPr>
          <w:rFonts w:ascii="Times New Roman" w:hAnsi="Times New Roman" w:cs="Times New Roman"/>
          <w:b/>
          <w:bCs/>
          <w:spacing w:val="-1"/>
          <w:sz w:val="24"/>
          <w:szCs w:val="24"/>
        </w:rPr>
        <w:t>района «Ижемский»</w:t>
      </w:r>
      <w:r w:rsidR="00727EE2" w:rsidRPr="00377513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в 2019 году</w:t>
      </w:r>
    </w:p>
    <w:p w:rsidR="00AF3ED0" w:rsidRPr="00377513" w:rsidRDefault="00E07FCB" w:rsidP="00842670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377513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514A6F" w:rsidRPr="00377513">
        <w:rPr>
          <w:rFonts w:ascii="Times New Roman" w:hAnsi="Times New Roman" w:cs="Times New Roman"/>
          <w:sz w:val="24"/>
          <w:szCs w:val="24"/>
        </w:rPr>
        <w:t>«Народный бюджет»</w:t>
      </w:r>
      <w:r w:rsidR="0084770A" w:rsidRPr="00377513">
        <w:rPr>
          <w:rFonts w:ascii="Times New Roman" w:hAnsi="Times New Roman" w:cs="Times New Roman"/>
          <w:sz w:val="24"/>
          <w:szCs w:val="24"/>
        </w:rPr>
        <w:t xml:space="preserve">, инициированный Главой Республики Коми Сергеем Гапликовым, </w:t>
      </w:r>
      <w:r w:rsidR="00E466A7" w:rsidRPr="00377513">
        <w:rPr>
          <w:rFonts w:ascii="Times New Roman" w:hAnsi="Times New Roman" w:cs="Times New Roman"/>
          <w:sz w:val="24"/>
          <w:szCs w:val="24"/>
        </w:rPr>
        <w:t xml:space="preserve"> </w:t>
      </w:r>
      <w:r w:rsidR="00514A6F" w:rsidRPr="00377513">
        <w:rPr>
          <w:rFonts w:ascii="Times New Roman" w:hAnsi="Times New Roman" w:cs="Times New Roman"/>
          <w:sz w:val="24"/>
          <w:szCs w:val="24"/>
        </w:rPr>
        <w:t xml:space="preserve">активно </w:t>
      </w:r>
      <w:r w:rsidR="0084770A" w:rsidRPr="00377513">
        <w:rPr>
          <w:rFonts w:ascii="Times New Roman" w:hAnsi="Times New Roman" w:cs="Times New Roman"/>
          <w:sz w:val="24"/>
          <w:szCs w:val="24"/>
        </w:rPr>
        <w:t>работает в регионе</w:t>
      </w:r>
      <w:r w:rsidRPr="00377513">
        <w:rPr>
          <w:rFonts w:ascii="Times New Roman" w:hAnsi="Times New Roman" w:cs="Times New Roman"/>
          <w:sz w:val="24"/>
          <w:szCs w:val="24"/>
        </w:rPr>
        <w:t xml:space="preserve"> </w:t>
      </w:r>
      <w:r w:rsidR="00301DA3" w:rsidRPr="00377513">
        <w:rPr>
          <w:rFonts w:ascii="Times New Roman" w:hAnsi="Times New Roman" w:cs="Times New Roman"/>
          <w:sz w:val="24"/>
          <w:szCs w:val="24"/>
        </w:rPr>
        <w:t>четвертый год</w:t>
      </w:r>
      <w:r w:rsidR="00514A6F" w:rsidRPr="00377513">
        <w:rPr>
          <w:rFonts w:ascii="Times New Roman" w:hAnsi="Times New Roman" w:cs="Times New Roman"/>
          <w:sz w:val="24"/>
          <w:szCs w:val="24"/>
        </w:rPr>
        <w:t>.</w:t>
      </w:r>
      <w:r w:rsidR="00301DA3" w:rsidRPr="00377513">
        <w:rPr>
          <w:rFonts w:ascii="Times New Roman" w:hAnsi="Times New Roman" w:cs="Times New Roman"/>
          <w:sz w:val="24"/>
          <w:szCs w:val="24"/>
        </w:rPr>
        <w:t xml:space="preserve"> </w:t>
      </w:r>
      <w:r w:rsidR="00514A6F" w:rsidRPr="00377513">
        <w:rPr>
          <w:rFonts w:ascii="Times New Roman" w:hAnsi="Times New Roman" w:cs="Times New Roman"/>
          <w:sz w:val="24"/>
          <w:szCs w:val="24"/>
        </w:rPr>
        <w:t>В его</w:t>
      </w:r>
      <w:r w:rsidR="006C4B68" w:rsidRPr="00377513">
        <w:rPr>
          <w:rFonts w:ascii="Times New Roman" w:hAnsi="Times New Roman" w:cs="Times New Roman"/>
          <w:sz w:val="24"/>
          <w:szCs w:val="24"/>
        </w:rPr>
        <w:t xml:space="preserve"> рамках органы местного самоуправления составляют </w:t>
      </w:r>
      <w:r w:rsidR="00F02711" w:rsidRPr="00377513">
        <w:rPr>
          <w:rFonts w:ascii="Times New Roman" w:hAnsi="Times New Roman" w:cs="Times New Roman"/>
          <w:sz w:val="24"/>
          <w:szCs w:val="24"/>
        </w:rPr>
        <w:t>проекты по народным инициативам и о</w:t>
      </w:r>
      <w:r w:rsidR="00303FB0" w:rsidRPr="00377513">
        <w:rPr>
          <w:rFonts w:ascii="Times New Roman" w:hAnsi="Times New Roman" w:cs="Times New Roman"/>
          <w:sz w:val="24"/>
          <w:szCs w:val="24"/>
        </w:rPr>
        <w:t xml:space="preserve">пределяют </w:t>
      </w:r>
      <w:r w:rsidR="00F02711" w:rsidRPr="00377513">
        <w:rPr>
          <w:rFonts w:ascii="Times New Roman" w:hAnsi="Times New Roman" w:cs="Times New Roman"/>
          <w:sz w:val="24"/>
          <w:szCs w:val="24"/>
        </w:rPr>
        <w:t xml:space="preserve">их </w:t>
      </w:r>
      <w:r w:rsidR="006C4B68" w:rsidRPr="00377513">
        <w:rPr>
          <w:rFonts w:ascii="Times New Roman" w:hAnsi="Times New Roman" w:cs="Times New Roman"/>
          <w:sz w:val="24"/>
          <w:szCs w:val="24"/>
        </w:rPr>
        <w:t>перечень для уча</w:t>
      </w:r>
      <w:r w:rsidR="00301DA3" w:rsidRPr="00377513">
        <w:rPr>
          <w:rFonts w:ascii="Times New Roman" w:hAnsi="Times New Roman" w:cs="Times New Roman"/>
          <w:sz w:val="24"/>
          <w:szCs w:val="24"/>
        </w:rPr>
        <w:t>с</w:t>
      </w:r>
      <w:r w:rsidR="006C4B68" w:rsidRPr="00377513">
        <w:rPr>
          <w:rFonts w:ascii="Times New Roman" w:hAnsi="Times New Roman" w:cs="Times New Roman"/>
          <w:sz w:val="24"/>
          <w:szCs w:val="24"/>
        </w:rPr>
        <w:t>тия в дальнейшем отборе</w:t>
      </w:r>
      <w:r w:rsidR="002D0FFE" w:rsidRPr="00377513">
        <w:rPr>
          <w:rFonts w:ascii="Times New Roman" w:hAnsi="Times New Roman" w:cs="Times New Roman"/>
          <w:sz w:val="24"/>
          <w:szCs w:val="24"/>
        </w:rPr>
        <w:t xml:space="preserve"> на уровне республики</w:t>
      </w:r>
      <w:r w:rsidR="006C4B68" w:rsidRPr="00377513">
        <w:rPr>
          <w:rFonts w:ascii="Times New Roman" w:hAnsi="Times New Roman" w:cs="Times New Roman"/>
          <w:sz w:val="24"/>
          <w:szCs w:val="24"/>
        </w:rPr>
        <w:t xml:space="preserve">. </w:t>
      </w:r>
      <w:r w:rsidR="0084770A" w:rsidRPr="00377513">
        <w:rPr>
          <w:rFonts w:ascii="Times New Roman" w:hAnsi="Times New Roman" w:cs="Times New Roman"/>
          <w:sz w:val="24"/>
          <w:szCs w:val="24"/>
        </w:rPr>
        <w:t>Проекты</w:t>
      </w:r>
      <w:r w:rsidR="00303FB0" w:rsidRPr="00377513">
        <w:rPr>
          <w:rFonts w:ascii="Times New Roman" w:hAnsi="Times New Roman" w:cs="Times New Roman"/>
          <w:sz w:val="24"/>
          <w:szCs w:val="24"/>
        </w:rPr>
        <w:t>, прошедшие конкурсный отбор, привлекают в бюджет</w:t>
      </w:r>
      <w:r w:rsidR="007606F3" w:rsidRPr="00377513">
        <w:rPr>
          <w:rFonts w:ascii="Times New Roman" w:hAnsi="Times New Roman" w:cs="Times New Roman"/>
          <w:sz w:val="24"/>
          <w:szCs w:val="24"/>
        </w:rPr>
        <w:t>ы</w:t>
      </w:r>
      <w:r w:rsidR="00303FB0" w:rsidRPr="00377513">
        <w:rPr>
          <w:rFonts w:ascii="Times New Roman" w:hAnsi="Times New Roman" w:cs="Times New Roman"/>
          <w:sz w:val="24"/>
          <w:szCs w:val="24"/>
        </w:rPr>
        <w:t xml:space="preserve"> </w:t>
      </w:r>
      <w:r w:rsidR="007606F3" w:rsidRPr="00377513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="00303FB0" w:rsidRPr="00377513">
        <w:rPr>
          <w:rFonts w:ascii="Times New Roman" w:hAnsi="Times New Roman" w:cs="Times New Roman"/>
          <w:sz w:val="24"/>
          <w:szCs w:val="24"/>
        </w:rPr>
        <w:t xml:space="preserve"> дополнительные средства на решение проблем и задач, </w:t>
      </w:r>
      <w:r w:rsidR="0084770A" w:rsidRPr="00377513">
        <w:rPr>
          <w:rFonts w:ascii="Times New Roman" w:hAnsi="Times New Roman" w:cs="Times New Roman"/>
          <w:sz w:val="24"/>
          <w:szCs w:val="24"/>
        </w:rPr>
        <w:t>обозначенных</w:t>
      </w:r>
      <w:r w:rsidR="00303FB0" w:rsidRPr="00377513">
        <w:rPr>
          <w:rFonts w:ascii="Times New Roman" w:hAnsi="Times New Roman" w:cs="Times New Roman"/>
          <w:sz w:val="24"/>
          <w:szCs w:val="24"/>
        </w:rPr>
        <w:t xml:space="preserve"> гражданами на местах </w:t>
      </w:r>
      <w:r w:rsidR="0084770A" w:rsidRPr="00377513">
        <w:rPr>
          <w:rFonts w:ascii="Times New Roman" w:hAnsi="Times New Roman" w:cs="Times New Roman"/>
          <w:sz w:val="24"/>
          <w:szCs w:val="24"/>
        </w:rPr>
        <w:t>в качестве</w:t>
      </w:r>
      <w:r w:rsidR="00303FB0" w:rsidRPr="00377513">
        <w:rPr>
          <w:rFonts w:ascii="Times New Roman" w:hAnsi="Times New Roman" w:cs="Times New Roman"/>
          <w:sz w:val="24"/>
          <w:szCs w:val="24"/>
        </w:rPr>
        <w:t xml:space="preserve"> первоочередны</w:t>
      </w:r>
      <w:r w:rsidR="0084770A" w:rsidRPr="00377513">
        <w:rPr>
          <w:rFonts w:ascii="Times New Roman" w:hAnsi="Times New Roman" w:cs="Times New Roman"/>
          <w:sz w:val="24"/>
          <w:szCs w:val="24"/>
        </w:rPr>
        <w:t>х</w:t>
      </w:r>
      <w:r w:rsidR="00303FB0" w:rsidRPr="003775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75BF" w:rsidRPr="00377513" w:rsidRDefault="00AF3ED0" w:rsidP="00842670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377513">
        <w:rPr>
          <w:rFonts w:ascii="Times New Roman" w:hAnsi="Times New Roman" w:cs="Times New Roman"/>
          <w:sz w:val="24"/>
          <w:szCs w:val="24"/>
        </w:rPr>
        <w:t xml:space="preserve">В рамках «Народного бюджета» для более </w:t>
      </w:r>
      <w:r w:rsidR="00DF75BF" w:rsidRPr="00377513">
        <w:rPr>
          <w:rFonts w:ascii="Times New Roman" w:hAnsi="Times New Roman" w:cs="Times New Roman"/>
          <w:sz w:val="24"/>
          <w:szCs w:val="24"/>
        </w:rPr>
        <w:t>интенсивного</w:t>
      </w:r>
      <w:r w:rsidRPr="00377513">
        <w:rPr>
          <w:rFonts w:ascii="Times New Roman" w:hAnsi="Times New Roman" w:cs="Times New Roman"/>
          <w:sz w:val="24"/>
          <w:szCs w:val="24"/>
        </w:rPr>
        <w:t xml:space="preserve"> привлечения граждан к инициативному бюджетированию в </w:t>
      </w:r>
      <w:r w:rsidR="00A22293" w:rsidRPr="00377513">
        <w:rPr>
          <w:rFonts w:ascii="Times New Roman" w:hAnsi="Times New Roman" w:cs="Times New Roman"/>
          <w:sz w:val="24"/>
          <w:szCs w:val="24"/>
        </w:rPr>
        <w:t xml:space="preserve">январе 2019 года </w:t>
      </w:r>
      <w:r w:rsidRPr="00377513">
        <w:rPr>
          <w:rFonts w:ascii="Times New Roman" w:hAnsi="Times New Roman" w:cs="Times New Roman"/>
          <w:sz w:val="24"/>
          <w:szCs w:val="24"/>
        </w:rPr>
        <w:t xml:space="preserve">в республике стартовал очередной </w:t>
      </w:r>
      <w:r w:rsidR="00A22293" w:rsidRPr="00377513">
        <w:rPr>
          <w:rFonts w:ascii="Times New Roman" w:hAnsi="Times New Roman" w:cs="Times New Roman"/>
          <w:sz w:val="24"/>
          <w:szCs w:val="24"/>
        </w:rPr>
        <w:t>п</w:t>
      </w:r>
      <w:r w:rsidR="00301DA3" w:rsidRPr="00377513">
        <w:rPr>
          <w:rFonts w:ascii="Times New Roman" w:hAnsi="Times New Roman" w:cs="Times New Roman"/>
          <w:sz w:val="24"/>
          <w:szCs w:val="24"/>
        </w:rPr>
        <w:t>илотный проект «Бюджет и МЫ!»</w:t>
      </w:r>
      <w:r w:rsidRPr="00377513">
        <w:rPr>
          <w:rFonts w:ascii="Times New Roman" w:hAnsi="Times New Roman" w:cs="Times New Roman"/>
          <w:sz w:val="24"/>
          <w:szCs w:val="24"/>
        </w:rPr>
        <w:t xml:space="preserve">. Площадкой для его реализации выбран Ижемский район, отличающийся наиболее высокой активностью участия жителей в </w:t>
      </w:r>
      <w:r w:rsidR="00DF75BF" w:rsidRPr="00377513">
        <w:rPr>
          <w:rFonts w:ascii="Times New Roman" w:hAnsi="Times New Roman" w:cs="Times New Roman"/>
          <w:sz w:val="24"/>
          <w:szCs w:val="24"/>
        </w:rPr>
        <w:t>народных проектах</w:t>
      </w:r>
      <w:r w:rsidRPr="00377513">
        <w:rPr>
          <w:rFonts w:ascii="Times New Roman" w:hAnsi="Times New Roman" w:cs="Times New Roman"/>
          <w:sz w:val="24"/>
          <w:szCs w:val="24"/>
        </w:rPr>
        <w:t xml:space="preserve">. </w:t>
      </w:r>
      <w:r w:rsidR="00DF75BF" w:rsidRPr="00377513">
        <w:rPr>
          <w:rFonts w:ascii="Times New Roman" w:hAnsi="Times New Roman" w:cs="Times New Roman"/>
          <w:sz w:val="24"/>
          <w:szCs w:val="24"/>
        </w:rPr>
        <w:t xml:space="preserve">Пилотная программа подразумевает изменение существующего порядка определения приоритетных для муниципалитета проектов и возложение этой миссии </w:t>
      </w:r>
      <w:r w:rsidR="00514A6F" w:rsidRPr="00377513">
        <w:rPr>
          <w:rFonts w:ascii="Times New Roman" w:hAnsi="Times New Roman" w:cs="Times New Roman"/>
          <w:sz w:val="24"/>
          <w:szCs w:val="24"/>
        </w:rPr>
        <w:t xml:space="preserve">на </w:t>
      </w:r>
      <w:r w:rsidR="002D0FFE" w:rsidRPr="00377513">
        <w:rPr>
          <w:rFonts w:ascii="Times New Roman" w:hAnsi="Times New Roman" w:cs="Times New Roman"/>
          <w:sz w:val="24"/>
          <w:szCs w:val="24"/>
        </w:rPr>
        <w:t xml:space="preserve">самих </w:t>
      </w:r>
      <w:r w:rsidR="00514A6F" w:rsidRPr="00377513">
        <w:rPr>
          <w:rFonts w:ascii="Times New Roman" w:hAnsi="Times New Roman" w:cs="Times New Roman"/>
          <w:sz w:val="24"/>
          <w:szCs w:val="24"/>
        </w:rPr>
        <w:t xml:space="preserve">граждан. </w:t>
      </w:r>
    </w:p>
    <w:p w:rsidR="00CA0009" w:rsidRPr="00377513" w:rsidRDefault="001600E3" w:rsidP="00842670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377513">
        <w:rPr>
          <w:rFonts w:ascii="Times New Roman" w:hAnsi="Times New Roman" w:cs="Times New Roman"/>
          <w:sz w:val="24"/>
          <w:szCs w:val="24"/>
        </w:rPr>
        <w:t>Один из первых шагов в осуществлении</w:t>
      </w:r>
      <w:r w:rsidR="00514A6F" w:rsidRPr="00377513">
        <w:rPr>
          <w:rFonts w:ascii="Times New Roman" w:hAnsi="Times New Roman" w:cs="Times New Roman"/>
          <w:sz w:val="24"/>
          <w:szCs w:val="24"/>
        </w:rPr>
        <w:t xml:space="preserve"> </w:t>
      </w:r>
      <w:r w:rsidR="00705234" w:rsidRPr="00377513">
        <w:rPr>
          <w:rFonts w:ascii="Times New Roman" w:hAnsi="Times New Roman" w:cs="Times New Roman"/>
          <w:sz w:val="24"/>
          <w:szCs w:val="24"/>
        </w:rPr>
        <w:t>пилотной программы – создание в</w:t>
      </w:r>
      <w:r w:rsidR="00A22293" w:rsidRPr="00377513">
        <w:rPr>
          <w:rFonts w:ascii="Times New Roman" w:hAnsi="Times New Roman" w:cs="Times New Roman"/>
          <w:sz w:val="24"/>
          <w:szCs w:val="24"/>
        </w:rPr>
        <w:t xml:space="preserve"> муниципалитете бюджетн</w:t>
      </w:r>
      <w:r w:rsidR="00705234" w:rsidRPr="00377513">
        <w:rPr>
          <w:rFonts w:ascii="Times New Roman" w:hAnsi="Times New Roman" w:cs="Times New Roman"/>
          <w:sz w:val="24"/>
          <w:szCs w:val="24"/>
        </w:rPr>
        <w:t>ой</w:t>
      </w:r>
      <w:r w:rsidR="00A22293" w:rsidRPr="00377513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705234" w:rsidRPr="00377513">
        <w:rPr>
          <w:rFonts w:ascii="Times New Roman" w:hAnsi="Times New Roman" w:cs="Times New Roman"/>
          <w:sz w:val="24"/>
          <w:szCs w:val="24"/>
        </w:rPr>
        <w:t>и.</w:t>
      </w:r>
      <w:r w:rsidR="00E07FCB" w:rsidRPr="00377513">
        <w:rPr>
          <w:rFonts w:ascii="Times New Roman" w:hAnsi="Times New Roman" w:cs="Times New Roman"/>
          <w:sz w:val="24"/>
          <w:szCs w:val="24"/>
        </w:rPr>
        <w:t xml:space="preserve"> </w:t>
      </w:r>
      <w:r w:rsidR="00CA0009" w:rsidRPr="00377513">
        <w:rPr>
          <w:rFonts w:ascii="Times New Roman" w:hAnsi="Times New Roman" w:cs="Times New Roman"/>
          <w:sz w:val="24"/>
          <w:szCs w:val="24"/>
        </w:rPr>
        <w:t xml:space="preserve">В </w:t>
      </w:r>
      <w:r w:rsidR="00DF75BF" w:rsidRPr="00377513">
        <w:rPr>
          <w:rFonts w:ascii="Times New Roman" w:hAnsi="Times New Roman" w:cs="Times New Roman"/>
          <w:sz w:val="24"/>
          <w:szCs w:val="24"/>
        </w:rPr>
        <w:t xml:space="preserve">ее </w:t>
      </w:r>
      <w:r w:rsidR="00CA0009" w:rsidRPr="00377513">
        <w:rPr>
          <w:rFonts w:ascii="Times New Roman" w:hAnsi="Times New Roman" w:cs="Times New Roman"/>
          <w:sz w:val="24"/>
          <w:szCs w:val="24"/>
        </w:rPr>
        <w:t>задачи входит самостоятельное определение наиболее приоритетных народных проектов Ижемского района, участие в последующей их реализации и контроль за ходом исполнения. В</w:t>
      </w:r>
      <w:r w:rsidR="00A22293" w:rsidRPr="00377513">
        <w:rPr>
          <w:rFonts w:ascii="Times New Roman" w:hAnsi="Times New Roman" w:cs="Times New Roman"/>
          <w:sz w:val="24"/>
          <w:szCs w:val="24"/>
        </w:rPr>
        <w:t xml:space="preserve"> коллегиальный орган</w:t>
      </w:r>
      <w:r w:rsidR="00CA0009" w:rsidRPr="00377513">
        <w:rPr>
          <w:rFonts w:ascii="Times New Roman" w:hAnsi="Times New Roman" w:cs="Times New Roman"/>
          <w:sz w:val="24"/>
          <w:szCs w:val="24"/>
        </w:rPr>
        <w:t xml:space="preserve"> входят</w:t>
      </w:r>
      <w:r w:rsidR="00E07FCB" w:rsidRPr="00377513">
        <w:rPr>
          <w:rFonts w:ascii="Times New Roman" w:hAnsi="Times New Roman" w:cs="Times New Roman"/>
          <w:sz w:val="24"/>
          <w:szCs w:val="24"/>
        </w:rPr>
        <w:t xml:space="preserve"> наиболее активные граждане района.</w:t>
      </w:r>
      <w:r w:rsidR="00CA0009" w:rsidRPr="003775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009" w:rsidRPr="00377513" w:rsidRDefault="00CA0009" w:rsidP="00842670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377513">
        <w:rPr>
          <w:rFonts w:ascii="Times New Roman" w:hAnsi="Times New Roman" w:cs="Times New Roman"/>
          <w:sz w:val="24"/>
          <w:szCs w:val="24"/>
        </w:rPr>
        <w:t xml:space="preserve">В течение февраля 2019 года на собраниях граждан сельских поселений выдвигали и избирали членов бюджетной комиссии. Согласно положения, утвержденного Правительством региона, в ее состав может войти любой гражданин, постоянно проживающий в населенных пунктах района, обладающий избирательным правом, </w:t>
      </w:r>
      <w:r w:rsidR="00450774" w:rsidRPr="00450774">
        <w:rPr>
          <w:rFonts w:ascii="Times New Roman" w:hAnsi="Times New Roman" w:cs="Times New Roman"/>
          <w:sz w:val="24"/>
          <w:szCs w:val="24"/>
        </w:rPr>
        <w:t>не зависящие от органов власти</w:t>
      </w:r>
      <w:r w:rsidR="00450774" w:rsidRPr="00450774">
        <w:rPr>
          <w:rFonts w:ascii="Times New Roman" w:hAnsi="Times New Roman" w:cs="Times New Roman"/>
        </w:rPr>
        <w:t>.</w:t>
      </w:r>
      <w:r w:rsidR="00450774">
        <w:t xml:space="preserve"> </w:t>
      </w:r>
      <w:r w:rsidR="00151407" w:rsidRPr="00377513">
        <w:rPr>
          <w:rFonts w:ascii="Times New Roman" w:hAnsi="Times New Roman" w:cs="Times New Roman"/>
          <w:sz w:val="24"/>
          <w:szCs w:val="24"/>
        </w:rPr>
        <w:t xml:space="preserve">В состав коллегиального органа вошли кандидатуры, поддержанные на собраниях большинством односельчан. </w:t>
      </w:r>
    </w:p>
    <w:p w:rsidR="00515FDE" w:rsidRPr="00842670" w:rsidRDefault="00842670" w:rsidP="00842670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842670">
        <w:rPr>
          <w:rFonts w:ascii="Times New Roman" w:hAnsi="Times New Roman" w:cs="Times New Roman"/>
          <w:sz w:val="24"/>
          <w:szCs w:val="24"/>
        </w:rPr>
        <w:t xml:space="preserve">Полторы тысячи жителей приняли участие в собраниях по выбору самых активных и достойных сельчан в 21 населенном пункте Ижемского района. </w:t>
      </w:r>
      <w:r w:rsidR="00450774">
        <w:rPr>
          <w:rFonts w:ascii="Times New Roman" w:hAnsi="Times New Roman" w:cs="Times New Roman"/>
          <w:sz w:val="24"/>
          <w:szCs w:val="24"/>
        </w:rPr>
        <w:t>В</w:t>
      </w:r>
      <w:r w:rsidRPr="00842670">
        <w:rPr>
          <w:rFonts w:ascii="Times New Roman" w:hAnsi="Times New Roman" w:cs="Times New Roman"/>
          <w:sz w:val="24"/>
          <w:szCs w:val="24"/>
        </w:rPr>
        <w:t xml:space="preserve"> основной состав бюджетной комиссии муниципального района </w:t>
      </w:r>
      <w:r w:rsidR="00450774">
        <w:rPr>
          <w:rFonts w:ascii="Times New Roman" w:hAnsi="Times New Roman" w:cs="Times New Roman"/>
          <w:sz w:val="24"/>
          <w:szCs w:val="24"/>
        </w:rPr>
        <w:t>избрали</w:t>
      </w:r>
      <w:r w:rsidRPr="00842670">
        <w:rPr>
          <w:rFonts w:ascii="Times New Roman" w:hAnsi="Times New Roman" w:cs="Times New Roman"/>
          <w:sz w:val="24"/>
          <w:szCs w:val="24"/>
        </w:rPr>
        <w:t xml:space="preserve"> 26 человек, в резервный - еще 17.</w:t>
      </w:r>
      <w:r w:rsidR="008D4137" w:rsidRPr="008426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FDE" w:rsidRPr="00377513" w:rsidRDefault="00D73F1C" w:rsidP="00842670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377513">
        <w:rPr>
          <w:rFonts w:ascii="Times New Roman" w:hAnsi="Times New Roman" w:cs="Times New Roman"/>
          <w:sz w:val="24"/>
          <w:szCs w:val="24"/>
        </w:rPr>
        <w:t xml:space="preserve">Уже в </w:t>
      </w:r>
      <w:r w:rsidR="00515FDE" w:rsidRPr="00377513">
        <w:rPr>
          <w:rFonts w:ascii="Times New Roman" w:hAnsi="Times New Roman" w:cs="Times New Roman"/>
          <w:sz w:val="24"/>
          <w:szCs w:val="24"/>
        </w:rPr>
        <w:t>апрел</w:t>
      </w:r>
      <w:r w:rsidRPr="00377513">
        <w:rPr>
          <w:rFonts w:ascii="Times New Roman" w:hAnsi="Times New Roman" w:cs="Times New Roman"/>
          <w:sz w:val="24"/>
          <w:szCs w:val="24"/>
        </w:rPr>
        <w:t>е</w:t>
      </w:r>
      <w:r w:rsidR="00515FDE" w:rsidRPr="00377513">
        <w:rPr>
          <w:rFonts w:ascii="Times New Roman" w:hAnsi="Times New Roman" w:cs="Times New Roman"/>
          <w:sz w:val="24"/>
          <w:szCs w:val="24"/>
        </w:rPr>
        <w:t xml:space="preserve"> </w:t>
      </w:r>
      <w:r w:rsidRPr="00377513">
        <w:rPr>
          <w:rFonts w:ascii="Times New Roman" w:hAnsi="Times New Roman" w:cs="Times New Roman"/>
          <w:sz w:val="24"/>
          <w:szCs w:val="24"/>
        </w:rPr>
        <w:t>члены</w:t>
      </w:r>
      <w:r w:rsidR="00515FDE" w:rsidRPr="00377513">
        <w:rPr>
          <w:rFonts w:ascii="Times New Roman" w:hAnsi="Times New Roman" w:cs="Times New Roman"/>
          <w:sz w:val="24"/>
          <w:szCs w:val="24"/>
        </w:rPr>
        <w:t xml:space="preserve"> комиссии </w:t>
      </w:r>
      <w:r w:rsidRPr="00377513">
        <w:rPr>
          <w:rFonts w:ascii="Times New Roman" w:hAnsi="Times New Roman" w:cs="Times New Roman"/>
          <w:sz w:val="24"/>
          <w:szCs w:val="24"/>
        </w:rPr>
        <w:t>рассмотрели более 60 народных инициатив, предложенных жителями района на собраниях. При отборе учитывал</w:t>
      </w:r>
      <w:r w:rsidR="00842670">
        <w:rPr>
          <w:rFonts w:ascii="Times New Roman" w:hAnsi="Times New Roman" w:cs="Times New Roman"/>
          <w:sz w:val="24"/>
          <w:szCs w:val="24"/>
        </w:rPr>
        <w:t xml:space="preserve">ись </w:t>
      </w:r>
      <w:r w:rsidRPr="00377513">
        <w:rPr>
          <w:rFonts w:ascii="Times New Roman" w:hAnsi="Times New Roman" w:cs="Times New Roman"/>
          <w:sz w:val="24"/>
          <w:szCs w:val="24"/>
        </w:rPr>
        <w:t>приоритетные направления и количество граждан, поддержавших народный проект, его общественн</w:t>
      </w:r>
      <w:r w:rsidR="00842670">
        <w:rPr>
          <w:rFonts w:ascii="Times New Roman" w:hAnsi="Times New Roman" w:cs="Times New Roman"/>
          <w:sz w:val="24"/>
          <w:szCs w:val="24"/>
        </w:rPr>
        <w:t>ая</w:t>
      </w:r>
      <w:r w:rsidRPr="00377513">
        <w:rPr>
          <w:rFonts w:ascii="Times New Roman" w:hAnsi="Times New Roman" w:cs="Times New Roman"/>
          <w:sz w:val="24"/>
          <w:szCs w:val="24"/>
        </w:rPr>
        <w:t xml:space="preserve"> значимость и количество благополучателей. По итогам голосования одобрили 41 проект на 2020 год. </w:t>
      </w:r>
    </w:p>
    <w:p w:rsidR="00515FDE" w:rsidRDefault="00D73F1C" w:rsidP="00842670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377513">
        <w:rPr>
          <w:rFonts w:ascii="Times New Roman" w:hAnsi="Times New Roman" w:cs="Times New Roman"/>
          <w:sz w:val="24"/>
          <w:szCs w:val="24"/>
        </w:rPr>
        <w:t>«Оказалось не так-то просто расставить приоритеты. Ведь для каждой деревни их проект наиболее значим, а нам необходимо решать, какая из поднятых проблем первоочередная</w:t>
      </w:r>
      <w:r w:rsidR="00C65108" w:rsidRPr="00377513">
        <w:rPr>
          <w:rFonts w:ascii="Times New Roman" w:hAnsi="Times New Roman" w:cs="Times New Roman"/>
          <w:sz w:val="24"/>
          <w:szCs w:val="24"/>
        </w:rPr>
        <w:t>. Членам комиссии приходится принимать решение иногда в ущерб своему селу</w:t>
      </w:r>
      <w:r w:rsidRPr="00377513">
        <w:rPr>
          <w:rFonts w:ascii="Times New Roman" w:hAnsi="Times New Roman" w:cs="Times New Roman"/>
          <w:sz w:val="24"/>
          <w:szCs w:val="24"/>
        </w:rPr>
        <w:t xml:space="preserve">. </w:t>
      </w:r>
      <w:r w:rsidR="00C65108" w:rsidRPr="00377513">
        <w:rPr>
          <w:rFonts w:ascii="Times New Roman" w:hAnsi="Times New Roman" w:cs="Times New Roman"/>
          <w:sz w:val="24"/>
          <w:szCs w:val="24"/>
        </w:rPr>
        <w:t>Но мы узнали, как решаются вопросы местного значения, с какими трудностями сталкиваются органы местного самоуправления</w:t>
      </w:r>
      <w:r w:rsidR="00B612A9">
        <w:rPr>
          <w:rFonts w:ascii="Times New Roman" w:hAnsi="Times New Roman" w:cs="Times New Roman"/>
          <w:sz w:val="24"/>
          <w:szCs w:val="24"/>
        </w:rPr>
        <w:t xml:space="preserve"> и это знание во многом помогло найти нам взаимопонимание, организовать взаимодействие</w:t>
      </w:r>
      <w:r w:rsidR="00C65108" w:rsidRPr="00377513">
        <w:rPr>
          <w:rFonts w:ascii="Times New Roman" w:hAnsi="Times New Roman" w:cs="Times New Roman"/>
          <w:sz w:val="24"/>
          <w:szCs w:val="24"/>
        </w:rPr>
        <w:t>», - рассказала</w:t>
      </w:r>
      <w:r w:rsidR="00B612A9">
        <w:rPr>
          <w:rFonts w:ascii="Times New Roman" w:hAnsi="Times New Roman" w:cs="Times New Roman"/>
          <w:sz w:val="24"/>
          <w:szCs w:val="24"/>
        </w:rPr>
        <w:t xml:space="preserve"> Анастасия Канева из Сизябска, председатель</w:t>
      </w:r>
      <w:r w:rsidR="00C65108" w:rsidRPr="00377513">
        <w:rPr>
          <w:rFonts w:ascii="Times New Roman" w:hAnsi="Times New Roman" w:cs="Times New Roman"/>
          <w:sz w:val="24"/>
          <w:szCs w:val="24"/>
        </w:rPr>
        <w:t xml:space="preserve"> бюджетной комиссии</w:t>
      </w:r>
      <w:r w:rsidR="00B612A9">
        <w:rPr>
          <w:rFonts w:ascii="Times New Roman" w:hAnsi="Times New Roman" w:cs="Times New Roman"/>
          <w:sz w:val="24"/>
          <w:szCs w:val="24"/>
        </w:rPr>
        <w:t>.</w:t>
      </w:r>
    </w:p>
    <w:p w:rsidR="006632FA" w:rsidRDefault="006632FA" w:rsidP="006632FA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Девушка также отметила, что</w:t>
      </w:r>
      <w:r w:rsidRPr="00B612A9">
        <w:rPr>
          <w:rFonts w:ascii="Times New Roman" w:hAnsi="Times New Roman" w:cs="Times New Roman"/>
          <w:sz w:val="24"/>
          <w:szCs w:val="24"/>
        </w:rPr>
        <w:t xml:space="preserve"> по всем вопросам они могут напрямую обратиться к представителям Администрации Главы Республики Коми, органов исполнительной власти Республики Коми</w:t>
      </w:r>
      <w:r>
        <w:rPr>
          <w:rFonts w:ascii="Times New Roman" w:hAnsi="Times New Roman" w:cs="Times New Roman"/>
          <w:sz w:val="24"/>
          <w:szCs w:val="24"/>
        </w:rPr>
        <w:t xml:space="preserve"> и всегда получают буквально пошаговую инструкцию для </w:t>
      </w:r>
      <w:r>
        <w:rPr>
          <w:rFonts w:ascii="Times New Roman" w:hAnsi="Times New Roman" w:cs="Times New Roman"/>
          <w:sz w:val="24"/>
          <w:szCs w:val="24"/>
        </w:rPr>
        <w:lastRenderedPageBreak/>
        <w:t>достижения своих целей.</w:t>
      </w:r>
    </w:p>
    <w:p w:rsidR="00E07FCB" w:rsidRDefault="00C65108" w:rsidP="006632FA">
      <w:pPr>
        <w:shd w:val="clear" w:color="auto" w:fill="FFFFFF"/>
        <w:spacing w:after="240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377513">
        <w:rPr>
          <w:rFonts w:ascii="Times New Roman" w:hAnsi="Times New Roman" w:cs="Times New Roman"/>
          <w:sz w:val="24"/>
          <w:szCs w:val="24"/>
        </w:rPr>
        <w:t>Важной задачей пилотного проекта</w:t>
      </w:r>
      <w:r w:rsidR="00490B79" w:rsidRPr="00377513">
        <w:rPr>
          <w:rFonts w:ascii="Times New Roman" w:hAnsi="Times New Roman" w:cs="Times New Roman"/>
          <w:sz w:val="24"/>
          <w:szCs w:val="24"/>
        </w:rPr>
        <w:t xml:space="preserve"> «Бюджет и МЫ!»</w:t>
      </w:r>
      <w:r w:rsidRPr="00377513">
        <w:rPr>
          <w:rFonts w:ascii="Times New Roman" w:hAnsi="Times New Roman" w:cs="Times New Roman"/>
          <w:sz w:val="24"/>
          <w:szCs w:val="24"/>
        </w:rPr>
        <w:t xml:space="preserve"> является повышение финансовой грамотности</w:t>
      </w:r>
      <w:r w:rsidR="00377513" w:rsidRPr="00377513">
        <w:rPr>
          <w:rFonts w:ascii="Times New Roman" w:hAnsi="Times New Roman" w:cs="Times New Roman"/>
          <w:sz w:val="24"/>
          <w:szCs w:val="24"/>
        </w:rPr>
        <w:t xml:space="preserve"> активных граждан</w:t>
      </w:r>
      <w:r w:rsidRPr="00377513">
        <w:rPr>
          <w:rFonts w:ascii="Times New Roman" w:hAnsi="Times New Roman" w:cs="Times New Roman"/>
          <w:sz w:val="24"/>
          <w:szCs w:val="24"/>
        </w:rPr>
        <w:t>, обучение проектной деятельности</w:t>
      </w:r>
      <w:r w:rsidR="00490B79" w:rsidRPr="00377513">
        <w:rPr>
          <w:rFonts w:ascii="Times New Roman" w:hAnsi="Times New Roman" w:cs="Times New Roman"/>
          <w:sz w:val="24"/>
          <w:szCs w:val="24"/>
        </w:rPr>
        <w:t xml:space="preserve">, межличностному общению и </w:t>
      </w:r>
      <w:r w:rsidR="00842670">
        <w:rPr>
          <w:rFonts w:ascii="Times New Roman" w:hAnsi="Times New Roman" w:cs="Times New Roman"/>
          <w:sz w:val="24"/>
          <w:szCs w:val="24"/>
        </w:rPr>
        <w:t xml:space="preserve">проявлению </w:t>
      </w:r>
      <w:r w:rsidR="00490B79" w:rsidRPr="00377513">
        <w:rPr>
          <w:rFonts w:ascii="Times New Roman" w:hAnsi="Times New Roman" w:cs="Times New Roman"/>
          <w:sz w:val="24"/>
          <w:szCs w:val="24"/>
        </w:rPr>
        <w:t>лидерс</w:t>
      </w:r>
      <w:r w:rsidR="00842670">
        <w:rPr>
          <w:rFonts w:ascii="Times New Roman" w:hAnsi="Times New Roman" w:cs="Times New Roman"/>
          <w:sz w:val="24"/>
          <w:szCs w:val="24"/>
        </w:rPr>
        <w:t>ких качеств</w:t>
      </w:r>
      <w:r w:rsidR="00490B79" w:rsidRPr="00377513">
        <w:rPr>
          <w:rFonts w:ascii="Times New Roman" w:hAnsi="Times New Roman" w:cs="Times New Roman"/>
          <w:sz w:val="24"/>
          <w:szCs w:val="24"/>
        </w:rPr>
        <w:t xml:space="preserve">. Так, Управлением по вопросам местного самоуправления Администрации Главы РК - куратором проекта, при поддержке </w:t>
      </w:r>
      <w:r w:rsidR="00490B79" w:rsidRPr="00377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Ассоциации «Совет муниципальных образований Республики Коми», Проектного центра инициативного бюджетирования, Ассоциации органов территориального общественного самоуправления </w:t>
      </w:r>
      <w:r w:rsidR="00377513" w:rsidRPr="00377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с июня 2018 года в Ижемском районе организовано </w:t>
      </w:r>
      <w:r w:rsidR="00490B79" w:rsidRPr="00377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разноплановое обучение. </w:t>
      </w:r>
    </w:p>
    <w:p w:rsidR="00F86FF6" w:rsidRDefault="00377513" w:rsidP="006632FA">
      <w:pPr>
        <w:shd w:val="clear" w:color="auto" w:fill="FFFFFF"/>
        <w:spacing w:after="240"/>
        <w:rPr>
          <w:rFonts w:ascii="Times New Roman" w:hAnsi="Times New Roman" w:cs="Times New Roman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spacing w:val="-1"/>
          <w:sz w:val="24"/>
          <w:szCs w:val="24"/>
        </w:rPr>
        <w:t>Для членов бюджетной комиссии, глав поселений, общественников координаторами проекта проведено</w:t>
      </w:r>
      <w:r w:rsidR="00F86FF6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="00D247BF">
        <w:rPr>
          <w:rFonts w:ascii="Times New Roman" w:hAnsi="Times New Roman" w:cs="Times New Roman"/>
          <w:bCs/>
          <w:spacing w:val="-1"/>
          <w:sz w:val="24"/>
          <w:szCs w:val="24"/>
        </w:rPr>
        <w:t>во</w:t>
      </w:r>
      <w:r w:rsidR="00F86FF6">
        <w:rPr>
          <w:rFonts w:ascii="Times New Roman" w:hAnsi="Times New Roman" w:cs="Times New Roman"/>
          <w:bCs/>
          <w:spacing w:val="-1"/>
          <w:sz w:val="24"/>
          <w:szCs w:val="24"/>
        </w:rPr>
        <w:t>семь обучающих встреч в форме семинаров, тренингов, образовательных форумов.</w:t>
      </w:r>
    </w:p>
    <w:p w:rsidR="004B1FA7" w:rsidRDefault="00F86FF6" w:rsidP="006632FA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D247B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Жители района ознакомились с практикой написания проектов,  </w:t>
      </w:r>
      <w:r w:rsidR="00D247BF" w:rsidRPr="00D247B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узнали </w:t>
      </w:r>
      <w:r w:rsidR="004B1FA7" w:rsidRPr="00D247BF">
        <w:rPr>
          <w:rFonts w:ascii="Times New Roman" w:hAnsi="Times New Roman" w:cs="Times New Roman"/>
          <w:sz w:val="24"/>
          <w:szCs w:val="24"/>
        </w:rPr>
        <w:t>о возможност</w:t>
      </w:r>
      <w:r w:rsidR="00D247BF" w:rsidRPr="00D247BF">
        <w:rPr>
          <w:rFonts w:ascii="Times New Roman" w:hAnsi="Times New Roman" w:cs="Times New Roman"/>
          <w:sz w:val="24"/>
          <w:szCs w:val="24"/>
        </w:rPr>
        <w:t>ях</w:t>
      </w:r>
      <w:r w:rsidR="004B1FA7" w:rsidRPr="00D247BF">
        <w:rPr>
          <w:rFonts w:ascii="Times New Roman" w:hAnsi="Times New Roman" w:cs="Times New Roman"/>
          <w:sz w:val="24"/>
          <w:szCs w:val="24"/>
        </w:rPr>
        <w:t xml:space="preserve"> участия в программах поддержки местных инициатив, различных грантовых конкурсах,  процедур</w:t>
      </w:r>
      <w:r w:rsidR="00D247BF" w:rsidRPr="00D247BF">
        <w:rPr>
          <w:rFonts w:ascii="Times New Roman" w:hAnsi="Times New Roman" w:cs="Times New Roman"/>
          <w:sz w:val="24"/>
          <w:szCs w:val="24"/>
        </w:rPr>
        <w:t>е</w:t>
      </w:r>
      <w:r w:rsidR="004B1FA7" w:rsidRPr="00D247BF">
        <w:rPr>
          <w:rFonts w:ascii="Times New Roman" w:hAnsi="Times New Roman" w:cs="Times New Roman"/>
          <w:sz w:val="24"/>
          <w:szCs w:val="24"/>
        </w:rPr>
        <w:t xml:space="preserve"> создания ТОСов и иных форм некоммерческих организаций. Получили от специалистов отраслевых ведомств рекомендации по развитию социального предпринимательства и гражданских инициатив, составлению бизнес-планов</w:t>
      </w:r>
      <w:r w:rsidR="00D247BF" w:rsidRPr="00D247BF">
        <w:rPr>
          <w:rFonts w:ascii="Times New Roman" w:hAnsi="Times New Roman" w:cs="Times New Roman"/>
          <w:sz w:val="24"/>
          <w:szCs w:val="24"/>
        </w:rPr>
        <w:t>.</w:t>
      </w:r>
    </w:p>
    <w:p w:rsidR="00EB3DAB" w:rsidRDefault="00EB3DAB" w:rsidP="00EB3DAB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EB3DAB">
        <w:rPr>
          <w:rFonts w:ascii="Times New Roman" w:hAnsi="Times New Roman" w:cs="Times New Roman"/>
          <w:sz w:val="24"/>
          <w:szCs w:val="24"/>
        </w:rPr>
        <w:t>Только за текущий год в Ижемском районе реализован 21 проект республиканской программы «Народный бюджет». В Щельяюре установлен</w:t>
      </w:r>
      <w:r w:rsidR="00866899">
        <w:rPr>
          <w:rFonts w:ascii="Times New Roman" w:hAnsi="Times New Roman" w:cs="Times New Roman"/>
          <w:sz w:val="24"/>
          <w:szCs w:val="24"/>
        </w:rPr>
        <w:t>а</w:t>
      </w:r>
      <w:r w:rsidRPr="00EB3DAB">
        <w:rPr>
          <w:rFonts w:ascii="Times New Roman" w:hAnsi="Times New Roman" w:cs="Times New Roman"/>
          <w:sz w:val="24"/>
          <w:szCs w:val="24"/>
        </w:rPr>
        <w:t xml:space="preserve"> гранитная плита в память о земляках-фронтовиках, в райцентре и деревне Пильегоры появились новые детские площадки, в Красноборе и Кельчиюре - спортплощадки, в Мошъюге, Гаме, Кипиево и Картаёле сельчан трудоустроили на временные работы по ремонту тротуаров и улично-дорожной сети. </w:t>
      </w:r>
      <w:r w:rsidR="00450774">
        <w:rPr>
          <w:rFonts w:ascii="Times New Roman" w:hAnsi="Times New Roman" w:cs="Times New Roman"/>
          <w:sz w:val="24"/>
          <w:szCs w:val="24"/>
        </w:rPr>
        <w:t xml:space="preserve">Во многих поселениях благоустроили территории кладбищ. </w:t>
      </w:r>
      <w:r w:rsidRPr="00EB3DAB">
        <w:rPr>
          <w:rFonts w:ascii="Times New Roman" w:hAnsi="Times New Roman" w:cs="Times New Roman"/>
          <w:sz w:val="24"/>
          <w:szCs w:val="24"/>
        </w:rPr>
        <w:t xml:space="preserve">В Мохченской школе отремонтировали столовую, в Брыкаланске кровлю Дома культуры, в Чике малыши пошли в обновленный детский сад. </w:t>
      </w:r>
    </w:p>
    <w:p w:rsidR="00EB3DAB" w:rsidRPr="006632FA" w:rsidRDefault="00EB3DAB" w:rsidP="00EB3DAB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B612A9">
        <w:rPr>
          <w:rFonts w:ascii="Times New Roman" w:hAnsi="Times New Roman" w:cs="Times New Roman"/>
          <w:sz w:val="24"/>
          <w:szCs w:val="24"/>
        </w:rPr>
        <w:t>«</w:t>
      </w:r>
      <w:r w:rsidR="00450774" w:rsidRPr="00B612A9">
        <w:rPr>
          <w:rFonts w:ascii="Times New Roman" w:hAnsi="Times New Roman" w:cs="Times New Roman"/>
          <w:sz w:val="24"/>
          <w:szCs w:val="24"/>
        </w:rPr>
        <w:t xml:space="preserve">Члены бюджетной комиссии </w:t>
      </w:r>
      <w:r w:rsidRPr="006632FA">
        <w:rPr>
          <w:rFonts w:ascii="Times New Roman" w:hAnsi="Times New Roman" w:cs="Times New Roman"/>
          <w:sz w:val="24"/>
          <w:szCs w:val="24"/>
        </w:rPr>
        <w:t xml:space="preserve">стали первыми помощниками в реализации </w:t>
      </w:r>
      <w:r>
        <w:rPr>
          <w:rFonts w:ascii="Times New Roman" w:hAnsi="Times New Roman" w:cs="Times New Roman"/>
          <w:sz w:val="24"/>
          <w:szCs w:val="24"/>
        </w:rPr>
        <w:t xml:space="preserve"> и контроле по исполнению </w:t>
      </w:r>
      <w:r w:rsidRPr="006632FA">
        <w:rPr>
          <w:rFonts w:ascii="Times New Roman" w:hAnsi="Times New Roman" w:cs="Times New Roman"/>
          <w:sz w:val="24"/>
          <w:szCs w:val="24"/>
        </w:rPr>
        <w:t>народных проектов, фактически взяли на себя все вопросы по организации субботников,  трудового участия сельчан в них</w:t>
      </w:r>
      <w:r>
        <w:rPr>
          <w:rFonts w:ascii="Times New Roman" w:hAnsi="Times New Roman" w:cs="Times New Roman"/>
          <w:sz w:val="24"/>
          <w:szCs w:val="24"/>
        </w:rPr>
        <w:t>, -</w:t>
      </w:r>
      <w:r w:rsidRPr="00B612A9">
        <w:rPr>
          <w:rFonts w:ascii="Times New Roman" w:hAnsi="Times New Roman" w:cs="Times New Roman"/>
          <w:sz w:val="24"/>
          <w:szCs w:val="24"/>
        </w:rPr>
        <w:t xml:space="preserve"> прокомментировала глава поселения</w:t>
      </w:r>
      <w:r>
        <w:rPr>
          <w:rFonts w:ascii="Times New Roman" w:hAnsi="Times New Roman" w:cs="Times New Roman"/>
          <w:sz w:val="24"/>
          <w:szCs w:val="24"/>
        </w:rPr>
        <w:t xml:space="preserve"> «Мохча» Мария Сметанина. - </w:t>
      </w:r>
      <w:r w:rsidR="00450774" w:rsidRPr="006632FA">
        <w:rPr>
          <w:rFonts w:ascii="Times New Roman" w:hAnsi="Times New Roman" w:cs="Times New Roman"/>
          <w:sz w:val="24"/>
          <w:szCs w:val="24"/>
        </w:rPr>
        <w:t xml:space="preserve">Наши избранники </w:t>
      </w:r>
      <w:r w:rsidRPr="00B612A9">
        <w:rPr>
          <w:rFonts w:ascii="Times New Roman" w:hAnsi="Times New Roman" w:cs="Times New Roman"/>
          <w:sz w:val="24"/>
          <w:szCs w:val="24"/>
        </w:rPr>
        <w:t>участвуют в обсуждении проектов всех поселений района, поэтому они перенимают опыт и идеи друг у друга для развития родного населенного пункта</w:t>
      </w:r>
      <w:r w:rsidRPr="006632FA">
        <w:rPr>
          <w:rFonts w:ascii="Times New Roman" w:hAnsi="Times New Roman" w:cs="Times New Roman"/>
          <w:sz w:val="24"/>
          <w:szCs w:val="24"/>
        </w:rPr>
        <w:t>».</w:t>
      </w:r>
    </w:p>
    <w:p w:rsidR="009F08BE" w:rsidRDefault="00D247BF" w:rsidP="00842670">
      <w:pPr>
        <w:shd w:val="clear" w:color="auto" w:fill="FFFFFF"/>
        <w:spacing w:after="240"/>
        <w:rPr>
          <w:rFonts w:ascii="Times New Roman" w:hAnsi="Times New Roman" w:cs="Times New Roman"/>
          <w:sz w:val="24"/>
          <w:szCs w:val="24"/>
        </w:rPr>
      </w:pPr>
      <w:r w:rsidRPr="009F08BE">
        <w:rPr>
          <w:rFonts w:ascii="Times New Roman" w:hAnsi="Times New Roman" w:cs="Times New Roman"/>
          <w:sz w:val="24"/>
          <w:szCs w:val="24"/>
        </w:rPr>
        <w:t>В октябре-ноябре началась подготовка к конкурсному отбору народных проектов</w:t>
      </w:r>
      <w:r w:rsidR="00866899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9F08BE">
        <w:rPr>
          <w:rFonts w:ascii="Times New Roman" w:hAnsi="Times New Roman" w:cs="Times New Roman"/>
          <w:sz w:val="24"/>
          <w:szCs w:val="24"/>
        </w:rPr>
        <w:t>. И именно на этом этапе члены бюджетной комиссии</w:t>
      </w:r>
      <w:r w:rsidR="00EB3DAB">
        <w:rPr>
          <w:rFonts w:ascii="Times New Roman" w:hAnsi="Times New Roman" w:cs="Times New Roman"/>
          <w:sz w:val="24"/>
          <w:szCs w:val="24"/>
        </w:rPr>
        <w:t xml:space="preserve"> применили полученные в рамках пилотного проекта знания и смогли</w:t>
      </w:r>
      <w:r w:rsidRPr="009F08BE">
        <w:rPr>
          <w:rFonts w:ascii="Times New Roman" w:hAnsi="Times New Roman" w:cs="Times New Roman"/>
          <w:sz w:val="24"/>
          <w:szCs w:val="24"/>
        </w:rPr>
        <w:t xml:space="preserve"> оказа</w:t>
      </w:r>
      <w:r w:rsidR="00EB3DAB">
        <w:rPr>
          <w:rFonts w:ascii="Times New Roman" w:hAnsi="Times New Roman" w:cs="Times New Roman"/>
          <w:sz w:val="24"/>
          <w:szCs w:val="24"/>
        </w:rPr>
        <w:t>ть</w:t>
      </w:r>
      <w:r w:rsidRPr="009F08BE">
        <w:rPr>
          <w:rFonts w:ascii="Times New Roman" w:hAnsi="Times New Roman" w:cs="Times New Roman"/>
          <w:sz w:val="24"/>
          <w:szCs w:val="24"/>
        </w:rPr>
        <w:t xml:space="preserve"> поддержку главам поселений: помогли проработать проекты на соответствие </w:t>
      </w:r>
      <w:r w:rsidR="009F08BE" w:rsidRPr="009F08BE">
        <w:rPr>
          <w:rFonts w:ascii="Times New Roman" w:hAnsi="Times New Roman" w:cs="Times New Roman"/>
          <w:sz w:val="24"/>
          <w:szCs w:val="24"/>
        </w:rPr>
        <w:t xml:space="preserve">к предъявляемым </w:t>
      </w:r>
      <w:r w:rsidRPr="009F08BE">
        <w:rPr>
          <w:rFonts w:ascii="Times New Roman" w:hAnsi="Times New Roman" w:cs="Times New Roman"/>
          <w:sz w:val="24"/>
          <w:szCs w:val="24"/>
        </w:rPr>
        <w:t xml:space="preserve">критериям, </w:t>
      </w:r>
      <w:r w:rsidR="009F08BE" w:rsidRPr="009F08BE">
        <w:rPr>
          <w:rFonts w:ascii="Times New Roman" w:hAnsi="Times New Roman" w:cs="Times New Roman"/>
          <w:sz w:val="24"/>
          <w:szCs w:val="24"/>
        </w:rPr>
        <w:t>собрать пакет необходимых документов для участия в отборе, самостоятельно подготовили заявки и описания проектов</w:t>
      </w:r>
      <w:r w:rsidR="009F08BE">
        <w:rPr>
          <w:rFonts w:ascii="Times New Roman" w:hAnsi="Times New Roman" w:cs="Times New Roman"/>
          <w:sz w:val="24"/>
          <w:szCs w:val="24"/>
        </w:rPr>
        <w:t xml:space="preserve"> «Народного бюджета».</w:t>
      </w:r>
    </w:p>
    <w:p w:rsidR="00866899" w:rsidRDefault="00EB3DAB" w:rsidP="0086689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t>«</w:t>
      </w:r>
      <w:r w:rsidR="00B612A9" w:rsidRPr="00866899">
        <w:rPr>
          <w:rFonts w:ascii="Times New Roman" w:hAnsi="Times New Roman" w:cs="Times New Roman"/>
          <w:sz w:val="24"/>
          <w:szCs w:val="24"/>
        </w:rPr>
        <w:t>С</w:t>
      </w:r>
      <w:r w:rsidRPr="00866899">
        <w:rPr>
          <w:rFonts w:ascii="Times New Roman" w:hAnsi="Times New Roman" w:cs="Times New Roman"/>
          <w:sz w:val="24"/>
          <w:szCs w:val="24"/>
        </w:rPr>
        <w:t xml:space="preserve">читаю, что самый главный результат проекта «Бюджет и МЫ!», что мы привлекли население и к подготовке проектов, и к их реализации. </w:t>
      </w:r>
      <w:r w:rsidR="00866899" w:rsidRPr="00866899">
        <w:rPr>
          <w:rFonts w:ascii="Times New Roman" w:hAnsi="Times New Roman" w:cs="Times New Roman"/>
          <w:sz w:val="24"/>
          <w:szCs w:val="24"/>
        </w:rPr>
        <w:t xml:space="preserve">Теперь </w:t>
      </w:r>
      <w:r w:rsidR="00866899">
        <w:rPr>
          <w:rFonts w:ascii="Times New Roman" w:hAnsi="Times New Roman" w:cs="Times New Roman"/>
          <w:sz w:val="24"/>
          <w:szCs w:val="24"/>
        </w:rPr>
        <w:t xml:space="preserve">зачастую </w:t>
      </w:r>
      <w:r w:rsidR="00866899" w:rsidRPr="00866899">
        <w:rPr>
          <w:rFonts w:ascii="Times New Roman" w:hAnsi="Times New Roman" w:cs="Times New Roman"/>
          <w:sz w:val="24"/>
          <w:szCs w:val="24"/>
        </w:rPr>
        <w:t>п</w:t>
      </w:r>
      <w:r w:rsidRPr="00866899">
        <w:rPr>
          <w:rFonts w:ascii="Times New Roman" w:hAnsi="Times New Roman" w:cs="Times New Roman"/>
          <w:sz w:val="24"/>
          <w:szCs w:val="24"/>
        </w:rPr>
        <w:t xml:space="preserve">ри составлении проектов сельчане </w:t>
      </w:r>
      <w:r w:rsidR="00866899" w:rsidRPr="00866899">
        <w:rPr>
          <w:rFonts w:ascii="Times New Roman" w:hAnsi="Times New Roman" w:cs="Times New Roman"/>
          <w:sz w:val="24"/>
          <w:szCs w:val="24"/>
        </w:rPr>
        <w:t xml:space="preserve">настаивают не вносить в </w:t>
      </w:r>
      <w:r w:rsidRPr="00866899">
        <w:rPr>
          <w:rFonts w:ascii="Times New Roman" w:hAnsi="Times New Roman" w:cs="Times New Roman"/>
          <w:sz w:val="24"/>
          <w:szCs w:val="24"/>
        </w:rPr>
        <w:t>бюджет</w:t>
      </w:r>
      <w:r w:rsidR="00866899" w:rsidRPr="00866899">
        <w:rPr>
          <w:rFonts w:ascii="Times New Roman" w:hAnsi="Times New Roman" w:cs="Times New Roman"/>
          <w:sz w:val="24"/>
          <w:szCs w:val="24"/>
        </w:rPr>
        <w:t xml:space="preserve"> строку по оплате труда, они готовы сами работать, а средства направить, допустим, на дополнительную конструкцию на возводимой детской площадке. И это настоящий пример гражданской активности, - говорит координатор проекта в муниципалитете Любовь Терентьева, до сентября 2019 года возглавлявшая администрацию района. </w:t>
      </w:r>
      <w:r w:rsidR="00CF232F">
        <w:rPr>
          <w:rFonts w:ascii="Times New Roman" w:hAnsi="Times New Roman" w:cs="Times New Roman"/>
          <w:sz w:val="24"/>
          <w:szCs w:val="24"/>
        </w:rPr>
        <w:t>–</w:t>
      </w:r>
      <w:r w:rsidR="00866899" w:rsidRPr="00866899">
        <w:rPr>
          <w:rFonts w:ascii="Times New Roman" w:hAnsi="Times New Roman" w:cs="Times New Roman"/>
          <w:sz w:val="24"/>
          <w:szCs w:val="24"/>
        </w:rPr>
        <w:t xml:space="preserve"> </w:t>
      </w:r>
      <w:r w:rsidR="00CF232F">
        <w:rPr>
          <w:rFonts w:ascii="Times New Roman" w:hAnsi="Times New Roman" w:cs="Times New Roman"/>
          <w:sz w:val="24"/>
          <w:szCs w:val="24"/>
        </w:rPr>
        <w:t>Проект стал отправной точкой для р</w:t>
      </w:r>
      <w:r w:rsidR="00CF232F" w:rsidRPr="00CF232F">
        <w:rPr>
          <w:rFonts w:ascii="Times New Roman" w:hAnsi="Times New Roman" w:cs="Times New Roman"/>
          <w:sz w:val="24"/>
          <w:szCs w:val="24"/>
        </w:rPr>
        <w:t>азвити</w:t>
      </w:r>
      <w:r w:rsidR="00CF232F">
        <w:rPr>
          <w:rFonts w:ascii="Times New Roman" w:hAnsi="Times New Roman" w:cs="Times New Roman"/>
          <w:sz w:val="24"/>
          <w:szCs w:val="24"/>
        </w:rPr>
        <w:t>я</w:t>
      </w:r>
      <w:r w:rsidR="00CF232F" w:rsidRPr="00CF232F">
        <w:rPr>
          <w:rFonts w:ascii="Times New Roman" w:hAnsi="Times New Roman" w:cs="Times New Roman"/>
          <w:sz w:val="24"/>
          <w:szCs w:val="24"/>
        </w:rPr>
        <w:t xml:space="preserve"> нового механизма взаимодействия граждан и органов местного самоуправления</w:t>
      </w:r>
      <w:r w:rsidR="00CF232F">
        <w:rPr>
          <w:rFonts w:ascii="Times New Roman" w:hAnsi="Times New Roman" w:cs="Times New Roman"/>
          <w:sz w:val="24"/>
          <w:szCs w:val="24"/>
        </w:rPr>
        <w:t xml:space="preserve">, кроме того он помог </w:t>
      </w:r>
      <w:r w:rsidR="00CF232F" w:rsidRPr="00CF232F">
        <w:rPr>
          <w:rFonts w:ascii="Times New Roman" w:hAnsi="Times New Roman" w:cs="Times New Roman"/>
          <w:sz w:val="24"/>
          <w:szCs w:val="24"/>
        </w:rPr>
        <w:t>выяв</w:t>
      </w:r>
      <w:r w:rsidR="00CF232F">
        <w:rPr>
          <w:rFonts w:ascii="Times New Roman" w:hAnsi="Times New Roman" w:cs="Times New Roman"/>
          <w:sz w:val="24"/>
          <w:szCs w:val="24"/>
        </w:rPr>
        <w:t>ить</w:t>
      </w:r>
      <w:r w:rsidR="00CF232F" w:rsidRPr="00CF232F">
        <w:rPr>
          <w:rFonts w:ascii="Times New Roman" w:hAnsi="Times New Roman" w:cs="Times New Roman"/>
          <w:sz w:val="24"/>
          <w:szCs w:val="24"/>
        </w:rPr>
        <w:t xml:space="preserve"> муниципальных лидеров</w:t>
      </w:r>
      <w:r w:rsidR="00CF232F">
        <w:rPr>
          <w:rFonts w:ascii="Times New Roman" w:hAnsi="Times New Roman" w:cs="Times New Roman"/>
          <w:sz w:val="24"/>
          <w:szCs w:val="24"/>
        </w:rPr>
        <w:t xml:space="preserve">. Полученные </w:t>
      </w:r>
      <w:r w:rsidR="00CF232F">
        <w:rPr>
          <w:rFonts w:ascii="Times New Roman" w:hAnsi="Times New Roman" w:cs="Times New Roman"/>
          <w:sz w:val="24"/>
          <w:szCs w:val="24"/>
        </w:rPr>
        <w:lastRenderedPageBreak/>
        <w:t>знания по и</w:t>
      </w:r>
      <w:r w:rsidRPr="00866899">
        <w:rPr>
          <w:rFonts w:ascii="Times New Roman" w:hAnsi="Times New Roman" w:cs="Times New Roman"/>
          <w:sz w:val="24"/>
          <w:szCs w:val="24"/>
        </w:rPr>
        <w:t>нициативно</w:t>
      </w:r>
      <w:r w:rsidR="00CF232F">
        <w:rPr>
          <w:rFonts w:ascii="Times New Roman" w:hAnsi="Times New Roman" w:cs="Times New Roman"/>
          <w:sz w:val="24"/>
          <w:szCs w:val="24"/>
        </w:rPr>
        <w:t>му</w:t>
      </w:r>
      <w:r w:rsidRPr="00866899">
        <w:rPr>
          <w:rFonts w:ascii="Times New Roman" w:hAnsi="Times New Roman" w:cs="Times New Roman"/>
          <w:sz w:val="24"/>
          <w:szCs w:val="24"/>
        </w:rPr>
        <w:t xml:space="preserve"> бюджетировани</w:t>
      </w:r>
      <w:r w:rsidR="00CF232F">
        <w:rPr>
          <w:rFonts w:ascii="Times New Roman" w:hAnsi="Times New Roman" w:cs="Times New Roman"/>
          <w:sz w:val="24"/>
          <w:szCs w:val="24"/>
        </w:rPr>
        <w:t>ю открываю</w:t>
      </w:r>
      <w:r w:rsidRPr="00866899">
        <w:rPr>
          <w:rFonts w:ascii="Times New Roman" w:hAnsi="Times New Roman" w:cs="Times New Roman"/>
          <w:sz w:val="24"/>
          <w:szCs w:val="24"/>
        </w:rPr>
        <w:t xml:space="preserve">т большие возможности и перспективы для муниципальных </w:t>
      </w:r>
      <w:r w:rsidR="00866899" w:rsidRPr="00866899">
        <w:rPr>
          <w:rFonts w:ascii="Times New Roman" w:hAnsi="Times New Roman" w:cs="Times New Roman"/>
          <w:sz w:val="24"/>
          <w:szCs w:val="24"/>
        </w:rPr>
        <w:t>образований</w:t>
      </w:r>
      <w:r w:rsidRPr="00866899">
        <w:rPr>
          <w:rFonts w:ascii="Times New Roman" w:hAnsi="Times New Roman" w:cs="Times New Roman"/>
          <w:sz w:val="24"/>
          <w:szCs w:val="24"/>
        </w:rPr>
        <w:t xml:space="preserve"> в плане привлечения дополнительных внебюджетных средств. </w:t>
      </w:r>
      <w:r w:rsidR="00866899" w:rsidRPr="00866899">
        <w:rPr>
          <w:rFonts w:ascii="Times New Roman" w:hAnsi="Times New Roman" w:cs="Times New Roman"/>
          <w:sz w:val="24"/>
          <w:szCs w:val="24"/>
        </w:rPr>
        <w:t>И мы благодарны республике, что именно наш район стал пилотной площадкой для проекта «</w:t>
      </w:r>
      <w:r w:rsidR="00305713">
        <w:rPr>
          <w:rFonts w:ascii="Times New Roman" w:hAnsi="Times New Roman" w:cs="Times New Roman"/>
          <w:sz w:val="24"/>
          <w:szCs w:val="24"/>
        </w:rPr>
        <w:t>Бюджет и МЫ!</w:t>
      </w:r>
      <w:r w:rsidR="00866899" w:rsidRPr="00866899">
        <w:rPr>
          <w:rFonts w:ascii="Times New Roman" w:hAnsi="Times New Roman" w:cs="Times New Roman"/>
          <w:sz w:val="24"/>
          <w:szCs w:val="24"/>
        </w:rPr>
        <w:t>».</w:t>
      </w:r>
    </w:p>
    <w:p w:rsidR="006632FA" w:rsidRDefault="00CF232F" w:rsidP="00CF232F">
      <w:pPr>
        <w:rPr>
          <w:rFonts w:ascii="Times New Roman" w:hAnsi="Times New Roman" w:cs="Times New Roman"/>
          <w:sz w:val="24"/>
          <w:szCs w:val="24"/>
        </w:rPr>
      </w:pPr>
      <w:r w:rsidRPr="00CF232F">
        <w:rPr>
          <w:rFonts w:ascii="Times New Roman" w:hAnsi="Times New Roman" w:cs="Times New Roman"/>
          <w:sz w:val="24"/>
          <w:szCs w:val="24"/>
        </w:rPr>
        <w:t>На республиканском форуме финансовой грамотности р</w:t>
      </w:r>
      <w:r w:rsidR="006632FA" w:rsidRPr="00CF232F">
        <w:rPr>
          <w:rFonts w:ascii="Times New Roman" w:hAnsi="Times New Roman" w:cs="Times New Roman"/>
          <w:sz w:val="24"/>
          <w:szCs w:val="24"/>
        </w:rPr>
        <w:t>еализация пилотного проекта «Бюджет и мы» в Ижемском районе признана успешной. В 2020 году данный опыт будет распространен на территориях муниципальных районов «Княжпогостский» и «Троицко-Печорский».</w:t>
      </w: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CF232F" w:rsidRPr="00CF232F" w:rsidRDefault="00CF232F" w:rsidP="00CF232F">
      <w:pPr>
        <w:rPr>
          <w:rFonts w:ascii="Times New Roman" w:hAnsi="Times New Roman" w:cs="Times New Roman"/>
          <w:sz w:val="24"/>
          <w:szCs w:val="24"/>
        </w:rPr>
      </w:pP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проект «Бюджет и МЫ!» дает б</w:t>
      </w:r>
      <w:r w:rsidRPr="004E6B6D">
        <w:rPr>
          <w:rFonts w:ascii="Times New Roman" w:hAnsi="Times New Roman" w:cs="Times New Roman"/>
          <w:sz w:val="28"/>
          <w:szCs w:val="28"/>
        </w:rPr>
        <w:t>ольше возможностей для общения жителей разных поселений, обмена опытом.</w:t>
      </w:r>
      <w:r>
        <w:rPr>
          <w:rFonts w:ascii="Times New Roman" w:hAnsi="Times New Roman" w:cs="Times New Roman"/>
          <w:sz w:val="28"/>
          <w:szCs w:val="28"/>
        </w:rPr>
        <w:t>Он объединяет жителей разных поселений. Члены бюджетной комиссии поддерживают активно не только проекты своего родного села, но и других населенных пунктов. Участие в пилотном проекте дает жителям возможность узнать, как решаются вопросы местного значения, п</w:t>
      </w:r>
      <w:r w:rsidRPr="003D3F7A">
        <w:rPr>
          <w:rFonts w:ascii="Times New Roman" w:hAnsi="Times New Roman" w:cs="Times New Roman"/>
          <w:sz w:val="28"/>
          <w:szCs w:val="28"/>
        </w:rPr>
        <w:t xml:space="preserve">очему не решаются те или иные проблемы и что нужно сделать, чтобы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D3F7A">
        <w:rPr>
          <w:rFonts w:ascii="Times New Roman" w:hAnsi="Times New Roman" w:cs="Times New Roman"/>
          <w:sz w:val="28"/>
          <w:szCs w:val="28"/>
        </w:rPr>
        <w:t xml:space="preserve"> реш</w:t>
      </w:r>
      <w:r>
        <w:rPr>
          <w:rFonts w:ascii="Times New Roman" w:hAnsi="Times New Roman" w:cs="Times New Roman"/>
          <w:sz w:val="28"/>
          <w:szCs w:val="28"/>
        </w:rPr>
        <w:t>ить, с какими трудностями сталкиваются органы местного самоуправления.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Аналогичный опрос был проведен и среди членов бюджетной комиссии. 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отмечает Ольга Филиппова и</w:t>
      </w:r>
      <w:r w:rsidR="0084267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деревни Диюр сельского поселения «Краснобор», выбор жителями ее кандидатуры в состав бюджетной комиссии стал приятной неожиданностью и ответственностью. Чувствовалась нехватка знаний, но регулярные образовательные встречи расставили все на места, в результате которых члены бюджетной комиссии стали </w:t>
      </w:r>
      <w:r w:rsidRPr="00A14ED2">
        <w:rPr>
          <w:rFonts w:ascii="Times New Roman" w:hAnsi="Times New Roman" w:cs="Times New Roman"/>
          <w:sz w:val="28"/>
          <w:szCs w:val="28"/>
        </w:rPr>
        <w:t>лучше разбираться в проектной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. Узнали про возможности органов территориального общественного самоуправления и другие инструменты, как </w:t>
      </w:r>
      <w:r w:rsidRPr="00A14ED2">
        <w:rPr>
          <w:rFonts w:ascii="Times New Roman" w:hAnsi="Times New Roman" w:cs="Times New Roman"/>
          <w:sz w:val="28"/>
          <w:szCs w:val="28"/>
        </w:rPr>
        <w:t>помочь своей деревне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14ED2">
        <w:rPr>
          <w:rFonts w:ascii="Times New Roman" w:hAnsi="Times New Roman" w:cs="Times New Roman"/>
          <w:sz w:val="28"/>
          <w:szCs w:val="28"/>
        </w:rPr>
        <w:t xml:space="preserve"> её жителям</w:t>
      </w:r>
      <w:r>
        <w:rPr>
          <w:rFonts w:ascii="Times New Roman" w:hAnsi="Times New Roman" w:cs="Times New Roman"/>
          <w:sz w:val="28"/>
          <w:szCs w:val="28"/>
        </w:rPr>
        <w:t>. «</w:t>
      </w:r>
      <w:r w:rsidRPr="00A14ED2">
        <w:rPr>
          <w:rFonts w:ascii="Times New Roman" w:hAnsi="Times New Roman" w:cs="Times New Roman"/>
          <w:sz w:val="28"/>
          <w:szCs w:val="28"/>
        </w:rPr>
        <w:t xml:space="preserve">Моё пожелание – встречаться каждый месяц, и учиться грамотно </w:t>
      </w:r>
      <w:r>
        <w:rPr>
          <w:rFonts w:ascii="Times New Roman" w:hAnsi="Times New Roman" w:cs="Times New Roman"/>
          <w:sz w:val="28"/>
          <w:szCs w:val="28"/>
        </w:rPr>
        <w:t>писать проекты</w:t>
      </w:r>
      <w:r w:rsidRPr="00A14ED2">
        <w:rPr>
          <w:rFonts w:ascii="Times New Roman" w:hAnsi="Times New Roman" w:cs="Times New Roman"/>
          <w:sz w:val="28"/>
          <w:szCs w:val="28"/>
        </w:rPr>
        <w:t>. А это значит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4ED2">
        <w:rPr>
          <w:rFonts w:ascii="Times New Roman" w:hAnsi="Times New Roman" w:cs="Times New Roman"/>
          <w:sz w:val="28"/>
          <w:szCs w:val="28"/>
        </w:rPr>
        <w:t xml:space="preserve"> на благо своей деревни выполнять наказы своих сельчан</w:t>
      </w:r>
      <w:r>
        <w:rPr>
          <w:rFonts w:ascii="Times New Roman" w:hAnsi="Times New Roman" w:cs="Times New Roman"/>
          <w:sz w:val="28"/>
          <w:szCs w:val="28"/>
        </w:rPr>
        <w:t xml:space="preserve">. Каждая встреча – </w:t>
      </w:r>
      <w:r w:rsidRPr="00A14ED2">
        <w:rPr>
          <w:rFonts w:ascii="Times New Roman" w:hAnsi="Times New Roman" w:cs="Times New Roman"/>
          <w:sz w:val="28"/>
          <w:szCs w:val="28"/>
        </w:rPr>
        <w:t xml:space="preserve"> это ещё один шаг узнать что-то новое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4ED2">
        <w:rPr>
          <w:rFonts w:ascii="Times New Roman" w:hAnsi="Times New Roman" w:cs="Times New Roman"/>
          <w:sz w:val="28"/>
          <w:szCs w:val="28"/>
        </w:rPr>
        <w:t>.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D247BF" w:rsidRPr="004910D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4910DF">
        <w:rPr>
          <w:rFonts w:ascii="Times New Roman" w:hAnsi="Times New Roman" w:cs="Times New Roman"/>
          <w:sz w:val="28"/>
          <w:szCs w:val="28"/>
        </w:rPr>
        <w:t>Анастасия Канева</w:t>
      </w:r>
      <w:r>
        <w:rPr>
          <w:rFonts w:ascii="Times New Roman" w:hAnsi="Times New Roman" w:cs="Times New Roman"/>
          <w:sz w:val="28"/>
          <w:szCs w:val="28"/>
        </w:rPr>
        <w:t xml:space="preserve">, 24-летняя председатель бюджетной комиссии, считает, что </w:t>
      </w:r>
      <w:r w:rsidRPr="004910DF">
        <w:rPr>
          <w:rFonts w:ascii="Times New Roman" w:hAnsi="Times New Roman" w:cs="Times New Roman"/>
          <w:sz w:val="28"/>
          <w:szCs w:val="28"/>
        </w:rPr>
        <w:t>участие в составе бюджетной комиссии это новое направление общественной работ</w:t>
      </w:r>
      <w:r>
        <w:rPr>
          <w:rFonts w:ascii="Times New Roman" w:hAnsi="Times New Roman" w:cs="Times New Roman"/>
          <w:sz w:val="28"/>
          <w:szCs w:val="28"/>
        </w:rPr>
        <w:t xml:space="preserve">ы, которое дает возможность </w:t>
      </w:r>
      <w:r w:rsidRPr="004910DF">
        <w:rPr>
          <w:rFonts w:ascii="Times New Roman" w:hAnsi="Times New Roman" w:cs="Times New Roman"/>
          <w:sz w:val="28"/>
          <w:szCs w:val="28"/>
        </w:rPr>
        <w:t>выразить свою гражданскую инициативу, помочь своей малой родине развиваться, становиться лучше, делать жизнь своих односельчан более комфортным.  Сложились хорошие взаимоотношения с органами местного самоуправления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910DF">
        <w:rPr>
          <w:rFonts w:ascii="Times New Roman" w:hAnsi="Times New Roman" w:cs="Times New Roman"/>
          <w:sz w:val="28"/>
          <w:szCs w:val="28"/>
        </w:rPr>
        <w:t xml:space="preserve">получила новые знания в планировании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поселения, </w:t>
      </w:r>
      <w:r w:rsidRPr="004910DF">
        <w:rPr>
          <w:rFonts w:ascii="Times New Roman" w:hAnsi="Times New Roman" w:cs="Times New Roman"/>
          <w:sz w:val="28"/>
          <w:szCs w:val="28"/>
        </w:rPr>
        <w:t>района.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4910DF">
        <w:rPr>
          <w:rFonts w:ascii="Times New Roman" w:hAnsi="Times New Roman" w:cs="Times New Roman"/>
          <w:sz w:val="28"/>
          <w:szCs w:val="28"/>
        </w:rPr>
        <w:t xml:space="preserve">Чтобы написать проекты, выиграть с ними, нужны </w:t>
      </w:r>
      <w:r>
        <w:rPr>
          <w:rFonts w:ascii="Times New Roman" w:hAnsi="Times New Roman" w:cs="Times New Roman"/>
          <w:sz w:val="28"/>
          <w:szCs w:val="28"/>
        </w:rPr>
        <w:t>какие-то базовые знания, навыки</w:t>
      </w:r>
      <w:r w:rsidRPr="004910DF">
        <w:rPr>
          <w:rFonts w:ascii="Times New Roman" w:hAnsi="Times New Roman" w:cs="Times New Roman"/>
          <w:sz w:val="28"/>
          <w:szCs w:val="28"/>
        </w:rPr>
        <w:t xml:space="preserve">. Семинары </w:t>
      </w:r>
      <w:r>
        <w:rPr>
          <w:rFonts w:ascii="Times New Roman" w:hAnsi="Times New Roman" w:cs="Times New Roman"/>
          <w:sz w:val="28"/>
          <w:szCs w:val="28"/>
        </w:rPr>
        <w:t>восполняют членам бюджетной комиссии</w:t>
      </w:r>
      <w:r w:rsidRPr="004910DF">
        <w:rPr>
          <w:rFonts w:ascii="Times New Roman" w:hAnsi="Times New Roman" w:cs="Times New Roman"/>
          <w:sz w:val="28"/>
          <w:szCs w:val="28"/>
        </w:rPr>
        <w:t xml:space="preserve"> отсутствующие знания, указывают направление дальнейшей работы</w:t>
      </w:r>
      <w:r>
        <w:rPr>
          <w:rFonts w:ascii="Times New Roman" w:hAnsi="Times New Roman" w:cs="Times New Roman"/>
          <w:sz w:val="28"/>
          <w:szCs w:val="28"/>
        </w:rPr>
        <w:t>, учат работать в одной команде</w:t>
      </w:r>
      <w:r w:rsidRPr="004910DF">
        <w:rPr>
          <w:rFonts w:ascii="Times New Roman" w:hAnsi="Times New Roman" w:cs="Times New Roman"/>
          <w:sz w:val="28"/>
          <w:szCs w:val="28"/>
        </w:rPr>
        <w:t>.</w:t>
      </w:r>
    </w:p>
    <w:p w:rsidR="00D247BF" w:rsidRPr="00D247BF" w:rsidRDefault="00D247BF" w:rsidP="004B1FA7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</w:p>
    <w:p w:rsidR="00A22293" w:rsidRDefault="00A22293" w:rsidP="00377513">
      <w:pPr>
        <w:shd w:val="clear" w:color="auto" w:fill="FFFFFF"/>
        <w:spacing w:after="240"/>
        <w:ind w:firstLine="567"/>
        <w:rPr>
          <w:rFonts w:ascii="Times New Roman" w:hAnsi="Times New Roman" w:cs="Times New Roman"/>
          <w:sz w:val="28"/>
          <w:szCs w:val="28"/>
        </w:rPr>
      </w:pPr>
    </w:p>
    <w:p w:rsidR="00E61724" w:rsidRPr="001E5130" w:rsidRDefault="00E61724" w:rsidP="0084770A">
      <w:pPr>
        <w:shd w:val="clear" w:color="auto" w:fill="FFFFFF"/>
        <w:ind w:firstLine="567"/>
        <w:rPr>
          <w:rFonts w:ascii="Times New Roman" w:hAnsi="Times New Roman" w:cs="Times New Roman"/>
          <w:sz w:val="16"/>
          <w:szCs w:val="16"/>
        </w:rPr>
      </w:pPr>
    </w:p>
    <w:p w:rsidR="00A70A0C" w:rsidRPr="001E5130" w:rsidRDefault="00A70A0C" w:rsidP="0084770A">
      <w:pPr>
        <w:shd w:val="clear" w:color="auto" w:fill="FFFFFF"/>
        <w:ind w:firstLine="567"/>
        <w:rPr>
          <w:rFonts w:ascii="Times New Roman" w:hAnsi="Times New Roman" w:cs="Times New Roman"/>
          <w:sz w:val="16"/>
          <w:szCs w:val="16"/>
        </w:rPr>
      </w:pPr>
    </w:p>
    <w:p w:rsidR="00BB7D4D" w:rsidRDefault="00103055" w:rsidP="0084770A">
      <w:pPr>
        <w:shd w:val="clear" w:color="auto" w:fill="FFFFFF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C12C8">
        <w:rPr>
          <w:rFonts w:ascii="Times New Roman" w:hAnsi="Times New Roman" w:cs="Times New Roman"/>
          <w:b/>
          <w:sz w:val="28"/>
          <w:szCs w:val="28"/>
        </w:rPr>
        <w:lastRenderedPageBreak/>
        <w:t>Ожидаемы</w:t>
      </w:r>
      <w:r w:rsidR="009457B6">
        <w:rPr>
          <w:rFonts w:ascii="Times New Roman" w:hAnsi="Times New Roman" w:cs="Times New Roman"/>
          <w:b/>
          <w:sz w:val="28"/>
          <w:szCs w:val="28"/>
        </w:rPr>
        <w:t>е</w:t>
      </w:r>
      <w:r w:rsidRPr="006C12C8"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 w:rsidR="009457B6">
        <w:rPr>
          <w:rFonts w:ascii="Times New Roman" w:hAnsi="Times New Roman" w:cs="Times New Roman"/>
          <w:b/>
          <w:sz w:val="28"/>
          <w:szCs w:val="28"/>
        </w:rPr>
        <w:t>ы от реализации пилотного проекта</w:t>
      </w:r>
    </w:p>
    <w:p w:rsidR="009457B6" w:rsidRPr="001E5130" w:rsidRDefault="009457B6" w:rsidP="0084770A">
      <w:pPr>
        <w:shd w:val="clear" w:color="auto" w:fill="FFFFFF"/>
        <w:ind w:firstLine="567"/>
        <w:rPr>
          <w:rFonts w:ascii="Times New Roman" w:hAnsi="Times New Roman" w:cs="Times New Roman"/>
          <w:sz w:val="16"/>
          <w:szCs w:val="16"/>
        </w:rPr>
      </w:pPr>
    </w:p>
    <w:p w:rsidR="009457B6" w:rsidRDefault="009457B6" w:rsidP="0084770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9457B6">
        <w:rPr>
          <w:rFonts w:ascii="Times New Roman" w:hAnsi="Times New Roman" w:cs="Times New Roman"/>
          <w:sz w:val="28"/>
          <w:szCs w:val="28"/>
        </w:rPr>
        <w:t xml:space="preserve">Положительный опыт реализации пилотного проекта в Ижемском районе </w:t>
      </w:r>
      <w:r>
        <w:rPr>
          <w:rFonts w:ascii="Times New Roman" w:hAnsi="Times New Roman" w:cs="Times New Roman"/>
          <w:sz w:val="28"/>
          <w:szCs w:val="28"/>
        </w:rPr>
        <w:t xml:space="preserve">заключается в следующем: </w:t>
      </w:r>
    </w:p>
    <w:p w:rsidR="00DA0EDF" w:rsidRDefault="009457B6" w:rsidP="0084770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A0EDF">
        <w:rPr>
          <w:rFonts w:ascii="Times New Roman" w:hAnsi="Times New Roman" w:cs="Times New Roman"/>
          <w:sz w:val="28"/>
          <w:szCs w:val="28"/>
        </w:rPr>
        <w:t>Комплекс образовательно-просветительских и организационных мероприятий</w:t>
      </w:r>
      <w:r w:rsidR="00BB7D4D">
        <w:rPr>
          <w:rFonts w:ascii="Times New Roman" w:hAnsi="Times New Roman" w:cs="Times New Roman"/>
          <w:sz w:val="28"/>
          <w:szCs w:val="28"/>
        </w:rPr>
        <w:t xml:space="preserve"> способствует повышению финансовой грамотности и развитию социальной активности граждан.</w:t>
      </w:r>
    </w:p>
    <w:p w:rsidR="00BB7D4D" w:rsidRDefault="009457B6" w:rsidP="0084770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B7D4D">
        <w:rPr>
          <w:rFonts w:ascii="Times New Roman" w:hAnsi="Times New Roman" w:cs="Times New Roman"/>
          <w:sz w:val="28"/>
          <w:szCs w:val="28"/>
        </w:rPr>
        <w:t>Вовлечение граждан в процесс принятия решений</w:t>
      </w:r>
      <w:r w:rsidR="00580392">
        <w:rPr>
          <w:rFonts w:ascii="Times New Roman" w:hAnsi="Times New Roman" w:cs="Times New Roman"/>
          <w:sz w:val="28"/>
          <w:szCs w:val="28"/>
        </w:rPr>
        <w:t xml:space="preserve"> делает деятельность органов местного самоуправления более понятной для граждан, повышается доверие граждан к власти.</w:t>
      </w:r>
    </w:p>
    <w:p w:rsidR="005B408F" w:rsidRDefault="00D37627" w:rsidP="0084770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170A5">
        <w:rPr>
          <w:rFonts w:ascii="Times New Roman" w:hAnsi="Times New Roman" w:cs="Times New Roman"/>
          <w:sz w:val="28"/>
          <w:szCs w:val="28"/>
        </w:rPr>
        <w:t xml:space="preserve">Стратегическая цель реализации пилотного </w:t>
      </w:r>
      <w:r w:rsidR="001F3C6F">
        <w:rPr>
          <w:rFonts w:ascii="Times New Roman" w:hAnsi="Times New Roman" w:cs="Times New Roman"/>
          <w:sz w:val="28"/>
          <w:szCs w:val="28"/>
        </w:rPr>
        <w:t>проекта</w:t>
      </w:r>
      <w:r w:rsidR="007170A5">
        <w:rPr>
          <w:rFonts w:ascii="Times New Roman" w:hAnsi="Times New Roman" w:cs="Times New Roman"/>
          <w:sz w:val="28"/>
          <w:szCs w:val="28"/>
        </w:rPr>
        <w:t xml:space="preserve"> «Бюджет и МЫ!» состоит в том, чтобы член бюджетной комиссии ста</w:t>
      </w:r>
      <w:r w:rsidR="001F3C6F">
        <w:rPr>
          <w:rFonts w:ascii="Times New Roman" w:hAnsi="Times New Roman" w:cs="Times New Roman"/>
          <w:sz w:val="28"/>
          <w:szCs w:val="28"/>
        </w:rPr>
        <w:t>л</w:t>
      </w:r>
      <w:r w:rsidR="007170A5">
        <w:rPr>
          <w:rFonts w:ascii="Times New Roman" w:hAnsi="Times New Roman" w:cs="Times New Roman"/>
          <w:sz w:val="28"/>
          <w:szCs w:val="28"/>
        </w:rPr>
        <w:t xml:space="preserve"> представителем проблем и чаяний жителей своего населенного пункта и своеобразным связующим звеном по их </w:t>
      </w:r>
      <w:r w:rsidR="001F3C6F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7170A5">
        <w:rPr>
          <w:rFonts w:ascii="Times New Roman" w:hAnsi="Times New Roman" w:cs="Times New Roman"/>
          <w:sz w:val="28"/>
          <w:szCs w:val="28"/>
        </w:rPr>
        <w:t>между жителями</w:t>
      </w:r>
      <w:r w:rsidR="00342705">
        <w:rPr>
          <w:rFonts w:ascii="Times New Roman" w:hAnsi="Times New Roman" w:cs="Times New Roman"/>
          <w:sz w:val="28"/>
          <w:szCs w:val="28"/>
        </w:rPr>
        <w:t xml:space="preserve">, </w:t>
      </w:r>
      <w:r w:rsidR="007170A5">
        <w:rPr>
          <w:rFonts w:ascii="Times New Roman" w:hAnsi="Times New Roman" w:cs="Times New Roman"/>
          <w:sz w:val="28"/>
          <w:szCs w:val="28"/>
        </w:rPr>
        <w:t>органами местного самоуправления (поселения, района)</w:t>
      </w:r>
      <w:r w:rsidR="00342705">
        <w:rPr>
          <w:rFonts w:ascii="Times New Roman" w:hAnsi="Times New Roman" w:cs="Times New Roman"/>
          <w:sz w:val="28"/>
          <w:szCs w:val="28"/>
        </w:rPr>
        <w:t xml:space="preserve"> и организациями и ресурсами, способными оказать содействие в решении вопросов местного значени</w:t>
      </w:r>
      <w:r w:rsidR="00181B1E">
        <w:rPr>
          <w:rFonts w:ascii="Times New Roman" w:hAnsi="Times New Roman" w:cs="Times New Roman"/>
          <w:sz w:val="28"/>
          <w:szCs w:val="28"/>
        </w:rPr>
        <w:t>я.</w:t>
      </w:r>
      <w:bookmarkStart w:id="0" w:name="_GoBack"/>
      <w:bookmarkEnd w:id="0"/>
    </w:p>
    <w:p w:rsidR="0084770A" w:rsidRDefault="0084770A" w:rsidP="0084770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t>Указ о запуске проекта «</w:t>
      </w:r>
      <w:r>
        <w:rPr>
          <w:rStyle w:val="ab"/>
        </w:rPr>
        <w:t>Народный</w:t>
      </w:r>
      <w:r>
        <w:t xml:space="preserve"> </w:t>
      </w:r>
      <w:r>
        <w:rPr>
          <w:rStyle w:val="ab"/>
        </w:rPr>
        <w:t>бюджет</w:t>
      </w:r>
      <w:r>
        <w:t xml:space="preserve">» подписал врио главы Республики Коми Сергей </w:t>
      </w:r>
      <w:r>
        <w:rPr>
          <w:rStyle w:val="ab"/>
        </w:rPr>
        <w:t>Гапликов</w:t>
      </w:r>
      <w:r>
        <w:t xml:space="preserve">. Проект направлен на повышение эффективности </w:t>
      </w:r>
      <w:r>
        <w:rPr>
          <w:rStyle w:val="ab"/>
        </w:rPr>
        <w:t>бюджет</w:t>
      </w:r>
      <w:r>
        <w:t>ных расходов за счёт вовлечение населения в процесс принятия решений на местном уровне и усиления общественного контроля за действиями органов местного самоуправления.</w:t>
      </w:r>
    </w:p>
    <w:p w:rsidR="00490B79" w:rsidRPr="0084770A" w:rsidRDefault="00490B79" w:rsidP="00490B79">
      <w:pPr>
        <w:shd w:val="clear" w:color="auto" w:fill="FFFFFF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12BF5">
        <w:rPr>
          <w:rFonts w:ascii="Times New Roman" w:hAnsi="Times New Roman" w:cs="Times New Roman"/>
          <w:sz w:val="28"/>
          <w:szCs w:val="28"/>
        </w:rPr>
        <w:t>бучени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812BF5">
        <w:rPr>
          <w:rFonts w:ascii="Times New Roman" w:hAnsi="Times New Roman" w:cs="Times New Roman"/>
          <w:sz w:val="28"/>
          <w:szCs w:val="28"/>
        </w:rPr>
        <w:t>финансовой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проекта </w:t>
      </w:r>
      <w:r w:rsidRPr="00812BF5">
        <w:rPr>
          <w:rFonts w:ascii="Times New Roman" w:hAnsi="Times New Roman" w:cs="Times New Roman"/>
          <w:sz w:val="28"/>
          <w:szCs w:val="28"/>
        </w:rPr>
        <w:t xml:space="preserve"> </w:t>
      </w:r>
      <w:r w:rsidRPr="0084770A">
        <w:rPr>
          <w:rFonts w:ascii="Times New Roman" w:hAnsi="Times New Roman" w:cs="Times New Roman"/>
          <w:b/>
          <w:sz w:val="28"/>
          <w:szCs w:val="28"/>
        </w:rPr>
        <w:t>инициативного бюджетирования</w:t>
      </w:r>
    </w:p>
    <w:p w:rsidR="00490B79" w:rsidRDefault="00490B79" w:rsidP="00490B79">
      <w:pPr>
        <w:shd w:val="clear" w:color="auto" w:fill="FFFFFF"/>
        <w:ind w:firstLine="567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Куратор проекта: </w:t>
      </w:r>
      <w:r w:rsidRPr="008C1347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по вопросам местного самоуправления Администрации Главы Республики Коми.</w:t>
      </w:r>
    </w:p>
    <w:p w:rsidR="00490B79" w:rsidRPr="00523442" w:rsidRDefault="00490B79" w:rsidP="00490B79">
      <w:pPr>
        <w:shd w:val="clear" w:color="auto" w:fill="FFFFFF"/>
        <w:ind w:firstLine="567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Координаторы проекта:</w:t>
      </w:r>
    </w:p>
    <w:p w:rsidR="00490B79" w:rsidRDefault="00490B79" w:rsidP="00490B79">
      <w:pPr>
        <w:numPr>
          <w:ilvl w:val="0"/>
          <w:numId w:val="7"/>
        </w:numPr>
        <w:shd w:val="clear" w:color="auto" w:fill="FFFFFF"/>
        <w:ind w:firstLine="567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Ассоциация    «</w:t>
      </w:r>
      <w:r w:rsidRPr="00845C81">
        <w:rPr>
          <w:rFonts w:ascii="Times New Roman" w:hAnsi="Times New Roman" w:cs="Times New Roman"/>
          <w:bCs/>
          <w:spacing w:val="-1"/>
          <w:sz w:val="28"/>
          <w:szCs w:val="28"/>
        </w:rPr>
        <w:t>Совет    муниципальных    образований    Республики    Коми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» </w:t>
      </w:r>
      <w:r w:rsidRPr="00845C81">
        <w:rPr>
          <w:rFonts w:ascii="Times New Roman" w:hAnsi="Times New Roman" w:cs="Times New Roman"/>
          <w:bCs/>
          <w:spacing w:val="-1"/>
          <w:sz w:val="28"/>
          <w:szCs w:val="28"/>
        </w:rPr>
        <w:t>-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845C81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руководитель Юрий Викторович Болобонов </w:t>
      </w:r>
      <w:hyperlink r:id="rId7" w:history="1">
        <w:r w:rsidRPr="00F21F6C">
          <w:rPr>
            <w:rStyle w:val="a3"/>
            <w:rFonts w:ascii="Times New Roman" w:hAnsi="Times New Roman"/>
            <w:bCs/>
            <w:spacing w:val="-1"/>
            <w:sz w:val="28"/>
            <w:szCs w:val="28"/>
          </w:rPr>
          <w:t>smo.rkomi@gmail.com</w:t>
        </w:r>
      </w:hyperlink>
    </w:p>
    <w:p w:rsidR="00490B79" w:rsidRDefault="00490B79" w:rsidP="00490B79">
      <w:pPr>
        <w:numPr>
          <w:ilvl w:val="0"/>
          <w:numId w:val="7"/>
        </w:numPr>
        <w:shd w:val="clear" w:color="auto" w:fill="FFFFFF"/>
        <w:ind w:firstLine="567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845C81">
        <w:rPr>
          <w:rFonts w:ascii="Times New Roman" w:hAnsi="Times New Roman" w:cs="Times New Roman"/>
          <w:bCs/>
          <w:spacing w:val="-1"/>
          <w:sz w:val="28"/>
          <w:szCs w:val="28"/>
        </w:rPr>
        <w:t>- руководитель Дмитрий Владимирович Сизев</w:t>
      </w:r>
      <w:hyperlink r:id="rId8" w:history="1">
        <w:r w:rsidRPr="00F21F6C">
          <w:rPr>
            <w:rStyle w:val="a3"/>
            <w:rFonts w:ascii="Times New Roman" w:hAnsi="Times New Roman"/>
            <w:bCs/>
            <w:spacing w:val="-1"/>
            <w:sz w:val="28"/>
            <w:szCs w:val="28"/>
          </w:rPr>
          <w:t>atosrk@gmail.com</w:t>
        </w:r>
      </w:hyperlink>
    </w:p>
    <w:p w:rsidR="00490B79" w:rsidRPr="00845C81" w:rsidRDefault="00490B79" w:rsidP="00490B79">
      <w:pPr>
        <w:numPr>
          <w:ilvl w:val="0"/>
          <w:numId w:val="7"/>
        </w:numPr>
        <w:shd w:val="clear" w:color="auto" w:fill="FFFFFF"/>
        <w:ind w:firstLine="567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Администрация муниципального района «Ижемский» - руководитель Терентьева Любовь Ивановна </w:t>
      </w:r>
      <w:hyperlink r:id="rId9" w:history="1">
        <w:r w:rsidRPr="00117B90">
          <w:rPr>
            <w:rStyle w:val="a3"/>
            <w:rFonts w:ascii="Times New Roman" w:hAnsi="Times New Roman"/>
            <w:bCs/>
            <w:spacing w:val="-1"/>
            <w:sz w:val="28"/>
            <w:szCs w:val="28"/>
          </w:rPr>
          <w:t>amrizhma@yandex.ru</w:t>
        </w:r>
      </w:hyperlink>
    </w:p>
    <w:p w:rsidR="00490B79" w:rsidRDefault="00490B79" w:rsidP="00490B79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377513" w:rsidRPr="00D5308D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5308D">
        <w:rPr>
          <w:rFonts w:ascii="Times New Roman" w:hAnsi="Times New Roman" w:cs="Times New Roman"/>
          <w:b/>
          <w:sz w:val="28"/>
          <w:szCs w:val="28"/>
        </w:rPr>
        <w:t>Мероприятия по реализации пилотного проекта</w:t>
      </w:r>
    </w:p>
    <w:p w:rsidR="00377513" w:rsidRPr="001E5130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16"/>
          <w:szCs w:val="16"/>
        </w:rPr>
      </w:pPr>
    </w:p>
    <w:p w:rsidR="00377513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D33F3E">
        <w:rPr>
          <w:rFonts w:ascii="Times New Roman" w:hAnsi="Times New Roman" w:cs="Times New Roman"/>
          <w:sz w:val="28"/>
          <w:szCs w:val="28"/>
        </w:rPr>
        <w:t>Из членов бюджетной комиссии избираются председатель, заместитель председателя, секретарь.</w:t>
      </w:r>
    </w:p>
    <w:p w:rsidR="00377513" w:rsidRPr="00D029D2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D029D2">
        <w:rPr>
          <w:rFonts w:ascii="Times New Roman" w:hAnsi="Times New Roman" w:cs="Times New Roman"/>
          <w:sz w:val="28"/>
          <w:szCs w:val="28"/>
        </w:rPr>
        <w:t>Бюджетная комиссия осуществляет следующие полномочия:</w:t>
      </w:r>
    </w:p>
    <w:p w:rsidR="00377513" w:rsidRPr="00D029D2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D029D2">
        <w:rPr>
          <w:rFonts w:ascii="Times New Roman" w:hAnsi="Times New Roman" w:cs="Times New Roman"/>
          <w:sz w:val="28"/>
          <w:szCs w:val="28"/>
        </w:rPr>
        <w:t>- рассматривает и оценивает проекты, предлагаемые к реализации гражданами и (или) органами местного самоуправления в рамках проекта «Народный бюджет» в 2020 г., на соответствие приоритетным направлениям реализации проекта «Народный бюджет»;</w:t>
      </w:r>
    </w:p>
    <w:p w:rsidR="00377513" w:rsidRPr="00D029D2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D029D2">
        <w:rPr>
          <w:rFonts w:ascii="Times New Roman" w:hAnsi="Times New Roman" w:cs="Times New Roman"/>
          <w:sz w:val="28"/>
          <w:szCs w:val="28"/>
        </w:rPr>
        <w:t>- рассматривает и определяет перечень одобренных народных проектов;</w:t>
      </w:r>
    </w:p>
    <w:p w:rsidR="00377513" w:rsidRPr="00D029D2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D029D2">
        <w:rPr>
          <w:rFonts w:ascii="Times New Roman" w:hAnsi="Times New Roman" w:cs="Times New Roman"/>
          <w:sz w:val="28"/>
          <w:szCs w:val="28"/>
        </w:rPr>
        <w:t xml:space="preserve">- направляет сформированный перечень одобренных народных проектов, предложенных к реализации в очередном финансовом году, в порядке убывания их приоритетности, в структурные подразделения </w:t>
      </w:r>
      <w:r w:rsidRPr="00D029D2">
        <w:rPr>
          <w:rFonts w:ascii="Times New Roman" w:hAnsi="Times New Roman" w:cs="Times New Roman"/>
          <w:sz w:val="28"/>
          <w:szCs w:val="28"/>
        </w:rPr>
        <w:lastRenderedPageBreak/>
        <w:t>администрации МР «Ижемский» для проработки на предмет их реальной стоимости;</w:t>
      </w:r>
    </w:p>
    <w:p w:rsidR="00377513" w:rsidRPr="00D029D2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D029D2">
        <w:rPr>
          <w:rFonts w:ascii="Times New Roman" w:hAnsi="Times New Roman" w:cs="Times New Roman"/>
          <w:sz w:val="28"/>
          <w:szCs w:val="28"/>
        </w:rPr>
        <w:t>- готовит и направляет в администрацию МР «Ижемский» итоговый документ по определению перечня одобренных народных проектов, подлежащих реализации в очередном финансовом году, для дальнейшего утверждения в установленном порядке;</w:t>
      </w:r>
    </w:p>
    <w:p w:rsidR="00377513" w:rsidRPr="00D029D2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D029D2">
        <w:rPr>
          <w:rFonts w:ascii="Times New Roman" w:hAnsi="Times New Roman" w:cs="Times New Roman"/>
          <w:sz w:val="28"/>
          <w:szCs w:val="28"/>
        </w:rPr>
        <w:t>- оказывает содействие органам местного самоуправления поселений и муниципального района в реализации народных проектов, прошедших отбор в рамках проекта «Народный бюджет» в 2019 г., 2020 г., совместно с гражданами;</w:t>
      </w:r>
    </w:p>
    <w:p w:rsidR="00377513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D029D2">
        <w:rPr>
          <w:rFonts w:ascii="Times New Roman" w:hAnsi="Times New Roman" w:cs="Times New Roman"/>
          <w:sz w:val="28"/>
          <w:szCs w:val="28"/>
        </w:rPr>
        <w:t>- осуществляет контроль за ходом реализации народных проектов, прошедших отбор в рамках проекта «Народный бюджет» в 2019 г., 2020 г.</w:t>
      </w:r>
    </w:p>
    <w:p w:rsidR="00377513" w:rsidRDefault="00377513" w:rsidP="00490B79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377513" w:rsidRPr="00536FE1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положения о проекте</w:t>
      </w:r>
      <w:r w:rsidRPr="00536FE1">
        <w:rPr>
          <w:rFonts w:ascii="Times New Roman" w:hAnsi="Times New Roman" w:cs="Times New Roman"/>
          <w:b/>
          <w:sz w:val="28"/>
          <w:szCs w:val="28"/>
        </w:rPr>
        <w:t xml:space="preserve"> «Бюджет и МЫ!»</w:t>
      </w:r>
    </w:p>
    <w:p w:rsidR="00377513" w:rsidRPr="001E5130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16"/>
          <w:szCs w:val="16"/>
        </w:rPr>
      </w:pPr>
    </w:p>
    <w:p w:rsidR="00377513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727EE2">
        <w:rPr>
          <w:rFonts w:ascii="Times New Roman" w:hAnsi="Times New Roman" w:cs="Times New Roman"/>
          <w:sz w:val="28"/>
          <w:szCs w:val="28"/>
        </w:rPr>
        <w:t xml:space="preserve"> закреп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Pr="00727EE2">
        <w:rPr>
          <w:rFonts w:ascii="Times New Roman" w:hAnsi="Times New Roman" w:cs="Times New Roman"/>
          <w:sz w:val="28"/>
          <w:szCs w:val="28"/>
        </w:rPr>
        <w:t xml:space="preserve"> общие нормы реализации пилотного проекта, а именно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727EE2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ь, задачи</w:t>
      </w:r>
      <w:r w:rsidRPr="00727EE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этапы.</w:t>
      </w:r>
    </w:p>
    <w:p w:rsidR="00377513" w:rsidRPr="00142569" w:rsidRDefault="00377513" w:rsidP="00377513">
      <w:pPr>
        <w:shd w:val="clear" w:color="auto" w:fill="FFFFFF"/>
        <w:tabs>
          <w:tab w:val="left" w:pos="851"/>
        </w:tabs>
        <w:ind w:firstLine="567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42569">
        <w:rPr>
          <w:rFonts w:ascii="Times New Roman" w:hAnsi="Times New Roman" w:cs="Times New Roman"/>
          <w:b/>
          <w:bCs/>
          <w:spacing w:val="-1"/>
          <w:sz w:val="28"/>
          <w:szCs w:val="28"/>
        </w:rPr>
        <w:t>Задачи проекта:</w:t>
      </w:r>
    </w:p>
    <w:p w:rsidR="00377513" w:rsidRPr="00C26BF0" w:rsidRDefault="00377513" w:rsidP="00377513">
      <w:pPr>
        <w:numPr>
          <w:ilvl w:val="0"/>
          <w:numId w:val="14"/>
        </w:numPr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pacing w:val="-2"/>
          <w:sz w:val="28"/>
          <w:szCs w:val="28"/>
        </w:rPr>
      </w:pPr>
      <w:r w:rsidRPr="00C26BF0">
        <w:rPr>
          <w:rFonts w:ascii="Times New Roman" w:hAnsi="Times New Roman" w:cs="Times New Roman"/>
          <w:sz w:val="28"/>
          <w:szCs w:val="28"/>
        </w:rPr>
        <w:t>Повышение финансовой грамотности граждан.</w:t>
      </w:r>
    </w:p>
    <w:p w:rsidR="00377513" w:rsidRPr="00C26BF0" w:rsidRDefault="00377513" w:rsidP="00377513">
      <w:pPr>
        <w:numPr>
          <w:ilvl w:val="0"/>
          <w:numId w:val="14"/>
        </w:numPr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pacing w:val="-2"/>
          <w:sz w:val="28"/>
          <w:szCs w:val="28"/>
        </w:rPr>
      </w:pPr>
      <w:r w:rsidRPr="00C26BF0">
        <w:rPr>
          <w:rFonts w:ascii="Times New Roman" w:hAnsi="Times New Roman" w:cs="Times New Roman"/>
          <w:sz w:val="28"/>
          <w:szCs w:val="28"/>
        </w:rPr>
        <w:t>Содействие развитию институтов гражданского общества и местного самоуправления.</w:t>
      </w:r>
    </w:p>
    <w:p w:rsidR="00377513" w:rsidRPr="00C26BF0" w:rsidRDefault="00377513" w:rsidP="00377513">
      <w:pPr>
        <w:numPr>
          <w:ilvl w:val="0"/>
          <w:numId w:val="14"/>
        </w:numPr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pacing w:val="-2"/>
          <w:sz w:val="28"/>
          <w:szCs w:val="28"/>
        </w:rPr>
      </w:pPr>
      <w:r w:rsidRPr="00C26BF0">
        <w:rPr>
          <w:rFonts w:ascii="Times New Roman" w:hAnsi="Times New Roman" w:cs="Times New Roman"/>
          <w:spacing w:val="-2"/>
          <w:sz w:val="28"/>
          <w:szCs w:val="28"/>
        </w:rPr>
        <w:t>Усиление общественного контроля за деятельностью органов местного самоуправления в ходе реализации народных проектов, прошедших отбор в рамках проекта «Народный бюджет».</w:t>
      </w:r>
    </w:p>
    <w:p w:rsidR="00377513" w:rsidRPr="00C26BF0" w:rsidRDefault="00377513" w:rsidP="00377513">
      <w:pPr>
        <w:numPr>
          <w:ilvl w:val="0"/>
          <w:numId w:val="14"/>
        </w:numPr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pacing w:val="-2"/>
          <w:sz w:val="28"/>
          <w:szCs w:val="28"/>
        </w:rPr>
      </w:pPr>
      <w:r w:rsidRPr="00C26BF0">
        <w:rPr>
          <w:rFonts w:ascii="Times New Roman" w:hAnsi="Times New Roman" w:cs="Times New Roman"/>
          <w:spacing w:val="-2"/>
          <w:sz w:val="28"/>
          <w:szCs w:val="28"/>
        </w:rPr>
        <w:t>Повышение открытости деятельности органов местного самоуправления.</w:t>
      </w:r>
    </w:p>
    <w:p w:rsidR="00377513" w:rsidRDefault="00377513" w:rsidP="00377513">
      <w:pPr>
        <w:numPr>
          <w:ilvl w:val="0"/>
          <w:numId w:val="14"/>
        </w:numPr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pacing w:val="-2"/>
          <w:sz w:val="28"/>
          <w:szCs w:val="28"/>
        </w:rPr>
      </w:pPr>
      <w:r w:rsidRPr="00C26BF0">
        <w:rPr>
          <w:rFonts w:ascii="Times New Roman" w:hAnsi="Times New Roman" w:cs="Times New Roman"/>
          <w:spacing w:val="-2"/>
          <w:sz w:val="28"/>
          <w:szCs w:val="28"/>
        </w:rPr>
        <w:t>Создание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нового механизма взаимодействия граждан и органов местного самоуправления по решению вопросов местного значения.</w:t>
      </w:r>
    </w:p>
    <w:p w:rsidR="00D247BF" w:rsidRDefault="00D247BF" w:rsidP="00D247BF">
      <w:pPr>
        <w:shd w:val="clear" w:color="auto" w:fill="FFFFFF"/>
        <w:tabs>
          <w:tab w:val="left" w:pos="851"/>
        </w:tabs>
        <w:rPr>
          <w:rFonts w:ascii="Times New Roman" w:hAnsi="Times New Roman" w:cs="Times New Roman"/>
          <w:spacing w:val="-2"/>
          <w:sz w:val="28"/>
          <w:szCs w:val="28"/>
        </w:rPr>
      </w:pPr>
    </w:p>
    <w:p w:rsidR="00D247BF" w:rsidRDefault="00D247BF" w:rsidP="00D247BF">
      <w:pPr>
        <w:shd w:val="clear" w:color="auto" w:fill="FFFFFF"/>
        <w:tabs>
          <w:tab w:val="left" w:pos="851"/>
        </w:tabs>
        <w:rPr>
          <w:rFonts w:ascii="Times New Roman" w:hAnsi="Times New Roman" w:cs="Times New Roman"/>
          <w:spacing w:val="-2"/>
          <w:sz w:val="28"/>
          <w:szCs w:val="28"/>
        </w:rPr>
      </w:pPr>
    </w:p>
    <w:p w:rsidR="00D247BF" w:rsidRPr="003611ED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611ED">
        <w:rPr>
          <w:rFonts w:ascii="Times New Roman" w:hAnsi="Times New Roman" w:cs="Times New Roman"/>
          <w:b/>
          <w:sz w:val="28"/>
          <w:szCs w:val="28"/>
        </w:rPr>
        <w:t>Обучение членов бюджетной комиссии</w:t>
      </w:r>
    </w:p>
    <w:p w:rsidR="00D247BF" w:rsidRPr="001E5130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16"/>
          <w:szCs w:val="16"/>
        </w:rPr>
      </w:pP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задач реализации пилотного проекта является повышение финансовой грамотности граждан. 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Разноплановая работа по обучению в сфере экономики и финансов, межличностного общения и лидерства, проектной деятельности на территории Ижемского района началась Управлением совместно с </w:t>
      </w:r>
      <w:r w:rsidRPr="006C2A35">
        <w:rPr>
          <w:rFonts w:ascii="Times New Roman" w:hAnsi="Times New Roman" w:cs="Times New Roman"/>
          <w:sz w:val="28"/>
          <w:szCs w:val="28"/>
        </w:rPr>
        <w:t>Ассоциаци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C2A35">
        <w:rPr>
          <w:rFonts w:ascii="Times New Roman" w:hAnsi="Times New Roman" w:cs="Times New Roman"/>
          <w:sz w:val="28"/>
          <w:szCs w:val="28"/>
        </w:rPr>
        <w:t xml:space="preserve"> «Совет муниципальных образований Республики Коми»</w:t>
      </w:r>
      <w:r w:rsidRPr="002D6AD0">
        <w:rPr>
          <w:rFonts w:ascii="Times New Roman" w:hAnsi="Times New Roman" w:cs="Times New Roman"/>
          <w:sz w:val="28"/>
          <w:szCs w:val="28"/>
        </w:rPr>
        <w:t>(далее – Ассоциация),</w:t>
      </w:r>
      <w:r>
        <w:rPr>
          <w:rFonts w:ascii="Times New Roman" w:hAnsi="Times New Roman" w:cs="Times New Roman"/>
          <w:sz w:val="28"/>
          <w:szCs w:val="28"/>
        </w:rPr>
        <w:t>Проектным центром инициативного бюджетирования (далее – Проектный центр) еще в июне 2018 г.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6C2A35">
        <w:rPr>
          <w:rFonts w:ascii="Times New Roman" w:hAnsi="Times New Roman" w:cs="Times New Roman"/>
          <w:sz w:val="28"/>
          <w:szCs w:val="28"/>
        </w:rPr>
        <w:t>23 июня Ассоциация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C2A35">
        <w:rPr>
          <w:rFonts w:ascii="Times New Roman" w:hAnsi="Times New Roman" w:cs="Times New Roman"/>
          <w:sz w:val="28"/>
          <w:szCs w:val="28"/>
        </w:rPr>
        <w:t xml:space="preserve"> Проектный центр приняли участие в первом районном молодежном образовательном форуме в селе Ижма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C2A3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рамках</w:t>
      </w:r>
      <w:r w:rsidRPr="006C2A35">
        <w:rPr>
          <w:rFonts w:ascii="Times New Roman" w:hAnsi="Times New Roman" w:cs="Times New Roman"/>
          <w:sz w:val="28"/>
          <w:szCs w:val="28"/>
        </w:rPr>
        <w:t xml:space="preserve"> форума </w:t>
      </w:r>
      <w:r>
        <w:rPr>
          <w:rFonts w:ascii="Times New Roman" w:hAnsi="Times New Roman" w:cs="Times New Roman"/>
          <w:sz w:val="28"/>
          <w:szCs w:val="28"/>
        </w:rPr>
        <w:t>прошло обучение</w:t>
      </w:r>
      <w:r w:rsidRPr="006C2A35">
        <w:rPr>
          <w:rFonts w:ascii="Times New Roman" w:hAnsi="Times New Roman" w:cs="Times New Roman"/>
          <w:sz w:val="28"/>
          <w:szCs w:val="28"/>
        </w:rPr>
        <w:t xml:space="preserve"> основ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6C2A35">
        <w:rPr>
          <w:rFonts w:ascii="Times New Roman" w:hAnsi="Times New Roman" w:cs="Times New Roman"/>
          <w:sz w:val="28"/>
          <w:szCs w:val="28"/>
        </w:rPr>
        <w:t xml:space="preserve"> проектной деятельности и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представлена </w:t>
      </w:r>
      <w:r w:rsidRPr="006C2A35">
        <w:rPr>
          <w:rFonts w:ascii="Times New Roman" w:hAnsi="Times New Roman" w:cs="Times New Roman"/>
          <w:sz w:val="28"/>
          <w:szCs w:val="28"/>
        </w:rPr>
        <w:t>практик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2A35">
        <w:rPr>
          <w:rFonts w:ascii="Times New Roman" w:hAnsi="Times New Roman" w:cs="Times New Roman"/>
          <w:sz w:val="28"/>
          <w:szCs w:val="28"/>
        </w:rPr>
        <w:t xml:space="preserve"> написани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C2A35">
        <w:rPr>
          <w:rFonts w:ascii="Times New Roman" w:hAnsi="Times New Roman" w:cs="Times New Roman"/>
          <w:sz w:val="28"/>
          <w:szCs w:val="28"/>
        </w:rPr>
        <w:t xml:space="preserve"> проектов, в том числе проектов инициативного бюджетирования в рамках «Народн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C2A35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2A35">
        <w:rPr>
          <w:rFonts w:ascii="Times New Roman" w:hAnsi="Times New Roman" w:cs="Times New Roman"/>
          <w:sz w:val="28"/>
          <w:szCs w:val="28"/>
        </w:rPr>
        <w:t>», командообразующие игры.</w:t>
      </w:r>
    </w:p>
    <w:p w:rsidR="00D247BF" w:rsidRPr="00B43D3E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B43D3E">
        <w:rPr>
          <w:rFonts w:ascii="Times New Roman" w:hAnsi="Times New Roman" w:cs="Times New Roman"/>
          <w:sz w:val="28"/>
          <w:szCs w:val="28"/>
        </w:rPr>
        <w:lastRenderedPageBreak/>
        <w:t>10 декабря 2018 года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617EF0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17EF0">
        <w:rPr>
          <w:rFonts w:ascii="Times New Roman" w:hAnsi="Times New Roman" w:cs="Times New Roman"/>
          <w:sz w:val="28"/>
          <w:szCs w:val="28"/>
        </w:rPr>
        <w:t xml:space="preserve"> молодежных советов сельских поселений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7EF0">
        <w:rPr>
          <w:rFonts w:ascii="Times New Roman" w:hAnsi="Times New Roman" w:cs="Times New Roman"/>
          <w:sz w:val="28"/>
          <w:szCs w:val="28"/>
        </w:rPr>
        <w:t>Ижм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617E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7EF0">
        <w:rPr>
          <w:rFonts w:ascii="Times New Roman" w:hAnsi="Times New Roman" w:cs="Times New Roman"/>
          <w:sz w:val="28"/>
          <w:szCs w:val="28"/>
        </w:rPr>
        <w:t>Мохч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617EF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7EF0">
        <w:rPr>
          <w:rFonts w:ascii="Times New Roman" w:hAnsi="Times New Roman" w:cs="Times New Roman"/>
          <w:sz w:val="28"/>
          <w:szCs w:val="28"/>
        </w:rPr>
        <w:t>Щельяюр</w:t>
      </w:r>
      <w:r>
        <w:rPr>
          <w:rFonts w:ascii="Times New Roman" w:hAnsi="Times New Roman" w:cs="Times New Roman"/>
          <w:sz w:val="28"/>
          <w:szCs w:val="28"/>
        </w:rPr>
        <w:t xml:space="preserve">» состоялся </w:t>
      </w:r>
      <w:r w:rsidRPr="00B43D3E">
        <w:rPr>
          <w:rFonts w:ascii="Times New Roman" w:hAnsi="Times New Roman" w:cs="Times New Roman"/>
          <w:sz w:val="28"/>
          <w:szCs w:val="28"/>
        </w:rPr>
        <w:t>обучающи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B43D3E">
        <w:rPr>
          <w:rFonts w:ascii="Times New Roman" w:hAnsi="Times New Roman" w:cs="Times New Roman"/>
          <w:sz w:val="28"/>
          <w:szCs w:val="28"/>
        </w:rPr>
        <w:t>семинар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47BF" w:rsidRPr="00B43D3E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43D3E">
        <w:rPr>
          <w:rFonts w:ascii="Times New Roman" w:hAnsi="Times New Roman" w:cs="Times New Roman"/>
          <w:sz w:val="28"/>
          <w:szCs w:val="28"/>
        </w:rPr>
        <w:t xml:space="preserve">ероприятие направлено на информирование жителей о возможности участия в программах поддержки местных инициатив, например «Народный бюджет», и грантовых конкурсах для </w:t>
      </w:r>
      <w:r>
        <w:rPr>
          <w:rFonts w:ascii="Times New Roman" w:hAnsi="Times New Roman" w:cs="Times New Roman"/>
          <w:sz w:val="28"/>
          <w:szCs w:val="28"/>
        </w:rPr>
        <w:t>органов территориального общественного самоуправления</w:t>
      </w:r>
      <w:r w:rsidRPr="00B43D3E">
        <w:rPr>
          <w:rFonts w:ascii="Times New Roman" w:hAnsi="Times New Roman" w:cs="Times New Roman"/>
          <w:sz w:val="28"/>
          <w:szCs w:val="28"/>
        </w:rPr>
        <w:t xml:space="preserve"> и иных некоммерческих организаций.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43D3E">
        <w:rPr>
          <w:rFonts w:ascii="Times New Roman" w:hAnsi="Times New Roman" w:cs="Times New Roman"/>
          <w:sz w:val="28"/>
          <w:szCs w:val="28"/>
        </w:rPr>
        <w:t xml:space="preserve">ассмотрены сроки участия граждан в программе «Народный бюджет» в 2019 году, процедура создания ТОС и иных форм НКО, список грантодающих организаций и другие вопросы. 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B43D3E">
        <w:rPr>
          <w:rFonts w:ascii="Times New Roman" w:hAnsi="Times New Roman" w:cs="Times New Roman"/>
          <w:sz w:val="28"/>
          <w:szCs w:val="28"/>
        </w:rPr>
        <w:t xml:space="preserve">Отдельным вопросом </w:t>
      </w:r>
      <w:r>
        <w:rPr>
          <w:rFonts w:ascii="Times New Roman" w:hAnsi="Times New Roman" w:cs="Times New Roman"/>
          <w:sz w:val="28"/>
          <w:szCs w:val="28"/>
        </w:rPr>
        <w:t>обсуждались основные положения реализации</w:t>
      </w:r>
      <w:r w:rsidRPr="00B43D3E">
        <w:rPr>
          <w:rFonts w:ascii="Times New Roman" w:hAnsi="Times New Roman" w:cs="Times New Roman"/>
          <w:sz w:val="28"/>
          <w:szCs w:val="28"/>
        </w:rPr>
        <w:t xml:space="preserve"> пилотного проекта «Бюджет и МЫ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B43D3E">
        <w:rPr>
          <w:rFonts w:ascii="Times New Roman" w:hAnsi="Times New Roman" w:cs="Times New Roman"/>
          <w:sz w:val="28"/>
          <w:szCs w:val="28"/>
        </w:rPr>
        <w:t xml:space="preserve">» на территории </w:t>
      </w:r>
      <w:r>
        <w:rPr>
          <w:rFonts w:ascii="Times New Roman" w:hAnsi="Times New Roman" w:cs="Times New Roman"/>
          <w:sz w:val="28"/>
          <w:szCs w:val="28"/>
        </w:rPr>
        <w:t>МР«</w:t>
      </w:r>
      <w:r w:rsidRPr="00B43D3E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3D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EE3FA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январе 2019 г. в рамках </w:t>
      </w:r>
      <w:r w:rsidRPr="00EE3FAF">
        <w:rPr>
          <w:rFonts w:ascii="Times New Roman" w:hAnsi="Times New Roman" w:cs="Times New Roman"/>
          <w:sz w:val="28"/>
          <w:szCs w:val="28"/>
        </w:rPr>
        <w:t>информационны</w:t>
      </w:r>
      <w:r>
        <w:rPr>
          <w:rFonts w:ascii="Times New Roman" w:hAnsi="Times New Roman" w:cs="Times New Roman"/>
          <w:sz w:val="28"/>
          <w:szCs w:val="28"/>
        </w:rPr>
        <w:t>х встреч</w:t>
      </w:r>
      <w:r w:rsidRPr="00EE3FAF">
        <w:rPr>
          <w:rFonts w:ascii="Times New Roman" w:hAnsi="Times New Roman" w:cs="Times New Roman"/>
          <w:sz w:val="28"/>
          <w:szCs w:val="28"/>
        </w:rPr>
        <w:t xml:space="preserve"> с населением</w:t>
      </w:r>
      <w:r>
        <w:rPr>
          <w:rFonts w:ascii="Times New Roman" w:hAnsi="Times New Roman" w:cs="Times New Roman"/>
          <w:sz w:val="28"/>
          <w:szCs w:val="28"/>
        </w:rPr>
        <w:t xml:space="preserve">, направленных на оказание </w:t>
      </w:r>
      <w:r w:rsidRPr="00EE3FAF">
        <w:rPr>
          <w:rFonts w:ascii="Times New Roman" w:hAnsi="Times New Roman" w:cs="Times New Roman"/>
          <w:sz w:val="28"/>
          <w:szCs w:val="28"/>
        </w:rPr>
        <w:t>консультационн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EE3FAF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3FAF">
        <w:rPr>
          <w:rFonts w:ascii="Times New Roman" w:hAnsi="Times New Roman" w:cs="Times New Roman"/>
          <w:sz w:val="28"/>
          <w:szCs w:val="28"/>
        </w:rPr>
        <w:t xml:space="preserve"> жителям муниципалитета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E3FAF">
        <w:rPr>
          <w:rFonts w:ascii="Times New Roman" w:hAnsi="Times New Roman" w:cs="Times New Roman"/>
          <w:sz w:val="28"/>
          <w:szCs w:val="28"/>
        </w:rPr>
        <w:t xml:space="preserve">сотрудники администрации </w:t>
      </w:r>
      <w:r>
        <w:rPr>
          <w:rFonts w:ascii="Times New Roman" w:hAnsi="Times New Roman" w:cs="Times New Roman"/>
          <w:sz w:val="28"/>
          <w:szCs w:val="28"/>
        </w:rPr>
        <w:t>МР«</w:t>
      </w:r>
      <w:r w:rsidRPr="00B43D3E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 xml:space="preserve">» также в обязательном порядке включали в повестку вопрос о реализации пилотного проекта. 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3A2CC9">
        <w:rPr>
          <w:rFonts w:ascii="Times New Roman" w:hAnsi="Times New Roman" w:cs="Times New Roman"/>
          <w:sz w:val="28"/>
          <w:szCs w:val="28"/>
        </w:rPr>
        <w:t xml:space="preserve">4 февраля в Ижме провели семинар по реализации пилотного проекта «Бюджет и </w:t>
      </w:r>
      <w:r>
        <w:rPr>
          <w:rFonts w:ascii="Times New Roman" w:hAnsi="Times New Roman" w:cs="Times New Roman"/>
          <w:sz w:val="28"/>
          <w:szCs w:val="28"/>
        </w:rPr>
        <w:t>МЫ!</w:t>
      </w:r>
      <w:r w:rsidRPr="003A2C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 привлечение отраслевых ведомств</w:t>
      </w:r>
      <w:r w:rsidRPr="003A2CC9">
        <w:rPr>
          <w:rFonts w:ascii="Times New Roman" w:hAnsi="Times New Roman" w:cs="Times New Roman"/>
          <w:sz w:val="28"/>
          <w:szCs w:val="28"/>
        </w:rPr>
        <w:t xml:space="preserve">. В мероприятии приняли участие представители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A2CC9">
        <w:rPr>
          <w:rFonts w:ascii="Times New Roman" w:hAnsi="Times New Roman" w:cs="Times New Roman"/>
          <w:sz w:val="28"/>
          <w:szCs w:val="28"/>
        </w:rPr>
        <w:t>инистерств</w:t>
      </w:r>
      <w:r>
        <w:rPr>
          <w:rFonts w:ascii="Times New Roman" w:hAnsi="Times New Roman" w:cs="Times New Roman"/>
          <w:sz w:val="28"/>
          <w:szCs w:val="28"/>
        </w:rPr>
        <w:t>а экономики республики Коми</w:t>
      </w:r>
      <w:r w:rsidRPr="003A2CC9">
        <w:rPr>
          <w:rFonts w:ascii="Times New Roman" w:hAnsi="Times New Roman" w:cs="Times New Roman"/>
          <w:sz w:val="28"/>
          <w:szCs w:val="28"/>
        </w:rPr>
        <w:t>, руководитель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МР«</w:t>
      </w:r>
      <w:r w:rsidRPr="00B43D3E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2CC9">
        <w:rPr>
          <w:rFonts w:ascii="Times New Roman" w:hAnsi="Times New Roman" w:cs="Times New Roman"/>
          <w:sz w:val="28"/>
          <w:szCs w:val="28"/>
        </w:rPr>
        <w:t>, главы поселений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A2CC9">
        <w:rPr>
          <w:rFonts w:ascii="Times New Roman" w:hAnsi="Times New Roman" w:cs="Times New Roman"/>
          <w:sz w:val="28"/>
          <w:szCs w:val="28"/>
        </w:rPr>
        <w:t xml:space="preserve"> общественники</w:t>
      </w:r>
      <w:r>
        <w:rPr>
          <w:rFonts w:ascii="Times New Roman" w:hAnsi="Times New Roman" w:cs="Times New Roman"/>
          <w:sz w:val="28"/>
          <w:szCs w:val="28"/>
        </w:rPr>
        <w:t xml:space="preserve"> и предприниматели</w:t>
      </w:r>
      <w:r w:rsidRPr="003A2CC9">
        <w:rPr>
          <w:rFonts w:ascii="Times New Roman" w:hAnsi="Times New Roman" w:cs="Times New Roman"/>
          <w:sz w:val="28"/>
          <w:szCs w:val="28"/>
        </w:rPr>
        <w:t>.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6A3AFA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A3AFA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Pr="003A2CC9">
        <w:rPr>
          <w:rFonts w:ascii="Times New Roman" w:hAnsi="Times New Roman" w:cs="Times New Roman"/>
          <w:sz w:val="28"/>
          <w:szCs w:val="28"/>
        </w:rPr>
        <w:t>выступил</w:t>
      </w:r>
      <w:r>
        <w:rPr>
          <w:rFonts w:ascii="Times New Roman" w:hAnsi="Times New Roman" w:cs="Times New Roman"/>
          <w:sz w:val="28"/>
          <w:szCs w:val="28"/>
        </w:rPr>
        <w:t>и с</w:t>
      </w:r>
      <w:r w:rsidRPr="003A2CC9">
        <w:rPr>
          <w:rFonts w:ascii="Times New Roman" w:hAnsi="Times New Roman" w:cs="Times New Roman"/>
          <w:sz w:val="28"/>
          <w:szCs w:val="28"/>
        </w:rPr>
        <w:t xml:space="preserve"> докладом о Стратегии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A2CC9">
        <w:rPr>
          <w:rFonts w:ascii="Times New Roman" w:hAnsi="Times New Roman" w:cs="Times New Roman"/>
          <w:sz w:val="28"/>
          <w:szCs w:val="28"/>
        </w:rPr>
        <w:t>экономического развития Республики Коми до 2035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A2CC9">
        <w:rPr>
          <w:rFonts w:ascii="Times New Roman" w:hAnsi="Times New Roman" w:cs="Times New Roman"/>
          <w:sz w:val="28"/>
          <w:szCs w:val="28"/>
        </w:rPr>
        <w:t>отметил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A2CC9">
        <w:rPr>
          <w:rFonts w:ascii="Times New Roman" w:hAnsi="Times New Roman" w:cs="Times New Roman"/>
          <w:sz w:val="28"/>
          <w:szCs w:val="28"/>
        </w:rPr>
        <w:t>возможные точки роста и направления развития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A3AFA">
        <w:rPr>
          <w:rFonts w:ascii="Times New Roman" w:hAnsi="Times New Roman" w:cs="Times New Roman"/>
          <w:sz w:val="28"/>
          <w:szCs w:val="28"/>
        </w:rPr>
        <w:t xml:space="preserve">дали рекомендации </w:t>
      </w:r>
      <w:r>
        <w:rPr>
          <w:rFonts w:ascii="Times New Roman" w:hAnsi="Times New Roman" w:cs="Times New Roman"/>
          <w:sz w:val="28"/>
          <w:szCs w:val="28"/>
        </w:rPr>
        <w:t xml:space="preserve">по развитию </w:t>
      </w:r>
      <w:r w:rsidRPr="003A2CC9">
        <w:rPr>
          <w:rFonts w:ascii="Times New Roman" w:hAnsi="Times New Roman" w:cs="Times New Roman"/>
          <w:sz w:val="28"/>
          <w:szCs w:val="28"/>
        </w:rPr>
        <w:t>социально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A2CC9">
        <w:rPr>
          <w:rFonts w:ascii="Times New Roman" w:hAnsi="Times New Roman" w:cs="Times New Roman"/>
          <w:sz w:val="28"/>
          <w:szCs w:val="28"/>
        </w:rPr>
        <w:t xml:space="preserve"> предпринимательств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A2CC9">
        <w:rPr>
          <w:rFonts w:ascii="Times New Roman" w:hAnsi="Times New Roman" w:cs="Times New Roman"/>
          <w:sz w:val="28"/>
          <w:szCs w:val="28"/>
        </w:rPr>
        <w:t xml:space="preserve"> и гражданских </w:t>
      </w:r>
      <w:r>
        <w:rPr>
          <w:rFonts w:ascii="Times New Roman" w:hAnsi="Times New Roman" w:cs="Times New Roman"/>
          <w:sz w:val="28"/>
          <w:szCs w:val="28"/>
        </w:rPr>
        <w:t>инициатив, а</w:t>
      </w:r>
      <w:r w:rsidRPr="006A3AFA">
        <w:rPr>
          <w:rFonts w:ascii="Times New Roman" w:hAnsi="Times New Roman" w:cs="Times New Roman"/>
          <w:sz w:val="28"/>
          <w:szCs w:val="28"/>
        </w:rPr>
        <w:t xml:space="preserve">местным предпринимателям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A3AFA">
        <w:rPr>
          <w:rFonts w:ascii="Times New Roman" w:hAnsi="Times New Roman" w:cs="Times New Roman"/>
          <w:sz w:val="28"/>
          <w:szCs w:val="28"/>
        </w:rPr>
        <w:t>по участию в проекте «Народный бюджет». Среди основных советов: составление автором идеи бизнес-плана и оценка собственных возможностей, чтобы проект был поддержан, а в конечном итоге – качественно претворен в жизнь.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Проектного центра </w:t>
      </w:r>
      <w:r w:rsidRPr="003A2CC9">
        <w:rPr>
          <w:rFonts w:ascii="Times New Roman" w:hAnsi="Times New Roman" w:cs="Times New Roman"/>
          <w:sz w:val="28"/>
          <w:szCs w:val="28"/>
        </w:rPr>
        <w:t>Дмитрий Сизев рассказал</w:t>
      </w:r>
      <w:r>
        <w:rPr>
          <w:rFonts w:ascii="Times New Roman" w:hAnsi="Times New Roman" w:cs="Times New Roman"/>
          <w:sz w:val="28"/>
          <w:szCs w:val="28"/>
        </w:rPr>
        <w:t xml:space="preserve"> всем заинтересованным сторонам об основных положениях </w:t>
      </w:r>
      <w:r w:rsidRPr="003A2CC9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A2CC9">
        <w:rPr>
          <w:rFonts w:ascii="Times New Roman" w:hAnsi="Times New Roman" w:cs="Times New Roman"/>
          <w:sz w:val="28"/>
          <w:szCs w:val="28"/>
        </w:rPr>
        <w:t xml:space="preserve">«Бюджет и </w:t>
      </w:r>
      <w:r>
        <w:rPr>
          <w:rFonts w:ascii="Times New Roman" w:hAnsi="Times New Roman" w:cs="Times New Roman"/>
          <w:sz w:val="28"/>
          <w:szCs w:val="28"/>
        </w:rPr>
        <w:t>МЫ!</w:t>
      </w:r>
      <w:r w:rsidRPr="003A2C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47BF" w:rsidRPr="002F1213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2F1213">
        <w:rPr>
          <w:rFonts w:ascii="Times New Roman" w:hAnsi="Times New Roman" w:cs="Times New Roman"/>
          <w:sz w:val="28"/>
          <w:szCs w:val="28"/>
        </w:rPr>
        <w:t>6 марта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F1213">
        <w:rPr>
          <w:rFonts w:ascii="Times New Roman" w:hAnsi="Times New Roman" w:cs="Times New Roman"/>
          <w:sz w:val="28"/>
          <w:szCs w:val="28"/>
        </w:rPr>
        <w:t xml:space="preserve"> Ижм</w:t>
      </w:r>
      <w:r>
        <w:rPr>
          <w:rFonts w:ascii="Times New Roman" w:hAnsi="Times New Roman" w:cs="Times New Roman"/>
          <w:sz w:val="28"/>
          <w:szCs w:val="28"/>
        </w:rPr>
        <w:t>е состоялся</w:t>
      </w:r>
      <w:r w:rsidRPr="002F1213">
        <w:rPr>
          <w:rFonts w:ascii="Times New Roman" w:hAnsi="Times New Roman" w:cs="Times New Roman"/>
          <w:sz w:val="28"/>
          <w:szCs w:val="28"/>
        </w:rPr>
        <w:t xml:space="preserve"> семинар «Эффективное лидерство»</w:t>
      </w:r>
      <w:r>
        <w:rPr>
          <w:rFonts w:ascii="Times New Roman" w:hAnsi="Times New Roman" w:cs="Times New Roman"/>
          <w:sz w:val="28"/>
          <w:szCs w:val="28"/>
        </w:rPr>
        <w:t xml:space="preserve">, который провела для глав поселений и общественников </w:t>
      </w:r>
      <w:r w:rsidRPr="002F1213">
        <w:rPr>
          <w:rFonts w:ascii="Times New Roman" w:hAnsi="Times New Roman" w:cs="Times New Roman"/>
          <w:sz w:val="28"/>
          <w:szCs w:val="28"/>
        </w:rPr>
        <w:t xml:space="preserve">Осипова Ольга Фаритовна,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F1213">
        <w:rPr>
          <w:rFonts w:ascii="Times New Roman" w:hAnsi="Times New Roman" w:cs="Times New Roman"/>
          <w:sz w:val="28"/>
          <w:szCs w:val="28"/>
        </w:rPr>
        <w:t xml:space="preserve">иректор института непрерывного образования СГУ им. Питирима Сорокина. </w:t>
      </w:r>
    </w:p>
    <w:p w:rsidR="00D247BF" w:rsidRPr="00422666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422666">
        <w:rPr>
          <w:rFonts w:ascii="Times New Roman" w:hAnsi="Times New Roman" w:cs="Times New Roman"/>
          <w:sz w:val="28"/>
          <w:szCs w:val="28"/>
        </w:rPr>
        <w:t xml:space="preserve">Первый установочный семинар </w:t>
      </w:r>
      <w:r>
        <w:rPr>
          <w:rFonts w:ascii="Times New Roman" w:hAnsi="Times New Roman" w:cs="Times New Roman"/>
          <w:sz w:val="28"/>
          <w:szCs w:val="28"/>
        </w:rPr>
        <w:t xml:space="preserve">с участием представителей </w:t>
      </w:r>
      <w:r w:rsidRPr="005F2CDE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 и</w:t>
      </w:r>
      <w:r w:rsidRPr="005F2CDE">
        <w:rPr>
          <w:rFonts w:ascii="Times New Roman" w:hAnsi="Times New Roman" w:cs="Times New Roman"/>
          <w:sz w:val="28"/>
          <w:szCs w:val="28"/>
        </w:rPr>
        <w:t xml:space="preserve"> Проектн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5F2CDE"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</w:rPr>
        <w:t xml:space="preserve">а с уже избранными членами бюджетной комиссии </w:t>
      </w:r>
      <w:r w:rsidRPr="00422666">
        <w:rPr>
          <w:rFonts w:ascii="Times New Roman" w:hAnsi="Times New Roman" w:cs="Times New Roman"/>
          <w:sz w:val="28"/>
          <w:szCs w:val="28"/>
        </w:rPr>
        <w:t xml:space="preserve">по реализации пилотного проекта </w:t>
      </w:r>
      <w:r>
        <w:rPr>
          <w:rFonts w:ascii="Times New Roman" w:hAnsi="Times New Roman" w:cs="Times New Roman"/>
          <w:sz w:val="28"/>
          <w:szCs w:val="28"/>
        </w:rPr>
        <w:t>прошел 27</w:t>
      </w:r>
      <w:r w:rsidRPr="00422666">
        <w:rPr>
          <w:rFonts w:ascii="Times New Roman" w:hAnsi="Times New Roman" w:cs="Times New Roman"/>
          <w:sz w:val="28"/>
          <w:szCs w:val="28"/>
        </w:rPr>
        <w:t xml:space="preserve"> марта. Участники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2666">
        <w:rPr>
          <w:rFonts w:ascii="Times New Roman" w:hAnsi="Times New Roman" w:cs="Times New Roman"/>
          <w:sz w:val="28"/>
          <w:szCs w:val="28"/>
        </w:rPr>
        <w:t>ознаком</w:t>
      </w:r>
      <w:r>
        <w:rPr>
          <w:rFonts w:ascii="Times New Roman" w:hAnsi="Times New Roman" w:cs="Times New Roman"/>
          <w:sz w:val="28"/>
          <w:szCs w:val="28"/>
        </w:rPr>
        <w:t>ились</w:t>
      </w:r>
      <w:r w:rsidRPr="00422666">
        <w:rPr>
          <w:rFonts w:ascii="Times New Roman" w:hAnsi="Times New Roman" w:cs="Times New Roman"/>
          <w:sz w:val="28"/>
          <w:szCs w:val="28"/>
        </w:rPr>
        <w:t xml:space="preserve"> с порядком отбора народных проектов в 2020 году</w:t>
      </w:r>
      <w:r>
        <w:rPr>
          <w:rFonts w:ascii="Times New Roman" w:hAnsi="Times New Roman" w:cs="Times New Roman"/>
          <w:sz w:val="28"/>
          <w:szCs w:val="28"/>
        </w:rPr>
        <w:t>, задачами членов бюджетной комиссии и обучились основам социального проектирования</w:t>
      </w:r>
      <w:r w:rsidRPr="00422666">
        <w:rPr>
          <w:rFonts w:ascii="Times New Roman" w:hAnsi="Times New Roman" w:cs="Times New Roman"/>
          <w:sz w:val="28"/>
          <w:szCs w:val="28"/>
        </w:rPr>
        <w:t>.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035975">
        <w:rPr>
          <w:rFonts w:ascii="Times New Roman" w:hAnsi="Times New Roman" w:cs="Times New Roman"/>
          <w:sz w:val="28"/>
          <w:szCs w:val="28"/>
        </w:rPr>
        <w:t xml:space="preserve">28 </w:t>
      </w:r>
      <w:r>
        <w:rPr>
          <w:rFonts w:ascii="Times New Roman" w:hAnsi="Times New Roman" w:cs="Times New Roman"/>
          <w:sz w:val="28"/>
          <w:szCs w:val="28"/>
        </w:rPr>
        <w:t xml:space="preserve">июня </w:t>
      </w:r>
      <w:r w:rsidRPr="00035975">
        <w:rPr>
          <w:rFonts w:ascii="Times New Roman" w:hAnsi="Times New Roman" w:cs="Times New Roman"/>
          <w:sz w:val="28"/>
          <w:szCs w:val="28"/>
        </w:rPr>
        <w:t xml:space="preserve">прошел очередной </w:t>
      </w:r>
      <w:r>
        <w:rPr>
          <w:rFonts w:ascii="Times New Roman" w:hAnsi="Times New Roman" w:cs="Times New Roman"/>
          <w:sz w:val="28"/>
          <w:szCs w:val="28"/>
        </w:rPr>
        <w:t xml:space="preserve">тренинг </w:t>
      </w:r>
      <w:r w:rsidRPr="0048449D">
        <w:rPr>
          <w:rFonts w:ascii="Times New Roman" w:hAnsi="Times New Roman" w:cs="Times New Roman"/>
          <w:sz w:val="28"/>
          <w:szCs w:val="28"/>
        </w:rPr>
        <w:t>«Эффективные коммуникации»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котором члены бюджетной комиссии, </w:t>
      </w:r>
      <w:r w:rsidRPr="00035975">
        <w:rPr>
          <w:rFonts w:ascii="Times New Roman" w:hAnsi="Times New Roman" w:cs="Times New Roman"/>
          <w:sz w:val="28"/>
          <w:szCs w:val="28"/>
        </w:rPr>
        <w:t>главы поселений и общественники</w:t>
      </w:r>
      <w:r>
        <w:rPr>
          <w:rFonts w:ascii="Times New Roman" w:hAnsi="Times New Roman" w:cs="Times New Roman"/>
          <w:sz w:val="28"/>
          <w:szCs w:val="28"/>
        </w:rPr>
        <w:t xml:space="preserve"> учились</w:t>
      </w:r>
      <w:r w:rsidRPr="0061205A">
        <w:rPr>
          <w:rFonts w:ascii="Times New Roman" w:hAnsi="Times New Roman" w:cs="Times New Roman"/>
          <w:sz w:val="28"/>
          <w:szCs w:val="28"/>
        </w:rPr>
        <w:t xml:space="preserve"> сотрудничать, обмениваться опытом и знаниями, из существующих проектов генерировать новые или формировать новое видение старых проектов.</w:t>
      </w:r>
    </w:p>
    <w:p w:rsidR="00D247BF" w:rsidRDefault="00D247BF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взаимодействие Управления с членами бюджетной комиссии не закончилось. В социальной сети ВКонтакте кураторами пилотного проекта создана беседа с членами бюджетной комиссии с целью обсуждения возникающих у них проектных предложений и их реализации посредством иных </w:t>
      </w:r>
      <w:r w:rsidRPr="00A442D3">
        <w:rPr>
          <w:rFonts w:ascii="Times New Roman" w:hAnsi="Times New Roman" w:cs="Times New Roman"/>
          <w:sz w:val="28"/>
          <w:szCs w:val="28"/>
        </w:rPr>
        <w:t>грантовых конкурс</w:t>
      </w:r>
      <w:r>
        <w:rPr>
          <w:rFonts w:ascii="Times New Roman" w:hAnsi="Times New Roman" w:cs="Times New Roman"/>
          <w:sz w:val="28"/>
          <w:szCs w:val="28"/>
        </w:rPr>
        <w:t xml:space="preserve">ов. </w:t>
      </w:r>
    </w:p>
    <w:p w:rsidR="009F08BE" w:rsidRDefault="009F08BE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9F08BE" w:rsidRDefault="009F08BE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9F08BE" w:rsidRDefault="009F08BE" w:rsidP="00D247BF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9F08BE" w:rsidRDefault="009F08BE" w:rsidP="009F08BE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истечении 10 месяцев реализации пилотного проекта в октябре 2019 года среди глав сельских поселений Ижемского района был проведен опрос, целью которого являлось выявление эффективности взаимодействия с бюджетной комиссией. </w:t>
      </w:r>
    </w:p>
    <w:p w:rsidR="009F08BE" w:rsidRDefault="009F08BE" w:rsidP="009F08BE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отмечают главы поселений, участие жителей в проекте «Бюджет и МЫ!» является для них большой поддержкой по ряду причин:</w:t>
      </w:r>
    </w:p>
    <w:p w:rsidR="009F08BE" w:rsidRPr="006E6924" w:rsidRDefault="009F08BE" w:rsidP="009F08BE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Ч</w:t>
      </w:r>
      <w:r w:rsidRPr="006E6924">
        <w:rPr>
          <w:rFonts w:ascii="Times New Roman" w:hAnsi="Times New Roman" w:cs="Times New Roman"/>
          <w:sz w:val="28"/>
          <w:szCs w:val="28"/>
        </w:rPr>
        <w:t>лены бюджетной комиссии участв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6E6924">
        <w:rPr>
          <w:rFonts w:ascii="Times New Roman" w:hAnsi="Times New Roman" w:cs="Times New Roman"/>
          <w:sz w:val="28"/>
          <w:szCs w:val="28"/>
        </w:rPr>
        <w:t xml:space="preserve"> в обсуждении проектов всех</w:t>
      </w:r>
      <w:r>
        <w:rPr>
          <w:rFonts w:ascii="Times New Roman" w:hAnsi="Times New Roman" w:cs="Times New Roman"/>
          <w:sz w:val="28"/>
          <w:szCs w:val="28"/>
        </w:rPr>
        <w:t xml:space="preserve"> поселений района, поэтому появ</w:t>
      </w:r>
      <w:r w:rsidRPr="006E692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6E6924">
        <w:rPr>
          <w:rFonts w:ascii="Times New Roman" w:hAnsi="Times New Roman" w:cs="Times New Roman"/>
          <w:sz w:val="28"/>
          <w:szCs w:val="28"/>
        </w:rPr>
        <w:t xml:space="preserve"> больше идей на будущее именно по </w:t>
      </w:r>
      <w:r>
        <w:rPr>
          <w:rFonts w:ascii="Times New Roman" w:hAnsi="Times New Roman" w:cs="Times New Roman"/>
          <w:sz w:val="28"/>
          <w:szCs w:val="28"/>
        </w:rPr>
        <w:t>развитию их родного населенного пункта</w:t>
      </w:r>
      <w:r w:rsidRPr="006E6924">
        <w:rPr>
          <w:rFonts w:ascii="Times New Roman" w:hAnsi="Times New Roman" w:cs="Times New Roman"/>
          <w:sz w:val="28"/>
          <w:szCs w:val="28"/>
        </w:rPr>
        <w:t>.</w:t>
      </w:r>
    </w:p>
    <w:p w:rsidR="009F08BE" w:rsidRDefault="009F08BE" w:rsidP="009F08BE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2.Помогают</w:t>
      </w:r>
      <w:r w:rsidRPr="006E6924">
        <w:rPr>
          <w:rFonts w:ascii="Times New Roman" w:hAnsi="Times New Roman" w:cs="Times New Roman"/>
          <w:sz w:val="28"/>
          <w:szCs w:val="28"/>
        </w:rPr>
        <w:t xml:space="preserve"> проработать проекты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6E6924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6924">
        <w:rPr>
          <w:rFonts w:ascii="Times New Roman" w:hAnsi="Times New Roman" w:cs="Times New Roman"/>
          <w:sz w:val="28"/>
          <w:szCs w:val="28"/>
        </w:rPr>
        <w:t xml:space="preserve"> критериям, </w:t>
      </w:r>
      <w:r>
        <w:rPr>
          <w:rFonts w:ascii="Times New Roman" w:hAnsi="Times New Roman" w:cs="Times New Roman"/>
          <w:sz w:val="28"/>
          <w:szCs w:val="28"/>
        </w:rPr>
        <w:t xml:space="preserve">предъявляемым к народным проектам, </w:t>
      </w:r>
      <w:r w:rsidRPr="006E6924">
        <w:rPr>
          <w:rFonts w:ascii="Times New Roman" w:hAnsi="Times New Roman" w:cs="Times New Roman"/>
          <w:sz w:val="28"/>
          <w:szCs w:val="28"/>
        </w:rPr>
        <w:t xml:space="preserve">так как </w:t>
      </w:r>
      <w:r>
        <w:rPr>
          <w:rFonts w:ascii="Times New Roman" w:hAnsi="Times New Roman" w:cs="Times New Roman"/>
          <w:sz w:val="28"/>
          <w:szCs w:val="28"/>
        </w:rPr>
        <w:t>эти вопросы тщательно разбираются в рамках обучающих мероприятий.</w:t>
      </w:r>
    </w:p>
    <w:p w:rsidR="009F08BE" w:rsidRDefault="009F08BE" w:rsidP="009F08BE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Оказывают помощь в составлении пакета документов для участия в отборе народных проектов 2020 года, самостоятельно готовят заявки и описания народных проектов. </w:t>
      </w:r>
    </w:p>
    <w:p w:rsidR="009F08BE" w:rsidRDefault="009F08BE" w:rsidP="009F08BE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4.Ч</w:t>
      </w:r>
      <w:r w:rsidRPr="006E6924">
        <w:rPr>
          <w:rFonts w:ascii="Times New Roman" w:hAnsi="Times New Roman" w:cs="Times New Roman"/>
          <w:sz w:val="28"/>
          <w:szCs w:val="28"/>
        </w:rPr>
        <w:t>лены бюджетной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5BC">
        <w:rPr>
          <w:rFonts w:ascii="Times New Roman" w:hAnsi="Times New Roman" w:cs="Times New Roman"/>
          <w:sz w:val="28"/>
          <w:szCs w:val="28"/>
        </w:rPr>
        <w:t>стали первыми помощниками по решению социально-значимых вопросов и взаимодействию с жителями</w:t>
      </w:r>
      <w:r>
        <w:rPr>
          <w:rFonts w:ascii="Times New Roman" w:hAnsi="Times New Roman" w:cs="Times New Roman"/>
          <w:sz w:val="28"/>
          <w:szCs w:val="28"/>
        </w:rPr>
        <w:t>, организации трудового участия жителей в проектах, субботниках</w:t>
      </w:r>
      <w:r w:rsidRPr="00D145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Также они у</w:t>
      </w:r>
      <w:r w:rsidRPr="006E6924">
        <w:rPr>
          <w:rFonts w:ascii="Times New Roman" w:hAnsi="Times New Roman" w:cs="Times New Roman"/>
          <w:sz w:val="28"/>
          <w:szCs w:val="28"/>
        </w:rPr>
        <w:t>частв</w:t>
      </w:r>
      <w:r>
        <w:rPr>
          <w:rFonts w:ascii="Times New Roman" w:hAnsi="Times New Roman" w:cs="Times New Roman"/>
          <w:sz w:val="28"/>
          <w:szCs w:val="28"/>
        </w:rPr>
        <w:t>овали</w:t>
      </w:r>
      <w:r w:rsidRPr="006E6924">
        <w:rPr>
          <w:rFonts w:ascii="Times New Roman" w:hAnsi="Times New Roman" w:cs="Times New Roman"/>
          <w:sz w:val="28"/>
          <w:szCs w:val="28"/>
        </w:rPr>
        <w:t xml:space="preserve"> в контроле за исполнением </w:t>
      </w:r>
      <w:r>
        <w:rPr>
          <w:rFonts w:ascii="Times New Roman" w:hAnsi="Times New Roman" w:cs="Times New Roman"/>
          <w:sz w:val="28"/>
          <w:szCs w:val="28"/>
        </w:rPr>
        <w:t>народных</w:t>
      </w:r>
      <w:r w:rsidRPr="006E6924">
        <w:rPr>
          <w:rFonts w:ascii="Times New Roman" w:hAnsi="Times New Roman" w:cs="Times New Roman"/>
          <w:sz w:val="28"/>
          <w:szCs w:val="28"/>
        </w:rPr>
        <w:t xml:space="preserve"> проектов 2019 г.</w:t>
      </w:r>
    </w:p>
    <w:p w:rsidR="009F08BE" w:rsidRDefault="009F08BE" w:rsidP="009F08BE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Членов бюджетной комиссии привлекает в пилотном проекте возможность </w:t>
      </w:r>
      <w:r w:rsidRPr="00DC3662">
        <w:rPr>
          <w:rFonts w:ascii="Times New Roman" w:hAnsi="Times New Roman" w:cs="Times New Roman"/>
          <w:sz w:val="28"/>
          <w:szCs w:val="28"/>
        </w:rPr>
        <w:t xml:space="preserve">напрямую общаться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C3662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>
        <w:rPr>
          <w:rFonts w:ascii="Times New Roman" w:hAnsi="Times New Roman" w:cs="Times New Roman"/>
          <w:sz w:val="28"/>
          <w:szCs w:val="28"/>
        </w:rPr>
        <w:t>Администрации Главы Республики Коми, органов исполнительной власти Республики Коми.</w:t>
      </w:r>
    </w:p>
    <w:p w:rsidR="00D247BF" w:rsidRDefault="00D247BF" w:rsidP="00D247BF">
      <w:pPr>
        <w:shd w:val="clear" w:color="auto" w:fill="FFFFFF"/>
        <w:tabs>
          <w:tab w:val="left" w:pos="851"/>
        </w:tabs>
        <w:rPr>
          <w:rFonts w:ascii="Times New Roman" w:hAnsi="Times New Roman" w:cs="Times New Roman"/>
          <w:spacing w:val="-2"/>
          <w:sz w:val="28"/>
          <w:szCs w:val="28"/>
        </w:rPr>
      </w:pPr>
    </w:p>
    <w:p w:rsidR="00377513" w:rsidRDefault="00377513" w:rsidP="0037751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377513" w:rsidRPr="00727EE2" w:rsidRDefault="00377513" w:rsidP="00490B79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84770A" w:rsidRDefault="0084770A" w:rsidP="0084770A">
      <w:pPr>
        <w:shd w:val="clear" w:color="auto" w:fill="FFFFFF"/>
        <w:ind w:firstLine="567"/>
      </w:pPr>
    </w:p>
    <w:sectPr w:rsidR="0084770A" w:rsidSect="00C94D88">
      <w:footerReference w:type="default" r:id="rId10"/>
      <w:pgSz w:w="11909" w:h="16834"/>
      <w:pgMar w:top="993" w:right="1432" w:bottom="720" w:left="145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28C" w:rsidRDefault="005C128C" w:rsidP="00E046A0">
      <w:r>
        <w:separator/>
      </w:r>
    </w:p>
  </w:endnote>
  <w:endnote w:type="continuationSeparator" w:id="1">
    <w:p w:rsidR="005C128C" w:rsidRDefault="005C128C" w:rsidP="00E04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6A0" w:rsidRDefault="004D24A3">
    <w:pPr>
      <w:pStyle w:val="a9"/>
      <w:jc w:val="right"/>
    </w:pPr>
    <w:r>
      <w:fldChar w:fldCharType="begin"/>
    </w:r>
    <w:r w:rsidR="00E046A0">
      <w:instrText>PAGE   \* MERGEFORMAT</w:instrText>
    </w:r>
    <w:r>
      <w:fldChar w:fldCharType="separate"/>
    </w:r>
    <w:r w:rsidR="00CF232F">
      <w:rPr>
        <w:noProof/>
      </w:rPr>
      <w:t>2</w:t>
    </w:r>
    <w:r>
      <w:fldChar w:fldCharType="end"/>
    </w:r>
  </w:p>
  <w:p w:rsidR="00E046A0" w:rsidRDefault="00E046A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28C" w:rsidRDefault="005C128C" w:rsidP="00E046A0">
      <w:r>
        <w:separator/>
      </w:r>
    </w:p>
  </w:footnote>
  <w:footnote w:type="continuationSeparator" w:id="1">
    <w:p w:rsidR="005C128C" w:rsidRDefault="005C128C" w:rsidP="00E046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85E5F"/>
    <w:multiLevelType w:val="hybridMultilevel"/>
    <w:tmpl w:val="2F2ABE3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C3654E"/>
    <w:multiLevelType w:val="singleLevel"/>
    <w:tmpl w:val="B6F2D734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">
    <w:nsid w:val="17827F91"/>
    <w:multiLevelType w:val="singleLevel"/>
    <w:tmpl w:val="47D64D44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3">
    <w:nsid w:val="18A765DE"/>
    <w:multiLevelType w:val="singleLevel"/>
    <w:tmpl w:val="4ECEA45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eastAsia="Times New Roman" w:hAnsi="Times New Roman" w:cs="Times New Roman"/>
        <w:b/>
      </w:rPr>
    </w:lvl>
  </w:abstractNum>
  <w:abstractNum w:abstractNumId="4">
    <w:nsid w:val="19DD7ABA"/>
    <w:multiLevelType w:val="hybridMultilevel"/>
    <w:tmpl w:val="44D07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BD43EF"/>
    <w:multiLevelType w:val="hybridMultilevel"/>
    <w:tmpl w:val="C11C05D6"/>
    <w:lvl w:ilvl="0" w:tplc="649C250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F621BCA"/>
    <w:multiLevelType w:val="singleLevel"/>
    <w:tmpl w:val="87986D8C"/>
    <w:lvl w:ilvl="0">
      <w:start w:val="1"/>
      <w:numFmt w:val="decimal"/>
      <w:lvlText w:val="%1."/>
      <w:legacy w:legacy="1" w:legacySpace="0" w:legacyIndent="368"/>
      <w:lvlJc w:val="left"/>
      <w:rPr>
        <w:rFonts w:ascii="Arial" w:hAnsi="Arial" w:cs="Arial" w:hint="default"/>
      </w:rPr>
    </w:lvl>
  </w:abstractNum>
  <w:abstractNum w:abstractNumId="7">
    <w:nsid w:val="26A30789"/>
    <w:multiLevelType w:val="hybridMultilevel"/>
    <w:tmpl w:val="F77845E8"/>
    <w:lvl w:ilvl="0" w:tplc="AD40EBD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FB159A"/>
    <w:multiLevelType w:val="hybridMultilevel"/>
    <w:tmpl w:val="1B088470"/>
    <w:lvl w:ilvl="0" w:tplc="24CE68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BCA37EE"/>
    <w:multiLevelType w:val="hybridMultilevel"/>
    <w:tmpl w:val="D7124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4C81B3F"/>
    <w:multiLevelType w:val="singleLevel"/>
    <w:tmpl w:val="60864AB2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1">
    <w:nsid w:val="676859DF"/>
    <w:multiLevelType w:val="hybridMultilevel"/>
    <w:tmpl w:val="AD3C8732"/>
    <w:lvl w:ilvl="0" w:tplc="32485D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1E1988"/>
    <w:multiLevelType w:val="hybridMultilevel"/>
    <w:tmpl w:val="BFD4BA7A"/>
    <w:lvl w:ilvl="0" w:tplc="676C0E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53"/>
        <w:lvlJc w:val="left"/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1"/>
    <w:lvlOverride w:ilvl="0">
      <w:lvl w:ilvl="0">
        <w:start w:val="5"/>
        <w:numFmt w:val="decimal"/>
        <w:lvlText w:val="%1.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1"/>
        <w:numFmt w:val="decimal"/>
        <w:lvlText w:val="%1."/>
        <w:legacy w:legacy="1" w:legacySpace="0" w:legacyIndent="367"/>
        <w:lvlJc w:val="left"/>
        <w:rPr>
          <w:rFonts w:ascii="Arial" w:hAnsi="Arial" w:cs="Arial" w:hint="default"/>
        </w:rPr>
      </w:lvl>
    </w:lvlOverride>
  </w:num>
  <w:num w:numId="7">
    <w:abstractNumId w:val="3"/>
  </w:num>
  <w:num w:numId="8">
    <w:abstractNumId w:val="10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  <w:num w:numId="13">
    <w:abstractNumId w:val="0"/>
  </w:num>
  <w:num w:numId="14">
    <w:abstractNumId w:val="8"/>
  </w:num>
  <w:num w:numId="15">
    <w:abstractNumId w:val="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45C81"/>
    <w:rsid w:val="00015CDA"/>
    <w:rsid w:val="000321EE"/>
    <w:rsid w:val="00035975"/>
    <w:rsid w:val="00035DCA"/>
    <w:rsid w:val="000A0345"/>
    <w:rsid w:val="000B670F"/>
    <w:rsid w:val="000C56D5"/>
    <w:rsid w:val="000C75FB"/>
    <w:rsid w:val="000D4576"/>
    <w:rsid w:val="000D4914"/>
    <w:rsid w:val="00103055"/>
    <w:rsid w:val="00115E52"/>
    <w:rsid w:val="00117B90"/>
    <w:rsid w:val="001305F1"/>
    <w:rsid w:val="00142569"/>
    <w:rsid w:val="0014697E"/>
    <w:rsid w:val="00151407"/>
    <w:rsid w:val="001600E3"/>
    <w:rsid w:val="0018184C"/>
    <w:rsid w:val="00181B1E"/>
    <w:rsid w:val="00186F27"/>
    <w:rsid w:val="001923AB"/>
    <w:rsid w:val="001A462C"/>
    <w:rsid w:val="001B4ABB"/>
    <w:rsid w:val="001B52CF"/>
    <w:rsid w:val="001B6BE8"/>
    <w:rsid w:val="001E5130"/>
    <w:rsid w:val="001F3C6F"/>
    <w:rsid w:val="00201AE5"/>
    <w:rsid w:val="002163CB"/>
    <w:rsid w:val="00217834"/>
    <w:rsid w:val="00225ED1"/>
    <w:rsid w:val="00250655"/>
    <w:rsid w:val="002557BC"/>
    <w:rsid w:val="002A53E5"/>
    <w:rsid w:val="002C0EA9"/>
    <w:rsid w:val="002D0FFE"/>
    <w:rsid w:val="002D1528"/>
    <w:rsid w:val="002D6406"/>
    <w:rsid w:val="002D6AD0"/>
    <w:rsid w:val="002F0560"/>
    <w:rsid w:val="002F1213"/>
    <w:rsid w:val="002F374B"/>
    <w:rsid w:val="00301DA3"/>
    <w:rsid w:val="00303FB0"/>
    <w:rsid w:val="00305713"/>
    <w:rsid w:val="00307B2E"/>
    <w:rsid w:val="0031409B"/>
    <w:rsid w:val="00342705"/>
    <w:rsid w:val="00345C47"/>
    <w:rsid w:val="0035008B"/>
    <w:rsid w:val="00353C2C"/>
    <w:rsid w:val="0035491B"/>
    <w:rsid w:val="0035552B"/>
    <w:rsid w:val="003611ED"/>
    <w:rsid w:val="00365A84"/>
    <w:rsid w:val="00367DE5"/>
    <w:rsid w:val="003773E4"/>
    <w:rsid w:val="00377513"/>
    <w:rsid w:val="00385CE4"/>
    <w:rsid w:val="00393195"/>
    <w:rsid w:val="003A2CC9"/>
    <w:rsid w:val="003A7E8B"/>
    <w:rsid w:val="003B2A90"/>
    <w:rsid w:val="003D3F7A"/>
    <w:rsid w:val="004105D8"/>
    <w:rsid w:val="0041215C"/>
    <w:rsid w:val="00421065"/>
    <w:rsid w:val="00422666"/>
    <w:rsid w:val="00450774"/>
    <w:rsid w:val="00470908"/>
    <w:rsid w:val="004725E0"/>
    <w:rsid w:val="00476714"/>
    <w:rsid w:val="0048449D"/>
    <w:rsid w:val="004905A5"/>
    <w:rsid w:val="00490B79"/>
    <w:rsid w:val="004910DF"/>
    <w:rsid w:val="004B1FA7"/>
    <w:rsid w:val="004B339D"/>
    <w:rsid w:val="004D24A3"/>
    <w:rsid w:val="004E6B6D"/>
    <w:rsid w:val="004F1E47"/>
    <w:rsid w:val="004F5EB8"/>
    <w:rsid w:val="005040CC"/>
    <w:rsid w:val="00514A6F"/>
    <w:rsid w:val="00515FDE"/>
    <w:rsid w:val="00523442"/>
    <w:rsid w:val="005316C0"/>
    <w:rsid w:val="00536FE1"/>
    <w:rsid w:val="00541144"/>
    <w:rsid w:val="00564683"/>
    <w:rsid w:val="005710E9"/>
    <w:rsid w:val="00580392"/>
    <w:rsid w:val="00580EFE"/>
    <w:rsid w:val="00593F3E"/>
    <w:rsid w:val="00596A5B"/>
    <w:rsid w:val="005B408F"/>
    <w:rsid w:val="005C0ABF"/>
    <w:rsid w:val="005C128C"/>
    <w:rsid w:val="005C2798"/>
    <w:rsid w:val="005C3334"/>
    <w:rsid w:val="005F1DDB"/>
    <w:rsid w:val="005F1F00"/>
    <w:rsid w:val="005F2CDE"/>
    <w:rsid w:val="005F75AB"/>
    <w:rsid w:val="005F7ED6"/>
    <w:rsid w:val="00611D09"/>
    <w:rsid w:val="0061205A"/>
    <w:rsid w:val="00617EF0"/>
    <w:rsid w:val="00625078"/>
    <w:rsid w:val="006307A4"/>
    <w:rsid w:val="00637C7E"/>
    <w:rsid w:val="006632FA"/>
    <w:rsid w:val="00667E4B"/>
    <w:rsid w:val="00685975"/>
    <w:rsid w:val="006942F1"/>
    <w:rsid w:val="006A3AFA"/>
    <w:rsid w:val="006B4E5A"/>
    <w:rsid w:val="006C12C8"/>
    <w:rsid w:val="006C2A35"/>
    <w:rsid w:val="006C4B68"/>
    <w:rsid w:val="006E33EF"/>
    <w:rsid w:val="006E6924"/>
    <w:rsid w:val="006F7819"/>
    <w:rsid w:val="00705234"/>
    <w:rsid w:val="00707802"/>
    <w:rsid w:val="007170A5"/>
    <w:rsid w:val="00727EE2"/>
    <w:rsid w:val="00733B41"/>
    <w:rsid w:val="007606F3"/>
    <w:rsid w:val="00774D53"/>
    <w:rsid w:val="007755CC"/>
    <w:rsid w:val="007A4296"/>
    <w:rsid w:val="007C53C1"/>
    <w:rsid w:val="007D30D0"/>
    <w:rsid w:val="007E0928"/>
    <w:rsid w:val="007F03F8"/>
    <w:rsid w:val="007F0542"/>
    <w:rsid w:val="007F0738"/>
    <w:rsid w:val="00812BF5"/>
    <w:rsid w:val="008300AF"/>
    <w:rsid w:val="008362CA"/>
    <w:rsid w:val="00842670"/>
    <w:rsid w:val="00845C81"/>
    <w:rsid w:val="0084770A"/>
    <w:rsid w:val="00866899"/>
    <w:rsid w:val="00880FD5"/>
    <w:rsid w:val="00883C7C"/>
    <w:rsid w:val="008A0B09"/>
    <w:rsid w:val="008B4E28"/>
    <w:rsid w:val="008C1347"/>
    <w:rsid w:val="008D4137"/>
    <w:rsid w:val="008F1AAE"/>
    <w:rsid w:val="00904198"/>
    <w:rsid w:val="009125C6"/>
    <w:rsid w:val="0091352C"/>
    <w:rsid w:val="009164C8"/>
    <w:rsid w:val="009217D1"/>
    <w:rsid w:val="00921DDF"/>
    <w:rsid w:val="009457B6"/>
    <w:rsid w:val="00963D98"/>
    <w:rsid w:val="00973885"/>
    <w:rsid w:val="009A67E5"/>
    <w:rsid w:val="009D38E6"/>
    <w:rsid w:val="009F08BE"/>
    <w:rsid w:val="00A14ED2"/>
    <w:rsid w:val="00A22293"/>
    <w:rsid w:val="00A27F67"/>
    <w:rsid w:val="00A31595"/>
    <w:rsid w:val="00A442D3"/>
    <w:rsid w:val="00A545A8"/>
    <w:rsid w:val="00A644AC"/>
    <w:rsid w:val="00A70A0C"/>
    <w:rsid w:val="00A713EC"/>
    <w:rsid w:val="00A7180E"/>
    <w:rsid w:val="00A75A65"/>
    <w:rsid w:val="00A81F3B"/>
    <w:rsid w:val="00A83E51"/>
    <w:rsid w:val="00AA2170"/>
    <w:rsid w:val="00AE1AB6"/>
    <w:rsid w:val="00AF3ED0"/>
    <w:rsid w:val="00B05CC4"/>
    <w:rsid w:val="00B2063B"/>
    <w:rsid w:val="00B36367"/>
    <w:rsid w:val="00B43D3E"/>
    <w:rsid w:val="00B506F6"/>
    <w:rsid w:val="00B612A9"/>
    <w:rsid w:val="00B65D73"/>
    <w:rsid w:val="00B744E3"/>
    <w:rsid w:val="00B84B5F"/>
    <w:rsid w:val="00B9051D"/>
    <w:rsid w:val="00B9328F"/>
    <w:rsid w:val="00BB7D4D"/>
    <w:rsid w:val="00BF2BE9"/>
    <w:rsid w:val="00BF3E4A"/>
    <w:rsid w:val="00C16D7C"/>
    <w:rsid w:val="00C24D6B"/>
    <w:rsid w:val="00C26BF0"/>
    <w:rsid w:val="00C277D8"/>
    <w:rsid w:val="00C34FDB"/>
    <w:rsid w:val="00C45B48"/>
    <w:rsid w:val="00C51BD8"/>
    <w:rsid w:val="00C538BD"/>
    <w:rsid w:val="00C65108"/>
    <w:rsid w:val="00C77D81"/>
    <w:rsid w:val="00C94D88"/>
    <w:rsid w:val="00CA0009"/>
    <w:rsid w:val="00CA3490"/>
    <w:rsid w:val="00CB1C43"/>
    <w:rsid w:val="00CB2506"/>
    <w:rsid w:val="00CB7739"/>
    <w:rsid w:val="00CC590B"/>
    <w:rsid w:val="00CE5666"/>
    <w:rsid w:val="00CF01BF"/>
    <w:rsid w:val="00CF232F"/>
    <w:rsid w:val="00D029D2"/>
    <w:rsid w:val="00D14533"/>
    <w:rsid w:val="00D145BC"/>
    <w:rsid w:val="00D16EF6"/>
    <w:rsid w:val="00D1779E"/>
    <w:rsid w:val="00D247BF"/>
    <w:rsid w:val="00D33F3E"/>
    <w:rsid w:val="00D37627"/>
    <w:rsid w:val="00D41B72"/>
    <w:rsid w:val="00D41F1B"/>
    <w:rsid w:val="00D5308D"/>
    <w:rsid w:val="00D73F1C"/>
    <w:rsid w:val="00D85B0C"/>
    <w:rsid w:val="00DA0EDF"/>
    <w:rsid w:val="00DA6808"/>
    <w:rsid w:val="00DB45EC"/>
    <w:rsid w:val="00DC3662"/>
    <w:rsid w:val="00DC67BB"/>
    <w:rsid w:val="00DE0BD1"/>
    <w:rsid w:val="00DE3684"/>
    <w:rsid w:val="00DE4ACD"/>
    <w:rsid w:val="00DF75BF"/>
    <w:rsid w:val="00E046A0"/>
    <w:rsid w:val="00E07FCB"/>
    <w:rsid w:val="00E35592"/>
    <w:rsid w:val="00E36B7A"/>
    <w:rsid w:val="00E466A7"/>
    <w:rsid w:val="00E52D51"/>
    <w:rsid w:val="00E61724"/>
    <w:rsid w:val="00E72F03"/>
    <w:rsid w:val="00E75F26"/>
    <w:rsid w:val="00E80262"/>
    <w:rsid w:val="00EA24C1"/>
    <w:rsid w:val="00EA4939"/>
    <w:rsid w:val="00EB3DAB"/>
    <w:rsid w:val="00EB6FAD"/>
    <w:rsid w:val="00ED1414"/>
    <w:rsid w:val="00ED474D"/>
    <w:rsid w:val="00ED6118"/>
    <w:rsid w:val="00EE3FAF"/>
    <w:rsid w:val="00EE4AF4"/>
    <w:rsid w:val="00EF3764"/>
    <w:rsid w:val="00F02711"/>
    <w:rsid w:val="00F112D1"/>
    <w:rsid w:val="00F1561F"/>
    <w:rsid w:val="00F15996"/>
    <w:rsid w:val="00F21F6C"/>
    <w:rsid w:val="00F35836"/>
    <w:rsid w:val="00F633EF"/>
    <w:rsid w:val="00F86FF6"/>
    <w:rsid w:val="00FA04B7"/>
    <w:rsid w:val="00FE0CA5"/>
    <w:rsid w:val="00FF4268"/>
    <w:rsid w:val="00FF4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5C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45C81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C12C8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6C12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C12C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046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046A0"/>
    <w:rPr>
      <w:rFonts w:ascii="Arial" w:hAnsi="Arial" w:cs="Arial"/>
    </w:rPr>
  </w:style>
  <w:style w:type="paragraph" w:styleId="a9">
    <w:name w:val="footer"/>
    <w:basedOn w:val="a"/>
    <w:link w:val="aa"/>
    <w:uiPriority w:val="99"/>
    <w:unhideWhenUsed/>
    <w:rsid w:val="00E046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046A0"/>
    <w:rPr>
      <w:rFonts w:ascii="Arial" w:hAnsi="Arial" w:cs="Arial"/>
    </w:rPr>
  </w:style>
  <w:style w:type="character" w:styleId="ab">
    <w:name w:val="Emphasis"/>
    <w:basedOn w:val="a0"/>
    <w:uiPriority w:val="20"/>
    <w:qFormat/>
    <w:rsid w:val="008477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45C81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C12C8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6C12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C12C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046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046A0"/>
    <w:rPr>
      <w:rFonts w:ascii="Arial" w:hAnsi="Arial" w:cs="Arial"/>
    </w:rPr>
  </w:style>
  <w:style w:type="paragraph" w:styleId="a9">
    <w:name w:val="footer"/>
    <w:basedOn w:val="a"/>
    <w:link w:val="aa"/>
    <w:uiPriority w:val="99"/>
    <w:unhideWhenUsed/>
    <w:rsid w:val="00E046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046A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osrk@gmail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smo.rkomi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mrizhm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8</Pages>
  <Words>2686</Words>
  <Characters>15312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Студенникова Оксана Анатольевна</dc:creator>
  <cp:lastModifiedBy>Денис</cp:lastModifiedBy>
  <cp:revision>7</cp:revision>
  <cp:lastPrinted>2019-12-17T11:50:00Z</cp:lastPrinted>
  <dcterms:created xsi:type="dcterms:W3CDTF">2019-12-05T12:28:00Z</dcterms:created>
  <dcterms:modified xsi:type="dcterms:W3CDTF">2019-12-17T12:15:00Z</dcterms:modified>
</cp:coreProperties>
</file>