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97" w:rsidRPr="00D63197" w:rsidRDefault="0061090F" w:rsidP="00D63197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197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D63197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D63197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D6319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D63197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D63197" w:rsidRPr="00D63197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</w:t>
      </w:r>
    </w:p>
    <w:p w:rsidR="00D63197" w:rsidRPr="00D63197" w:rsidRDefault="00D63197" w:rsidP="00D63197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197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от 30.12.2014 № 1261</w:t>
      </w:r>
    </w:p>
    <w:p w:rsidR="00D63197" w:rsidRPr="00D63197" w:rsidRDefault="00D63197" w:rsidP="00D63197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197">
        <w:rPr>
          <w:rFonts w:ascii="Times New Roman" w:hAnsi="Times New Roman" w:cs="Times New Roman"/>
          <w:bCs/>
          <w:sz w:val="28"/>
          <w:szCs w:val="28"/>
        </w:rPr>
        <w:t>«Об утверждении муниципальной программы муниципального  образования</w:t>
      </w:r>
    </w:p>
    <w:p w:rsidR="00D63197" w:rsidRPr="00D63197" w:rsidRDefault="00D63197" w:rsidP="00D631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197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«Развитие экономики»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D02E1">
        <w:rPr>
          <w:rFonts w:ascii="Times New Roman" w:hAnsi="Times New Roman" w:cs="Times New Roman"/>
          <w:sz w:val="28"/>
          <w:szCs w:val="28"/>
        </w:rPr>
        <w:t>30 января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D02E1">
        <w:rPr>
          <w:rFonts w:ascii="Times New Roman" w:hAnsi="Times New Roman" w:cs="Times New Roman"/>
          <w:sz w:val="28"/>
          <w:szCs w:val="28"/>
        </w:rPr>
        <w:t>13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8D02E1">
        <w:rPr>
          <w:rFonts w:ascii="Times New Roman" w:hAnsi="Times New Roman" w:cs="Times New Roman"/>
          <w:sz w:val="28"/>
          <w:szCs w:val="28"/>
        </w:rPr>
        <w:t>февраля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42B5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3103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824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7A9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6FCC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11E1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02E1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1B6E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3197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E70C9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2020-01-30T11:12:00Z</dcterms:created>
  <dcterms:modified xsi:type="dcterms:W3CDTF">2020-01-30T11:12:00Z</dcterms:modified>
</cp:coreProperties>
</file>