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567"/>
        <w:gridCol w:w="2149"/>
        <w:gridCol w:w="3746"/>
      </w:tblGrid>
      <w:tr w:rsidR="00A05C2D" w:rsidTr="007F7295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A05C2D" w:rsidRPr="00FC7C46" w:rsidRDefault="00A05C2D" w:rsidP="00CC0729">
            <w:pPr>
              <w:tabs>
                <w:tab w:val="left" w:pos="305"/>
                <w:tab w:val="left" w:pos="590"/>
              </w:tabs>
              <w:jc w:val="center"/>
              <w:rPr>
                <w:b/>
                <w:bCs/>
              </w:rPr>
            </w:pPr>
            <w:r w:rsidRPr="008B6A0D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FC7C46">
              <w:rPr>
                <w:b/>
                <w:bCs/>
              </w:rPr>
              <w:t>Изьва</w:t>
            </w:r>
            <w:proofErr w:type="spellEnd"/>
            <w:r w:rsidRPr="00FC7C46">
              <w:rPr>
                <w:b/>
                <w:bCs/>
              </w:rPr>
              <w:t xml:space="preserve">» </w:t>
            </w:r>
          </w:p>
          <w:p w:rsidR="00A05C2D" w:rsidRPr="00FC7C46" w:rsidRDefault="00A05C2D" w:rsidP="00CC0729">
            <w:pPr>
              <w:jc w:val="center"/>
              <w:rPr>
                <w:b/>
                <w:bCs/>
              </w:rPr>
            </w:pPr>
            <w:r w:rsidRPr="00FC7C46">
              <w:rPr>
                <w:b/>
                <w:bCs/>
              </w:rPr>
              <w:t>муниципальнöй районса</w:t>
            </w:r>
          </w:p>
          <w:p w:rsidR="00A05C2D" w:rsidRPr="00FC7C46" w:rsidRDefault="00A05C2D" w:rsidP="00CC0729">
            <w:pPr>
              <w:jc w:val="center"/>
              <w:rPr>
                <w:b/>
                <w:bCs/>
              </w:rPr>
            </w:pPr>
            <w:r w:rsidRPr="00FC7C46">
              <w:rPr>
                <w:b/>
                <w:bCs/>
              </w:rPr>
              <w:t>администрация</w:t>
            </w:r>
          </w:p>
          <w:p w:rsidR="00A05C2D" w:rsidRPr="0083314A" w:rsidRDefault="00A05C2D" w:rsidP="00CC072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05C2D" w:rsidRDefault="00AE392A" w:rsidP="00CC072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AE392A">
              <w:rPr>
                <w:b/>
                <w:bCs/>
                <w:noProof/>
              </w:rPr>
              <w:drawing>
                <wp:inline distT="0" distB="0" distL="0" distR="0">
                  <wp:extent cx="523875" cy="642622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47" cy="64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295" w:rsidRDefault="007F7295" w:rsidP="00CC072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7F7295" w:rsidRDefault="007F7295" w:rsidP="00CC072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7F7295" w:rsidRDefault="007F7295" w:rsidP="00CC072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7F7295" w:rsidRPr="00826B97" w:rsidRDefault="007F7295" w:rsidP="00CC0729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224E48" w:rsidRDefault="00A05C2D" w:rsidP="00224E4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C7C46">
              <w:rPr>
                <w:b/>
                <w:bCs/>
              </w:rPr>
              <w:t>Администрация</w:t>
            </w:r>
          </w:p>
          <w:p w:rsidR="00A05C2D" w:rsidRPr="00FC7C46" w:rsidRDefault="00A05C2D" w:rsidP="00224E4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C7C46">
              <w:rPr>
                <w:b/>
                <w:bCs/>
              </w:rPr>
              <w:t>муниципального района</w:t>
            </w:r>
          </w:p>
          <w:p w:rsidR="00A05C2D" w:rsidRDefault="00A05C2D" w:rsidP="00224E48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C7C46">
              <w:rPr>
                <w:b/>
                <w:bCs/>
              </w:rPr>
              <w:t>«Ижемский»</w:t>
            </w:r>
          </w:p>
          <w:p w:rsidR="0036467B" w:rsidRDefault="0036467B" w:rsidP="00224E48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6467B" w:rsidRDefault="001120E9" w:rsidP="00224E48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НПА</w:t>
            </w:r>
          </w:p>
        </w:tc>
      </w:tr>
    </w:tbl>
    <w:p w:rsidR="007F7295" w:rsidRPr="001252FB" w:rsidRDefault="007F7295" w:rsidP="007F7295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1252FB">
        <w:rPr>
          <w:b/>
          <w:bCs/>
          <w:sz w:val="26"/>
          <w:szCs w:val="26"/>
        </w:rPr>
        <w:t>Ш</w:t>
      </w:r>
      <w:proofErr w:type="gramEnd"/>
      <w:r w:rsidRPr="001252FB">
        <w:rPr>
          <w:b/>
          <w:bCs/>
          <w:sz w:val="26"/>
          <w:szCs w:val="26"/>
        </w:rPr>
        <w:t xml:space="preserve"> У Ö М</w:t>
      </w:r>
    </w:p>
    <w:p w:rsidR="007F7295" w:rsidRPr="001252FB" w:rsidRDefault="007F7295" w:rsidP="007F7295">
      <w:pPr>
        <w:jc w:val="center"/>
        <w:rPr>
          <w:b/>
          <w:bCs/>
          <w:i/>
          <w:sz w:val="26"/>
          <w:szCs w:val="26"/>
          <w:u w:val="single"/>
        </w:rPr>
      </w:pPr>
    </w:p>
    <w:p w:rsidR="007F7295" w:rsidRPr="001252FB" w:rsidRDefault="007F7295" w:rsidP="007F7295">
      <w:pPr>
        <w:jc w:val="center"/>
        <w:rPr>
          <w:b/>
          <w:bCs/>
          <w:sz w:val="26"/>
          <w:szCs w:val="26"/>
        </w:rPr>
      </w:pPr>
      <w:r w:rsidRPr="001252FB">
        <w:rPr>
          <w:b/>
          <w:bCs/>
          <w:sz w:val="26"/>
          <w:szCs w:val="26"/>
        </w:rPr>
        <w:t>П О С Т А Н О В Л Е Н И Е</w:t>
      </w:r>
    </w:p>
    <w:p w:rsidR="00B92E4A" w:rsidRDefault="00B92E4A" w:rsidP="007F7295">
      <w:pPr>
        <w:jc w:val="center"/>
        <w:rPr>
          <w:b/>
          <w:sz w:val="28"/>
          <w:szCs w:val="28"/>
        </w:rPr>
      </w:pPr>
    </w:p>
    <w:p w:rsidR="007F7295" w:rsidRPr="007F7295" w:rsidRDefault="007F7295" w:rsidP="007F7295">
      <w:pPr>
        <w:jc w:val="center"/>
        <w:rPr>
          <w:b/>
          <w:sz w:val="28"/>
          <w:szCs w:val="28"/>
        </w:rPr>
      </w:pPr>
    </w:p>
    <w:p w:rsidR="008B6A0D" w:rsidRPr="007736AB" w:rsidRDefault="00303E55" w:rsidP="00FF2D6A">
      <w:pPr>
        <w:ind w:left="567" w:hanging="567"/>
        <w:rPr>
          <w:sz w:val="24"/>
          <w:szCs w:val="28"/>
        </w:rPr>
      </w:pPr>
      <w:r w:rsidRPr="007736AB">
        <w:rPr>
          <w:sz w:val="24"/>
          <w:szCs w:val="28"/>
        </w:rPr>
        <w:t>о</w:t>
      </w:r>
      <w:r w:rsidR="00E57B03" w:rsidRPr="007736AB">
        <w:rPr>
          <w:sz w:val="24"/>
          <w:szCs w:val="28"/>
        </w:rPr>
        <w:t>т</w:t>
      </w:r>
      <w:r w:rsidR="00140D83">
        <w:rPr>
          <w:sz w:val="24"/>
          <w:szCs w:val="28"/>
        </w:rPr>
        <w:t xml:space="preserve">__ </w:t>
      </w:r>
      <w:r w:rsidR="00BF33AC">
        <w:rPr>
          <w:sz w:val="24"/>
          <w:szCs w:val="28"/>
        </w:rPr>
        <w:t>марта</w:t>
      </w:r>
      <w:r w:rsidR="00557144" w:rsidRPr="007736AB">
        <w:rPr>
          <w:sz w:val="24"/>
          <w:szCs w:val="28"/>
        </w:rPr>
        <w:t>20</w:t>
      </w:r>
      <w:r w:rsidR="00BF33AC">
        <w:rPr>
          <w:sz w:val="24"/>
          <w:szCs w:val="28"/>
        </w:rPr>
        <w:t>20</w:t>
      </w:r>
      <w:r w:rsidR="00A05C2D" w:rsidRPr="007736AB">
        <w:rPr>
          <w:sz w:val="24"/>
          <w:szCs w:val="28"/>
        </w:rPr>
        <w:t xml:space="preserve"> года                                                                 №</w:t>
      </w:r>
      <w:r w:rsidR="00140D83">
        <w:rPr>
          <w:sz w:val="24"/>
          <w:szCs w:val="28"/>
        </w:rPr>
        <w:t>___</w:t>
      </w:r>
    </w:p>
    <w:p w:rsidR="00F37CE0" w:rsidRPr="007736AB" w:rsidRDefault="00A05C2D" w:rsidP="00A05C2D">
      <w:pPr>
        <w:rPr>
          <w:szCs w:val="22"/>
        </w:rPr>
      </w:pPr>
      <w:r w:rsidRPr="007736AB">
        <w:rPr>
          <w:szCs w:val="22"/>
        </w:rPr>
        <w:t xml:space="preserve">Республика Коми, </w:t>
      </w:r>
      <w:r w:rsidR="009311C9" w:rsidRPr="007736AB">
        <w:rPr>
          <w:szCs w:val="22"/>
        </w:rPr>
        <w:t>Ижемский р</w:t>
      </w:r>
      <w:r w:rsidR="007F7295" w:rsidRPr="007736AB">
        <w:rPr>
          <w:szCs w:val="22"/>
        </w:rPr>
        <w:t>айон</w:t>
      </w:r>
      <w:r w:rsidR="009311C9" w:rsidRPr="007736AB">
        <w:rPr>
          <w:szCs w:val="22"/>
        </w:rPr>
        <w:t xml:space="preserve">, </w:t>
      </w:r>
      <w:r w:rsidRPr="007736AB">
        <w:rPr>
          <w:szCs w:val="22"/>
        </w:rPr>
        <w:t>с. Ижма</w:t>
      </w:r>
    </w:p>
    <w:p w:rsidR="00F37CE0" w:rsidRDefault="00F37CE0" w:rsidP="00A05C2D">
      <w:pPr>
        <w:rPr>
          <w:sz w:val="22"/>
          <w:szCs w:val="22"/>
        </w:rPr>
      </w:pPr>
    </w:p>
    <w:p w:rsidR="00D61D36" w:rsidRPr="007736AB" w:rsidRDefault="00BF33AC" w:rsidP="00BF33AC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7376DA">
        <w:rPr>
          <w:sz w:val="26"/>
          <w:szCs w:val="26"/>
        </w:rPr>
        <w:t xml:space="preserve">Признание помещения жилым помещением, жилого помещения </w:t>
      </w:r>
      <w:r w:rsidR="007376DA">
        <w:rPr>
          <w:sz w:val="26"/>
          <w:szCs w:val="26"/>
        </w:rPr>
        <w:t xml:space="preserve">             </w:t>
      </w:r>
      <w:r w:rsidRPr="007376DA">
        <w:rPr>
          <w:sz w:val="26"/>
          <w:szCs w:val="26"/>
        </w:rPr>
        <w:t>н</w:t>
      </w:r>
      <w:r w:rsidRPr="007376DA">
        <w:rPr>
          <w:sz w:val="26"/>
          <w:szCs w:val="26"/>
        </w:rPr>
        <w:t>е</w:t>
      </w:r>
      <w:r w:rsidRPr="007376DA">
        <w:rPr>
          <w:sz w:val="26"/>
          <w:szCs w:val="26"/>
        </w:rPr>
        <w:t>пригодным для проживания и многоквартирного дома аварийным и подлежащим сн</w:t>
      </w:r>
      <w:r w:rsidRPr="007376DA">
        <w:rPr>
          <w:sz w:val="26"/>
          <w:szCs w:val="26"/>
        </w:rPr>
        <w:t>о</w:t>
      </w:r>
      <w:r w:rsidRPr="007376DA">
        <w:rPr>
          <w:sz w:val="26"/>
          <w:szCs w:val="26"/>
        </w:rPr>
        <w:t>су или реконструкции на территории муниципального района «Ижемский</w:t>
      </w:r>
      <w:r>
        <w:rPr>
          <w:sz w:val="26"/>
          <w:szCs w:val="26"/>
        </w:rPr>
        <w:t>»</w:t>
      </w:r>
    </w:p>
    <w:p w:rsidR="00F37CE0" w:rsidRPr="007736AB" w:rsidRDefault="00F37CE0" w:rsidP="00F37CE0">
      <w:pPr>
        <w:jc w:val="center"/>
        <w:rPr>
          <w:sz w:val="26"/>
          <w:szCs w:val="26"/>
        </w:rPr>
      </w:pPr>
    </w:p>
    <w:p w:rsidR="006F1ED2" w:rsidRPr="007736AB" w:rsidRDefault="00BF33AC" w:rsidP="006F1ED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F33AC">
        <w:rPr>
          <w:sz w:val="26"/>
          <w:szCs w:val="26"/>
        </w:rPr>
        <w:t>Руководствуясь Федеральным законом Российской Федерации от 27</w:t>
      </w:r>
      <w:r>
        <w:rPr>
          <w:sz w:val="26"/>
          <w:szCs w:val="26"/>
        </w:rPr>
        <w:t xml:space="preserve"> июня 2010 № 210-ФЗ «</w:t>
      </w:r>
      <w:r w:rsidRPr="00BF33AC">
        <w:rPr>
          <w:sz w:val="26"/>
          <w:szCs w:val="26"/>
        </w:rPr>
        <w:t xml:space="preserve">Об организации предоставления государственных и </w:t>
      </w:r>
      <w:r w:rsidR="007376DA">
        <w:rPr>
          <w:sz w:val="26"/>
          <w:szCs w:val="26"/>
        </w:rPr>
        <w:t xml:space="preserve">                    </w:t>
      </w:r>
      <w:r w:rsidRPr="00BF33AC">
        <w:rPr>
          <w:sz w:val="26"/>
          <w:szCs w:val="26"/>
        </w:rPr>
        <w:t>муниципальных ус</w:t>
      </w:r>
      <w:r>
        <w:rPr>
          <w:sz w:val="26"/>
          <w:szCs w:val="26"/>
        </w:rPr>
        <w:t>луг»</w:t>
      </w:r>
      <w:r w:rsidRPr="00BF33AC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</w:t>
      </w:r>
      <w:r w:rsidRPr="00BF33AC">
        <w:rPr>
          <w:sz w:val="26"/>
          <w:szCs w:val="26"/>
        </w:rPr>
        <w:t xml:space="preserve"> муниципальног</w:t>
      </w:r>
      <w:r>
        <w:rPr>
          <w:sz w:val="26"/>
          <w:szCs w:val="26"/>
        </w:rPr>
        <w:t>о образования му</w:t>
      </w:r>
      <w:r w:rsidR="00864088">
        <w:rPr>
          <w:sz w:val="26"/>
          <w:szCs w:val="26"/>
        </w:rPr>
        <w:t>ниципального ра</w:t>
      </w:r>
      <w:r w:rsidR="00864088">
        <w:rPr>
          <w:sz w:val="26"/>
          <w:szCs w:val="26"/>
        </w:rPr>
        <w:t>й</w:t>
      </w:r>
      <w:r w:rsidR="00864088">
        <w:rPr>
          <w:sz w:val="26"/>
          <w:szCs w:val="26"/>
        </w:rPr>
        <w:t>она «Ижемский»</w:t>
      </w:r>
    </w:p>
    <w:p w:rsidR="00CC0729" w:rsidRPr="007736AB" w:rsidRDefault="00CC0729" w:rsidP="00F37CE0">
      <w:pPr>
        <w:jc w:val="both"/>
        <w:rPr>
          <w:sz w:val="26"/>
          <w:szCs w:val="26"/>
        </w:rPr>
      </w:pPr>
    </w:p>
    <w:p w:rsidR="00A05C2D" w:rsidRPr="007736AB" w:rsidRDefault="00A05C2D" w:rsidP="00A05C2D">
      <w:pPr>
        <w:tabs>
          <w:tab w:val="left" w:pos="180"/>
          <w:tab w:val="left" w:pos="360"/>
          <w:tab w:val="left" w:pos="540"/>
        </w:tabs>
        <w:jc w:val="center"/>
        <w:rPr>
          <w:sz w:val="26"/>
          <w:szCs w:val="26"/>
        </w:rPr>
      </w:pPr>
      <w:r w:rsidRPr="007736AB">
        <w:rPr>
          <w:sz w:val="26"/>
          <w:szCs w:val="26"/>
        </w:rPr>
        <w:t>администрация муниципального района «Ижемский»</w:t>
      </w:r>
    </w:p>
    <w:p w:rsidR="00A05C2D" w:rsidRPr="007736AB" w:rsidRDefault="00A05C2D" w:rsidP="00A05C2D">
      <w:pPr>
        <w:rPr>
          <w:sz w:val="26"/>
          <w:szCs w:val="26"/>
        </w:rPr>
      </w:pPr>
    </w:p>
    <w:p w:rsidR="00A05C2D" w:rsidRPr="007736AB" w:rsidRDefault="00A05C2D" w:rsidP="00A05C2D">
      <w:pPr>
        <w:jc w:val="center"/>
        <w:rPr>
          <w:sz w:val="26"/>
          <w:szCs w:val="26"/>
        </w:rPr>
      </w:pPr>
      <w:r w:rsidRPr="007736AB">
        <w:rPr>
          <w:sz w:val="26"/>
          <w:szCs w:val="26"/>
        </w:rPr>
        <w:t>П О С Т А Н О В Л Я Е Т:</w:t>
      </w:r>
    </w:p>
    <w:p w:rsidR="00F37CE0" w:rsidRPr="007736AB" w:rsidRDefault="00F37CE0" w:rsidP="007C162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4088" w:rsidRDefault="00B11762" w:rsidP="005571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36AB">
        <w:rPr>
          <w:sz w:val="26"/>
          <w:szCs w:val="26"/>
        </w:rPr>
        <w:t xml:space="preserve">1. </w:t>
      </w:r>
      <w:r w:rsidR="00864088" w:rsidRPr="00864088">
        <w:rPr>
          <w:sz w:val="26"/>
          <w:szCs w:val="26"/>
        </w:rPr>
        <w:t>Утвердить административный регламент предо</w:t>
      </w:r>
      <w:r w:rsidR="001120E9">
        <w:rPr>
          <w:sz w:val="26"/>
          <w:szCs w:val="26"/>
        </w:rPr>
        <w:t>ставления муниципальной услуги «</w:t>
      </w:r>
      <w:r w:rsidR="00864088" w:rsidRPr="007376DA">
        <w:rPr>
          <w:sz w:val="26"/>
          <w:szCs w:val="26"/>
        </w:rPr>
        <w:t xml:space="preserve">Признание помещения жилым помещением, жилого помещения </w:t>
      </w:r>
      <w:r w:rsidR="007376DA">
        <w:rPr>
          <w:sz w:val="26"/>
          <w:szCs w:val="26"/>
        </w:rPr>
        <w:t xml:space="preserve">             </w:t>
      </w:r>
      <w:r w:rsidR="00864088" w:rsidRPr="007376DA">
        <w:rPr>
          <w:sz w:val="26"/>
          <w:szCs w:val="26"/>
        </w:rPr>
        <w:t>н</w:t>
      </w:r>
      <w:r w:rsidR="00864088" w:rsidRPr="007376DA">
        <w:rPr>
          <w:sz w:val="26"/>
          <w:szCs w:val="26"/>
        </w:rPr>
        <w:t>е</w:t>
      </w:r>
      <w:r w:rsidR="00864088" w:rsidRPr="007376DA">
        <w:rPr>
          <w:sz w:val="26"/>
          <w:szCs w:val="26"/>
        </w:rPr>
        <w:t>пригодным для проживания и многоквартирного дома аварийным и подлежащим сносу или реконструкции на территории муниципального района «Ижемский»</w:t>
      </w:r>
      <w:r w:rsidR="007376DA">
        <w:rPr>
          <w:sz w:val="26"/>
          <w:szCs w:val="26"/>
        </w:rPr>
        <w:t xml:space="preserve">   </w:t>
      </w:r>
      <w:r w:rsidR="00864088" w:rsidRPr="00864088">
        <w:rPr>
          <w:sz w:val="26"/>
          <w:szCs w:val="26"/>
        </w:rPr>
        <w:t xml:space="preserve"> с</w:t>
      </w:r>
      <w:r w:rsidR="00864088" w:rsidRPr="00864088">
        <w:rPr>
          <w:sz w:val="26"/>
          <w:szCs w:val="26"/>
        </w:rPr>
        <w:t>о</w:t>
      </w:r>
      <w:r w:rsidR="00864088" w:rsidRPr="00864088">
        <w:rPr>
          <w:sz w:val="26"/>
          <w:szCs w:val="26"/>
        </w:rPr>
        <w:t>гласно приложению к настоящему постановлению.</w:t>
      </w:r>
    </w:p>
    <w:p w:rsidR="00864088" w:rsidRPr="007376DA" w:rsidRDefault="00557144" w:rsidP="005571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36AB">
        <w:rPr>
          <w:sz w:val="26"/>
          <w:szCs w:val="26"/>
        </w:rPr>
        <w:t xml:space="preserve">2. </w:t>
      </w:r>
      <w:proofErr w:type="gramStart"/>
      <w:r w:rsidR="00864088" w:rsidRPr="00864088">
        <w:rPr>
          <w:sz w:val="26"/>
          <w:szCs w:val="26"/>
        </w:rPr>
        <w:t>Разместить</w:t>
      </w:r>
      <w:proofErr w:type="gramEnd"/>
      <w:r w:rsidR="00864088" w:rsidRPr="00864088">
        <w:rPr>
          <w:sz w:val="26"/>
          <w:szCs w:val="26"/>
        </w:rPr>
        <w:t xml:space="preserve"> административный регламент предоставления муниципальной </w:t>
      </w:r>
      <w:r w:rsidR="00864088" w:rsidRPr="007376DA">
        <w:rPr>
          <w:sz w:val="26"/>
          <w:szCs w:val="26"/>
        </w:rPr>
        <w:t xml:space="preserve">услуги </w:t>
      </w:r>
      <w:r w:rsidR="001120E9" w:rsidRPr="007376DA">
        <w:rPr>
          <w:sz w:val="26"/>
          <w:szCs w:val="26"/>
        </w:rPr>
        <w:t>«</w:t>
      </w:r>
      <w:r w:rsidR="00864088" w:rsidRPr="007376DA">
        <w:rPr>
          <w:sz w:val="26"/>
          <w:szCs w:val="26"/>
        </w:rPr>
        <w:t xml:space="preserve">Признание помещения жилым помещением, жилого помещения </w:t>
      </w:r>
      <w:r w:rsidR="007376DA">
        <w:rPr>
          <w:sz w:val="26"/>
          <w:szCs w:val="26"/>
        </w:rPr>
        <w:t xml:space="preserve">              </w:t>
      </w:r>
      <w:r w:rsidR="00864088" w:rsidRPr="007376DA">
        <w:rPr>
          <w:sz w:val="26"/>
          <w:szCs w:val="26"/>
        </w:rPr>
        <w:t>н</w:t>
      </w:r>
      <w:r w:rsidR="00864088" w:rsidRPr="007376DA">
        <w:rPr>
          <w:sz w:val="26"/>
          <w:szCs w:val="26"/>
        </w:rPr>
        <w:t>е</w:t>
      </w:r>
      <w:r w:rsidR="00864088" w:rsidRPr="007376DA">
        <w:rPr>
          <w:sz w:val="26"/>
          <w:szCs w:val="26"/>
        </w:rPr>
        <w:t>пригодным для проживания и многоквартирного дома аварийным и подлежащим сн</w:t>
      </w:r>
      <w:r w:rsidR="00864088" w:rsidRPr="007376DA">
        <w:rPr>
          <w:sz w:val="26"/>
          <w:szCs w:val="26"/>
        </w:rPr>
        <w:t>о</w:t>
      </w:r>
      <w:r w:rsidR="00864088" w:rsidRPr="007376DA">
        <w:rPr>
          <w:sz w:val="26"/>
          <w:szCs w:val="26"/>
        </w:rPr>
        <w:t>су или реконструкции на территории муниципального района «Ижемский» на оф</w:t>
      </w:r>
      <w:r w:rsidR="00864088" w:rsidRPr="007376DA">
        <w:rPr>
          <w:sz w:val="26"/>
          <w:szCs w:val="26"/>
        </w:rPr>
        <w:t>и</w:t>
      </w:r>
      <w:r w:rsidR="00864088" w:rsidRPr="007376DA">
        <w:rPr>
          <w:sz w:val="26"/>
          <w:szCs w:val="26"/>
        </w:rPr>
        <w:t>циальном сайте администрации муниципального района «Ижемский».</w:t>
      </w:r>
    </w:p>
    <w:p w:rsidR="008D030E" w:rsidRDefault="008D030E" w:rsidP="008640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64FA">
        <w:rPr>
          <w:sz w:val="26"/>
          <w:szCs w:val="26"/>
        </w:rPr>
        <w:t xml:space="preserve">. </w:t>
      </w:r>
      <w:proofErr w:type="gramStart"/>
      <w:r w:rsidR="00864088" w:rsidRPr="00864088">
        <w:rPr>
          <w:sz w:val="26"/>
          <w:szCs w:val="26"/>
        </w:rPr>
        <w:t>Контроль за</w:t>
      </w:r>
      <w:proofErr w:type="gramEnd"/>
      <w:r w:rsidR="00864088" w:rsidRPr="00864088">
        <w:rPr>
          <w:sz w:val="26"/>
          <w:szCs w:val="26"/>
        </w:rPr>
        <w:t xml:space="preserve"> исполнением настоящего постановления возложить на </w:t>
      </w:r>
      <w:r w:rsidR="007376DA">
        <w:rPr>
          <w:sz w:val="26"/>
          <w:szCs w:val="26"/>
        </w:rPr>
        <w:t xml:space="preserve">             </w:t>
      </w:r>
      <w:r w:rsidR="00864088" w:rsidRPr="00864088">
        <w:rPr>
          <w:sz w:val="26"/>
          <w:szCs w:val="26"/>
        </w:rPr>
        <w:t xml:space="preserve">заместителя руководителя администрации </w:t>
      </w:r>
      <w:r w:rsidR="00864088">
        <w:rPr>
          <w:sz w:val="26"/>
          <w:szCs w:val="26"/>
        </w:rPr>
        <w:t xml:space="preserve">муниципального района </w:t>
      </w:r>
      <w:r w:rsidR="007376DA">
        <w:rPr>
          <w:sz w:val="26"/>
          <w:szCs w:val="26"/>
        </w:rPr>
        <w:t xml:space="preserve">                </w:t>
      </w:r>
      <w:r w:rsidR="00864088">
        <w:rPr>
          <w:sz w:val="26"/>
          <w:szCs w:val="26"/>
        </w:rPr>
        <w:t>«Ижемский»</w:t>
      </w:r>
      <w:r w:rsidR="007376DA">
        <w:rPr>
          <w:sz w:val="26"/>
          <w:szCs w:val="26"/>
        </w:rPr>
        <w:t xml:space="preserve"> </w:t>
      </w:r>
      <w:r w:rsidR="00864088">
        <w:rPr>
          <w:sz w:val="26"/>
          <w:szCs w:val="26"/>
        </w:rPr>
        <w:t>Л.И. Т</w:t>
      </w:r>
      <w:r w:rsidR="00864088">
        <w:rPr>
          <w:sz w:val="26"/>
          <w:szCs w:val="26"/>
        </w:rPr>
        <w:t>е</w:t>
      </w:r>
      <w:r w:rsidR="00864088">
        <w:rPr>
          <w:sz w:val="26"/>
          <w:szCs w:val="26"/>
        </w:rPr>
        <w:t>рентьеву.</w:t>
      </w:r>
    </w:p>
    <w:p w:rsidR="00864088" w:rsidRPr="00864088" w:rsidRDefault="00864088" w:rsidP="0086408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64088">
        <w:rPr>
          <w:sz w:val="26"/>
          <w:szCs w:val="26"/>
        </w:rPr>
        <w:t xml:space="preserve">Настоящее постановление вступает в силу со дня его официального </w:t>
      </w:r>
      <w:r w:rsidR="007376DA">
        <w:rPr>
          <w:sz w:val="26"/>
          <w:szCs w:val="26"/>
        </w:rPr>
        <w:t xml:space="preserve">        </w:t>
      </w:r>
      <w:r w:rsidRPr="00864088">
        <w:rPr>
          <w:sz w:val="26"/>
          <w:szCs w:val="26"/>
        </w:rPr>
        <w:t>опубликования.</w:t>
      </w:r>
    </w:p>
    <w:p w:rsidR="008D030E" w:rsidRDefault="008D030E" w:rsidP="000E19CE">
      <w:pPr>
        <w:tabs>
          <w:tab w:val="left" w:pos="540"/>
        </w:tabs>
        <w:jc w:val="both"/>
        <w:rPr>
          <w:sz w:val="26"/>
          <w:szCs w:val="26"/>
        </w:rPr>
      </w:pPr>
    </w:p>
    <w:p w:rsidR="008D030E" w:rsidRDefault="008D030E" w:rsidP="000E19CE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8D030E" w:rsidRDefault="008D030E" w:rsidP="000E19CE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главы муниципального района «Ижемский» –</w:t>
      </w:r>
    </w:p>
    <w:p w:rsidR="00CC0729" w:rsidRPr="006A4672" w:rsidRDefault="008D030E" w:rsidP="000E19CE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64FA">
        <w:rPr>
          <w:sz w:val="26"/>
          <w:szCs w:val="26"/>
        </w:rPr>
        <w:t>Р.Е. Селиверстов</w:t>
      </w:r>
    </w:p>
    <w:p w:rsidR="008D030E" w:rsidRDefault="008D030E" w:rsidP="007C1628">
      <w:pPr>
        <w:tabs>
          <w:tab w:val="left" w:pos="540"/>
        </w:tabs>
        <w:jc w:val="right"/>
        <w:rPr>
          <w:sz w:val="28"/>
          <w:szCs w:val="28"/>
        </w:rPr>
      </w:pPr>
    </w:p>
    <w:p w:rsidR="001120E9" w:rsidRDefault="001120E9" w:rsidP="007C1628">
      <w:pPr>
        <w:tabs>
          <w:tab w:val="left" w:pos="540"/>
        </w:tabs>
        <w:jc w:val="right"/>
        <w:rPr>
          <w:sz w:val="28"/>
          <w:szCs w:val="28"/>
        </w:rPr>
      </w:pPr>
    </w:p>
    <w:p w:rsidR="001120E9" w:rsidRDefault="001120E9" w:rsidP="007C1628">
      <w:pPr>
        <w:tabs>
          <w:tab w:val="left" w:pos="540"/>
        </w:tabs>
        <w:jc w:val="right"/>
        <w:rPr>
          <w:sz w:val="28"/>
          <w:szCs w:val="28"/>
        </w:rPr>
      </w:pPr>
    </w:p>
    <w:p w:rsidR="008D030E" w:rsidRDefault="008D030E" w:rsidP="007C1628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D030E" w:rsidRDefault="008D030E" w:rsidP="007C1628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D030E" w:rsidRDefault="008D030E" w:rsidP="007C1628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«Ижемский» </w:t>
      </w:r>
    </w:p>
    <w:p w:rsidR="008D030E" w:rsidRDefault="008D030E" w:rsidP="007C1628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 декабря 2019 года № _____</w:t>
      </w:r>
    </w:p>
    <w:p w:rsidR="0017133D" w:rsidRPr="001120E9" w:rsidRDefault="0017133D" w:rsidP="007C1628">
      <w:pPr>
        <w:tabs>
          <w:tab w:val="left" w:pos="540"/>
        </w:tabs>
        <w:jc w:val="right"/>
        <w:rPr>
          <w:sz w:val="28"/>
          <w:szCs w:val="28"/>
        </w:rPr>
      </w:pP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>АДМИНИСТРАТИВНЫЙ РЕГЛАМЕНТ</w:t>
      </w: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 xml:space="preserve">ПРЕДОСТАВЛЕНИЯ МУНИЦИПАЛЬНОЙ УСЛУГИ </w:t>
      </w:r>
      <w:r w:rsidR="001120E9" w:rsidRPr="001120E9">
        <w:rPr>
          <w:rFonts w:ascii="Times New Roman" w:hAnsi="Times New Roman" w:cs="Times New Roman"/>
        </w:rPr>
        <w:t>«</w:t>
      </w:r>
      <w:r w:rsidRPr="001120E9">
        <w:rPr>
          <w:rFonts w:ascii="Times New Roman" w:hAnsi="Times New Roman" w:cs="Times New Roman"/>
        </w:rPr>
        <w:t>ПРИЗНАНИЕ</w:t>
      </w: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>ПОМЕЩЕНИЯ ЖИЛЫМ ПОМЕЩЕНИЕМ, ЖИЛОГО ПОМЕЩЕНИЯ</w:t>
      </w: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>НЕПРИГОДНЫМ ДЛЯ ПРОЖИВАНИЯ И МНОГОКВАРТИРНОГО ДОМА</w:t>
      </w: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>АВАРИЙНЫМ И ПОДЛЕЖАЩИМ СНОСУ ИЛИ РЕКОНСТРУКЦИИ</w:t>
      </w:r>
    </w:p>
    <w:p w:rsidR="00864088" w:rsidRPr="001120E9" w:rsidRDefault="00864088" w:rsidP="00864088">
      <w:pPr>
        <w:pStyle w:val="ConsPlusTitle"/>
        <w:jc w:val="center"/>
        <w:rPr>
          <w:rFonts w:ascii="Times New Roman" w:hAnsi="Times New Roman" w:cs="Times New Roman"/>
        </w:rPr>
      </w:pPr>
      <w:r w:rsidRPr="001120E9">
        <w:rPr>
          <w:rFonts w:ascii="Times New Roman" w:hAnsi="Times New Roman" w:cs="Times New Roman"/>
        </w:rPr>
        <w:t>НА ТЕРРИТОРИИ МР  «</w:t>
      </w:r>
      <w:r w:rsidR="007054B2" w:rsidRPr="001120E9">
        <w:rPr>
          <w:rFonts w:ascii="Times New Roman" w:hAnsi="Times New Roman" w:cs="Times New Roman"/>
        </w:rPr>
        <w:t>ИЖЕМСКИЙ</w:t>
      </w:r>
      <w:r w:rsidRPr="001120E9">
        <w:rPr>
          <w:rFonts w:ascii="Times New Roman" w:hAnsi="Times New Roman" w:cs="Times New Roman"/>
        </w:rPr>
        <w:t>»</w:t>
      </w:r>
    </w:p>
    <w:p w:rsidR="00864088" w:rsidRDefault="00864088" w:rsidP="00864088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I. Общие положения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Предмет регулирования административного регламента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6828C0">
        <w:rPr>
          <w:sz w:val="28"/>
          <w:szCs w:val="28"/>
        </w:rPr>
        <w:t>Признание помещения жилым помещением, жилого помещения непр</w:t>
      </w:r>
      <w:r w:rsidRPr="006828C0">
        <w:rPr>
          <w:sz w:val="28"/>
          <w:szCs w:val="28"/>
        </w:rPr>
        <w:t>и</w:t>
      </w:r>
      <w:r w:rsidRPr="006828C0">
        <w:rPr>
          <w:sz w:val="28"/>
          <w:szCs w:val="28"/>
        </w:rPr>
        <w:t>годным для проживания и многоквартирного дома аварийным и подл</w:t>
      </w:r>
      <w:r w:rsidR="001120E9" w:rsidRPr="006828C0">
        <w:rPr>
          <w:sz w:val="28"/>
          <w:szCs w:val="28"/>
        </w:rPr>
        <w:t xml:space="preserve">ежащим сносу или реконструкции </w:t>
      </w:r>
      <w:r w:rsidRPr="006828C0">
        <w:rPr>
          <w:sz w:val="28"/>
          <w:szCs w:val="28"/>
        </w:rPr>
        <w:t>территории муниципального района «Ижемский» (далее - административный регламент) определяет порядок, сроки и послед</w:t>
      </w:r>
      <w:r w:rsidRPr="006828C0">
        <w:rPr>
          <w:sz w:val="28"/>
          <w:szCs w:val="28"/>
        </w:rPr>
        <w:t>о</w:t>
      </w:r>
      <w:r w:rsidRPr="006828C0">
        <w:rPr>
          <w:sz w:val="28"/>
          <w:szCs w:val="28"/>
        </w:rPr>
        <w:t>вательность действий (административных процедур) администрации мун</w:t>
      </w:r>
      <w:r w:rsidRPr="006828C0">
        <w:rPr>
          <w:sz w:val="28"/>
          <w:szCs w:val="28"/>
        </w:rPr>
        <w:t>и</w:t>
      </w:r>
      <w:r w:rsidRPr="006828C0">
        <w:rPr>
          <w:sz w:val="28"/>
          <w:szCs w:val="28"/>
        </w:rPr>
        <w:t>ципального района «Ижемский» (</w:t>
      </w:r>
      <w:r w:rsidRPr="007054B2">
        <w:rPr>
          <w:sz w:val="28"/>
          <w:szCs w:val="28"/>
        </w:rPr>
        <w:t xml:space="preserve">далее </w:t>
      </w:r>
      <w:proofErr w:type="gramStart"/>
      <w:r w:rsidR="007376DA">
        <w:rPr>
          <w:sz w:val="28"/>
          <w:szCs w:val="28"/>
        </w:rPr>
        <w:t>–</w:t>
      </w:r>
      <w:r w:rsidRPr="007054B2">
        <w:rPr>
          <w:sz w:val="28"/>
          <w:szCs w:val="28"/>
        </w:rPr>
        <w:t>а</w:t>
      </w:r>
      <w:proofErr w:type="gramEnd"/>
      <w:r w:rsidRPr="007054B2">
        <w:rPr>
          <w:sz w:val="28"/>
          <w:szCs w:val="28"/>
        </w:rPr>
        <w:t xml:space="preserve">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</w:t>
      </w:r>
      <w:proofErr w:type="gramStart"/>
      <w:r w:rsidRPr="007054B2">
        <w:rPr>
          <w:sz w:val="28"/>
          <w:szCs w:val="28"/>
        </w:rPr>
        <w:t>требований регламентов при выполнении административных процедур (действий), порядок обжалования действий (бездействия) должностного л</w:t>
      </w:r>
      <w:r w:rsidRPr="007054B2">
        <w:rPr>
          <w:sz w:val="28"/>
          <w:szCs w:val="28"/>
        </w:rPr>
        <w:t>и</w:t>
      </w:r>
      <w:r w:rsidRPr="007054B2">
        <w:rPr>
          <w:sz w:val="28"/>
          <w:szCs w:val="28"/>
        </w:rPr>
        <w:t>ца, а также принимаемого им решения при признании помещения жилым помещением, жилого помещения непригодным для проживания и многоква</w:t>
      </w:r>
      <w:r w:rsidRPr="007054B2">
        <w:rPr>
          <w:sz w:val="28"/>
          <w:szCs w:val="28"/>
        </w:rPr>
        <w:t>р</w:t>
      </w:r>
      <w:r w:rsidRPr="007054B2">
        <w:rPr>
          <w:sz w:val="28"/>
          <w:szCs w:val="28"/>
        </w:rPr>
        <w:t xml:space="preserve">тирного дома аварийным и подлежащим сносу или реконструкции, садового дома жилым домом и жилого дома садовым домом на территории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«Ижемский»</w:t>
      </w:r>
      <w:r w:rsidRPr="007054B2">
        <w:rPr>
          <w:sz w:val="28"/>
          <w:szCs w:val="28"/>
        </w:rPr>
        <w:t xml:space="preserve"> (далее - муниципальная услуга).</w:t>
      </w:r>
      <w:proofErr w:type="gramEnd"/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Настоящий административный регламент разработан в целях упоряд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чения административных процедур и административных действий, повыш</w:t>
      </w:r>
      <w:r w:rsidRPr="007054B2">
        <w:rPr>
          <w:sz w:val="28"/>
          <w:szCs w:val="28"/>
        </w:rPr>
        <w:t>е</w:t>
      </w:r>
      <w:r w:rsidRPr="007054B2">
        <w:rPr>
          <w:sz w:val="28"/>
          <w:szCs w:val="28"/>
        </w:rPr>
        <w:t>ния качества предоставления и доступности муниципальной услуги, устран</w:t>
      </w:r>
      <w:r w:rsidRPr="007054B2">
        <w:rPr>
          <w:sz w:val="28"/>
          <w:szCs w:val="28"/>
        </w:rPr>
        <w:t>е</w:t>
      </w:r>
      <w:r w:rsidRPr="007054B2">
        <w:rPr>
          <w:sz w:val="28"/>
          <w:szCs w:val="28"/>
        </w:rPr>
        <w:t>ния избыточных действий и избыточных административных процедур, с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кращения количества документов, представляемых заявителями для получ</w:t>
      </w:r>
      <w:r w:rsidRPr="007054B2">
        <w:rPr>
          <w:sz w:val="28"/>
          <w:szCs w:val="28"/>
        </w:rPr>
        <w:t>е</w:t>
      </w:r>
      <w:r w:rsidRPr="007054B2">
        <w:rPr>
          <w:sz w:val="28"/>
          <w:szCs w:val="28"/>
        </w:rPr>
        <w:t>ния муниципальной услуги, применения новых оптимизированных форм д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тивных действий в рамках предоставления муниципальной услуги, если это не противоречит законодательству Российской Федерации, Республики К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ми, муниципального образования.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Круг заявителей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1.2. Заявителями являются собственники жилых помещений, правообл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датели жилых помещения, граждане (наниматели жилых помещений).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1.3. От имени заявителя в целях получения услуги может выступать л</w:t>
      </w:r>
      <w:r w:rsidRPr="007054B2">
        <w:rPr>
          <w:sz w:val="28"/>
          <w:szCs w:val="28"/>
        </w:rPr>
        <w:t>и</w:t>
      </w:r>
      <w:r w:rsidRPr="007054B2">
        <w:rPr>
          <w:sz w:val="28"/>
          <w:szCs w:val="28"/>
        </w:rPr>
        <w:t>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</w:t>
      </w:r>
      <w:r w:rsidRPr="007054B2">
        <w:rPr>
          <w:sz w:val="28"/>
          <w:szCs w:val="28"/>
        </w:rPr>
        <w:t>я</w:t>
      </w:r>
      <w:r w:rsidRPr="007054B2">
        <w:rPr>
          <w:sz w:val="28"/>
          <w:szCs w:val="28"/>
        </w:rPr>
        <w:t>ми.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Требования к порядку информирования</w:t>
      </w: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 предоставлении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1.4. Информация о порядке предоставления муниципальной услуги ра</w:t>
      </w:r>
      <w:r w:rsidRPr="007054B2">
        <w:rPr>
          <w:sz w:val="28"/>
          <w:szCs w:val="28"/>
        </w:rPr>
        <w:t>з</w:t>
      </w:r>
      <w:r w:rsidRPr="007054B2">
        <w:rPr>
          <w:sz w:val="28"/>
          <w:szCs w:val="28"/>
        </w:rPr>
        <w:t>мещается: на информационных стендах, расположенных в администрации; в электронном виде в информационно-телекоммуникационной сети Интернет (далее - сеть Интернет):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на официальном сайте администрации;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в федеральной государс</w:t>
      </w:r>
      <w:r w:rsidR="007376DA">
        <w:rPr>
          <w:sz w:val="28"/>
          <w:szCs w:val="28"/>
        </w:rPr>
        <w:t>твенной информационной системе «</w:t>
      </w:r>
      <w:r w:rsidRPr="007054B2">
        <w:rPr>
          <w:sz w:val="28"/>
          <w:szCs w:val="28"/>
        </w:rPr>
        <w:t>Единый портал государственных и муниципальных услуг (функций)</w:t>
      </w:r>
      <w:r w:rsidR="007376DA">
        <w:rPr>
          <w:sz w:val="28"/>
          <w:szCs w:val="28"/>
        </w:rPr>
        <w:t>»</w:t>
      </w:r>
      <w:r w:rsidRPr="007054B2">
        <w:rPr>
          <w:sz w:val="28"/>
          <w:szCs w:val="28"/>
        </w:rPr>
        <w:t xml:space="preserve"> (http://www.gosuslugi.ru/) и региональной информационной системе </w:t>
      </w:r>
      <w:r w:rsidR="007376DA">
        <w:rPr>
          <w:sz w:val="28"/>
          <w:szCs w:val="28"/>
        </w:rPr>
        <w:t>«</w:t>
      </w:r>
      <w:r w:rsidRPr="007054B2">
        <w:rPr>
          <w:sz w:val="28"/>
          <w:szCs w:val="28"/>
        </w:rPr>
        <w:t>Портал государственных и муниципальных услуг (функций) Республики Коми</w:t>
      </w:r>
      <w:r w:rsidR="007376DA">
        <w:rPr>
          <w:sz w:val="28"/>
          <w:szCs w:val="28"/>
        </w:rPr>
        <w:t>»</w:t>
      </w:r>
      <w:r w:rsidRPr="007054B2">
        <w:rPr>
          <w:sz w:val="28"/>
          <w:szCs w:val="28"/>
        </w:rPr>
        <w:t xml:space="preserve"> (http://pgu.rkomi.ru/) (далее - порталы государственных и муниципальных у</w:t>
      </w:r>
      <w:r w:rsidRPr="007054B2">
        <w:rPr>
          <w:sz w:val="28"/>
          <w:szCs w:val="28"/>
        </w:rPr>
        <w:t>с</w:t>
      </w:r>
      <w:r w:rsidRPr="007054B2">
        <w:rPr>
          <w:sz w:val="28"/>
          <w:szCs w:val="28"/>
        </w:rPr>
        <w:t>луг (функций)).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7054B2">
        <w:rPr>
          <w:sz w:val="28"/>
          <w:szCs w:val="28"/>
        </w:rPr>
        <w:t>посредством телефонной</w:t>
      </w:r>
      <w:r>
        <w:rPr>
          <w:sz w:val="28"/>
          <w:szCs w:val="28"/>
        </w:rPr>
        <w:t xml:space="preserve"> связи по номеру администрации;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посредством факсимильного сообщения;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при письменном обращении в администрацию, в том числе по эле</w:t>
      </w:r>
      <w:r w:rsidRPr="007054B2">
        <w:rPr>
          <w:sz w:val="28"/>
          <w:szCs w:val="28"/>
        </w:rPr>
        <w:t>к</w:t>
      </w:r>
      <w:r w:rsidRPr="007054B2">
        <w:rPr>
          <w:sz w:val="28"/>
          <w:szCs w:val="28"/>
        </w:rPr>
        <w:t>тронной почте;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путем публичного информирования.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сведения о порядке предоставления муниципальной услуги;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категории заявителей;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адрес администрации для приема документов, необходимых для пр</w:t>
      </w:r>
      <w:r w:rsidRPr="007054B2">
        <w:rPr>
          <w:sz w:val="28"/>
          <w:szCs w:val="28"/>
        </w:rPr>
        <w:t>е</w:t>
      </w:r>
      <w:r w:rsidRPr="007054B2">
        <w:rPr>
          <w:sz w:val="28"/>
          <w:szCs w:val="28"/>
        </w:rPr>
        <w:t>доставления муниципальной услуги, режим работы администрации; порядок передачи результата заявителю;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перечень документов, необходимых для предоставления муниципал</w:t>
      </w:r>
      <w:r w:rsidRPr="007054B2">
        <w:rPr>
          <w:sz w:val="28"/>
          <w:szCs w:val="28"/>
        </w:rPr>
        <w:t>ь</w:t>
      </w:r>
      <w:r w:rsidRPr="007054B2">
        <w:rPr>
          <w:sz w:val="28"/>
          <w:szCs w:val="28"/>
        </w:rPr>
        <w:t>ной услуги (в том числе с разделением таких документов на документы, к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срок предоставления муниципальной услуги;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7054B2">
        <w:rPr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54B2">
        <w:rPr>
          <w:sz w:val="28"/>
          <w:szCs w:val="28"/>
        </w:rPr>
        <w:t>время приема и выдачи документов.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 xml:space="preserve">Консультации по процедуре предоставления муниципальной услуги осуществляются специалистами отдела </w:t>
      </w:r>
      <w:r>
        <w:rPr>
          <w:sz w:val="28"/>
          <w:szCs w:val="28"/>
        </w:rPr>
        <w:t>территориального развития и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нального хоз</w:t>
      </w:r>
      <w:r w:rsidRPr="007054B2">
        <w:rPr>
          <w:sz w:val="28"/>
          <w:szCs w:val="28"/>
        </w:rPr>
        <w:t>я</w:t>
      </w:r>
      <w:r>
        <w:rPr>
          <w:sz w:val="28"/>
          <w:szCs w:val="28"/>
        </w:rPr>
        <w:t>йства</w:t>
      </w:r>
      <w:r w:rsidRPr="007054B2">
        <w:rPr>
          <w:sz w:val="28"/>
          <w:szCs w:val="28"/>
        </w:rPr>
        <w:t xml:space="preserve"> администрации (далее - Отдел), в соответствии с должн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стными инструкциями.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При ответах на телефонные звонки и личные обращения специалисты Отде</w:t>
      </w:r>
      <w:r>
        <w:rPr>
          <w:sz w:val="28"/>
          <w:szCs w:val="28"/>
        </w:rPr>
        <w:t>ла,</w:t>
      </w:r>
      <w:r w:rsidRPr="007054B2">
        <w:rPr>
          <w:sz w:val="28"/>
          <w:szCs w:val="28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>сам.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Устное информирование каждого обратившегося за информацией заяв</w:t>
      </w:r>
      <w:r w:rsidRPr="007054B2">
        <w:rPr>
          <w:sz w:val="28"/>
          <w:szCs w:val="28"/>
        </w:rPr>
        <w:t>и</w:t>
      </w:r>
      <w:r w:rsidRPr="007054B2">
        <w:rPr>
          <w:sz w:val="28"/>
          <w:szCs w:val="28"/>
        </w:rPr>
        <w:t>теля осуществляется не более 15 минут.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В случае если для подготовки ответа на устное обращение требуется более продолжительное время, специалист Отдела, ответственный за информ</w:t>
      </w:r>
      <w:r w:rsidRPr="007054B2">
        <w:rPr>
          <w:sz w:val="28"/>
          <w:szCs w:val="28"/>
        </w:rPr>
        <w:t>и</w:t>
      </w:r>
      <w:r w:rsidRPr="007054B2">
        <w:rPr>
          <w:sz w:val="28"/>
          <w:szCs w:val="28"/>
        </w:rPr>
        <w:t>рование, предлагает заинтересованным лицам перезвонить в определенный день и в определенное время. К назначенному сроку ответ по вопросам за</w:t>
      </w:r>
      <w:r w:rsidRPr="007054B2">
        <w:rPr>
          <w:sz w:val="28"/>
          <w:szCs w:val="28"/>
        </w:rPr>
        <w:t>я</w:t>
      </w:r>
      <w:r w:rsidRPr="007054B2">
        <w:rPr>
          <w:sz w:val="28"/>
          <w:szCs w:val="28"/>
        </w:rPr>
        <w:t>вителей должен быть подготовлен. В случае необходимости ответ готовится администрацией.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В случае, если предоставление информации, необходимой заявителю, не представляется возможным посредством телефона, специалист Отдела, пр</w:t>
      </w:r>
      <w:r w:rsidRPr="007054B2">
        <w:rPr>
          <w:sz w:val="28"/>
          <w:szCs w:val="28"/>
        </w:rPr>
        <w:t>и</w:t>
      </w:r>
      <w:r w:rsidRPr="007054B2">
        <w:rPr>
          <w:sz w:val="28"/>
          <w:szCs w:val="28"/>
        </w:rPr>
        <w:t>нявший телефонный звонок, разъясняет заявителю право обратиться с пис</w:t>
      </w:r>
      <w:r w:rsidRPr="007054B2">
        <w:rPr>
          <w:sz w:val="28"/>
          <w:szCs w:val="28"/>
        </w:rPr>
        <w:t>ь</w:t>
      </w:r>
      <w:r w:rsidRPr="007054B2">
        <w:rPr>
          <w:sz w:val="28"/>
          <w:szCs w:val="28"/>
        </w:rPr>
        <w:t>менным обращением в администрацию и требованием к оформлению обр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щения.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Ответ на письменное обращение, поступившее в администрацию, н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правляется заявителю в срок, не превышающий 30 календарных дней со дня регистрации обращения.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</w:t>
      </w:r>
      <w:r w:rsidRPr="007054B2">
        <w:rPr>
          <w:sz w:val="28"/>
          <w:szCs w:val="28"/>
        </w:rPr>
        <w:t>к</w:t>
      </w:r>
      <w:r w:rsidRPr="007054B2">
        <w:rPr>
          <w:sz w:val="28"/>
          <w:szCs w:val="28"/>
        </w:rPr>
        <w:t>тронной почты, указанному в обращении.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правлен ответ, ответ на обращение не дается.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ции в средствах массовой информации, в том числе в периодическом инфо</w:t>
      </w:r>
      <w:r w:rsidRPr="007054B2">
        <w:rPr>
          <w:sz w:val="28"/>
          <w:szCs w:val="28"/>
        </w:rPr>
        <w:t>р</w:t>
      </w:r>
      <w:r w:rsidRPr="007054B2">
        <w:rPr>
          <w:sz w:val="28"/>
          <w:szCs w:val="28"/>
        </w:rPr>
        <w:t>мационном вестнике Совета и администрации на сайте администрации.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Прием документов, необходимых для предоставления муниципальной услуги, осуществляется в администрации.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054B2">
        <w:rPr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ции содержится в приложении 1 к настоящему административному регл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менту.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II. Стандарт предоставления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Наименование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 xml:space="preserve">2.1. Наименование муниципальной услуги: </w:t>
      </w:r>
      <w:r w:rsidR="007376DA">
        <w:rPr>
          <w:sz w:val="28"/>
          <w:szCs w:val="28"/>
        </w:rPr>
        <w:t>№</w:t>
      </w:r>
      <w:r w:rsidRPr="007054B2">
        <w:rPr>
          <w:sz w:val="28"/>
          <w:szCs w:val="28"/>
        </w:rPr>
        <w:t>Признание помещения жилым помещением, жилого помещения непригодным для проживания и мн</w:t>
      </w:r>
      <w:r w:rsidRPr="007054B2">
        <w:rPr>
          <w:sz w:val="28"/>
          <w:szCs w:val="28"/>
        </w:rPr>
        <w:t>о</w:t>
      </w:r>
      <w:r w:rsidRPr="007054B2">
        <w:rPr>
          <w:sz w:val="28"/>
          <w:szCs w:val="28"/>
        </w:rPr>
        <w:t xml:space="preserve">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муниципального района «Ижемский».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Наименование органа, предоставляющего муниципальную услугу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54B2">
        <w:rPr>
          <w:sz w:val="28"/>
          <w:szCs w:val="28"/>
        </w:rPr>
        <w:t>2.2. Предоставление муниципальной услуги осуществляется админис</w:t>
      </w:r>
      <w:r w:rsidRPr="007054B2">
        <w:rPr>
          <w:sz w:val="28"/>
          <w:szCs w:val="28"/>
        </w:rPr>
        <w:t>т</w:t>
      </w:r>
      <w:r w:rsidRPr="007054B2">
        <w:rPr>
          <w:sz w:val="28"/>
          <w:szCs w:val="28"/>
        </w:rPr>
        <w:t>рацией, через межведомственную комиссию по вопросам признания пом</w:t>
      </w:r>
      <w:r w:rsidRPr="007054B2">
        <w:rPr>
          <w:sz w:val="28"/>
          <w:szCs w:val="28"/>
        </w:rPr>
        <w:t>е</w:t>
      </w:r>
      <w:r w:rsidRPr="007054B2">
        <w:rPr>
          <w:sz w:val="28"/>
          <w:szCs w:val="28"/>
        </w:rPr>
        <w:t>щения жилым помещением, жилого помещения непригодным для прожив</w:t>
      </w:r>
      <w:r w:rsidRPr="007054B2">
        <w:rPr>
          <w:sz w:val="28"/>
          <w:szCs w:val="28"/>
        </w:rPr>
        <w:t>а</w:t>
      </w:r>
      <w:r w:rsidRPr="007054B2">
        <w:rPr>
          <w:sz w:val="28"/>
          <w:szCs w:val="28"/>
        </w:rPr>
        <w:t>ния и многоквартирного дома аварийным и подлежащим сносу или реконс</w:t>
      </w:r>
      <w:r w:rsidRPr="007054B2">
        <w:rPr>
          <w:sz w:val="28"/>
          <w:szCs w:val="28"/>
        </w:rPr>
        <w:t>т</w:t>
      </w:r>
      <w:r w:rsidRPr="007054B2">
        <w:rPr>
          <w:sz w:val="28"/>
          <w:szCs w:val="28"/>
        </w:rPr>
        <w:t>рукции, садового дома жилым домом и жилого дома садовым домом на те</w:t>
      </w:r>
      <w:r w:rsidRPr="007054B2">
        <w:rPr>
          <w:sz w:val="28"/>
          <w:szCs w:val="28"/>
        </w:rPr>
        <w:t>р</w:t>
      </w:r>
      <w:r w:rsidRPr="007054B2">
        <w:rPr>
          <w:sz w:val="28"/>
          <w:szCs w:val="28"/>
        </w:rPr>
        <w:t xml:space="preserve">ритории </w:t>
      </w:r>
      <w:r w:rsidR="00066654">
        <w:rPr>
          <w:sz w:val="28"/>
          <w:szCs w:val="28"/>
        </w:rPr>
        <w:t>муниципального образования муниципального района «Ижемский»</w:t>
      </w:r>
      <w:r w:rsidRPr="007054B2">
        <w:rPr>
          <w:sz w:val="28"/>
          <w:szCs w:val="28"/>
        </w:rPr>
        <w:t xml:space="preserve"> (далее - Комиссия) в соответствии с Положением о Комиссии, утверждаемым постановлением администрации.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Ответственным исполнителем является Отдел.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Органы и организации, участвующие в предоставлении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муниципальной услуги, обращение в которые необходимо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для предоставления муниципальной услуги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2.3.1. Администрация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2.4. Органы и организации, участвующие в предоставлении муниц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пальной услуги: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2.4.1. Федеральная служба государственной регистрации, кадастра и картографии - в части предоставления сведений (выписки) из Единого гос</w:t>
      </w:r>
      <w:r w:rsidR="007054B2" w:rsidRPr="007054B2">
        <w:rPr>
          <w:sz w:val="28"/>
          <w:szCs w:val="28"/>
        </w:rPr>
        <w:t>у</w:t>
      </w:r>
      <w:r w:rsidR="007054B2" w:rsidRPr="007054B2">
        <w:rPr>
          <w:sz w:val="28"/>
          <w:szCs w:val="28"/>
        </w:rPr>
        <w:t>дарственного реестра недвижимости на нежилое помещение;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2.4.2. Филиал ФГБУ </w:t>
      </w:r>
      <w:r w:rsidR="007376DA">
        <w:rPr>
          <w:sz w:val="28"/>
          <w:szCs w:val="28"/>
        </w:rPr>
        <w:t>«</w:t>
      </w:r>
      <w:r w:rsidR="007054B2" w:rsidRPr="007054B2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7376DA">
        <w:rPr>
          <w:sz w:val="28"/>
          <w:szCs w:val="28"/>
        </w:rPr>
        <w:t>»</w:t>
      </w:r>
      <w:r w:rsidR="007054B2" w:rsidRPr="007054B2">
        <w:rPr>
          <w:sz w:val="28"/>
          <w:szCs w:val="28"/>
        </w:rPr>
        <w:t xml:space="preserve"> по </w:t>
      </w:r>
      <w:r w:rsidR="007054B2" w:rsidRPr="007054B2">
        <w:rPr>
          <w:sz w:val="28"/>
          <w:szCs w:val="28"/>
        </w:rPr>
        <w:lastRenderedPageBreak/>
        <w:t>Респу</w:t>
      </w:r>
      <w:r w:rsidR="007054B2" w:rsidRPr="007054B2">
        <w:rPr>
          <w:sz w:val="28"/>
          <w:szCs w:val="28"/>
        </w:rPr>
        <w:t>б</w:t>
      </w:r>
      <w:r w:rsidR="007054B2" w:rsidRPr="007054B2">
        <w:rPr>
          <w:sz w:val="28"/>
          <w:szCs w:val="28"/>
        </w:rPr>
        <w:t>лике Коми - в части предоставления технического паспорта жилого помещ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ния, технического плана нежилого помещения;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2.4.3. Государственная жилищная инспекция по </w:t>
      </w:r>
      <w:proofErr w:type="spellStart"/>
      <w:r>
        <w:rPr>
          <w:sz w:val="28"/>
          <w:szCs w:val="28"/>
        </w:rPr>
        <w:t>Ижемскому</w:t>
      </w:r>
      <w:proofErr w:type="spellEnd"/>
      <w:r>
        <w:rPr>
          <w:sz w:val="28"/>
          <w:szCs w:val="28"/>
        </w:rPr>
        <w:t xml:space="preserve"> району</w:t>
      </w:r>
      <w:r w:rsidR="007054B2" w:rsidRPr="007054B2">
        <w:rPr>
          <w:sz w:val="28"/>
          <w:szCs w:val="28"/>
        </w:rPr>
        <w:t xml:space="preserve"> - в части предоставления сведений из заключений по итогам проведенных ко</w:t>
      </w:r>
      <w:r w:rsidR="007054B2" w:rsidRPr="007054B2">
        <w:rPr>
          <w:sz w:val="28"/>
          <w:szCs w:val="28"/>
        </w:rPr>
        <w:t>н</w:t>
      </w:r>
      <w:r w:rsidR="007054B2" w:rsidRPr="007054B2">
        <w:rPr>
          <w:sz w:val="28"/>
          <w:szCs w:val="28"/>
        </w:rPr>
        <w:t>трольных (надзорных) мероприятий.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Запрещается требовать от заявителя: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представления документов и информации или осуществления дейс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вий, представление или осуществление которых не предусмотрено норм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Описание результата предоставления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2.5. Результатом предоставления муниципальной услуги является: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1) решения: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 признании помещения жилым помещением;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 признании жилого помещения пригодным (непригодным) для прож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вания граждан;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 признании многоквартирного дома аварийным и подлежащим сносу;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 признании многоквартирного дома аварийным и подлежащим реко</w:t>
      </w:r>
      <w:r w:rsidR="007054B2" w:rsidRPr="007054B2">
        <w:rPr>
          <w:sz w:val="28"/>
          <w:szCs w:val="28"/>
        </w:rPr>
        <w:t>н</w:t>
      </w:r>
      <w:r w:rsidR="007054B2" w:rsidRPr="007054B2">
        <w:rPr>
          <w:sz w:val="28"/>
          <w:szCs w:val="28"/>
        </w:rPr>
        <w:t>струкции (далее - решение о предоставлении муниципальной услуги), ув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домление о предоставлении муниципальной услуги;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2) решение об отказе в предоставлении муниципальной услуги, уведо</w:t>
      </w:r>
      <w:r w:rsidR="007054B2" w:rsidRPr="007054B2">
        <w:rPr>
          <w:sz w:val="28"/>
          <w:szCs w:val="28"/>
        </w:rPr>
        <w:t>м</w:t>
      </w:r>
      <w:r w:rsidR="007054B2" w:rsidRPr="007054B2">
        <w:rPr>
          <w:sz w:val="28"/>
          <w:szCs w:val="28"/>
        </w:rPr>
        <w:t>ление об отказе в предоставлении муниципальной услуги.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Срок предоставления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2.6. Общий срок предоставления муниципальной услуги составляет: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а) по вопросу о пригодности (непригодности) помещения для прожив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ния и признания многоквартирного дома аварийным - не более 30 календа</w:t>
      </w:r>
      <w:r w:rsidR="007054B2" w:rsidRPr="007054B2">
        <w:rPr>
          <w:sz w:val="28"/>
          <w:szCs w:val="28"/>
        </w:rPr>
        <w:t>р</w:t>
      </w:r>
      <w:r w:rsidR="007054B2" w:rsidRPr="007054B2">
        <w:rPr>
          <w:sz w:val="28"/>
          <w:szCs w:val="28"/>
        </w:rPr>
        <w:t>ных дней, исчисляемых с даты регистрации поступившего обращения с д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кументами;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б) по вопросу признания </w:t>
      </w:r>
      <w:r w:rsidR="007376DA">
        <w:rPr>
          <w:sz w:val="28"/>
          <w:szCs w:val="28"/>
        </w:rPr>
        <w:t xml:space="preserve">помещения жилым помещением </w:t>
      </w:r>
      <w:r w:rsidR="007054B2" w:rsidRPr="007054B2">
        <w:rPr>
          <w:sz w:val="28"/>
          <w:szCs w:val="28"/>
        </w:rPr>
        <w:t>- не позднее чем через 45 календарных дней со дня подачи заявления.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При наличии противоречивых сведений в представленных документах Отдел в пределах срока оказания муниципальной услуги осуществляет проверку на предмет соответствия указанных сведений действительности п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средством направления запросов в органы и организации, располагающие необходимой информацией.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В случае непредставления заявителем документов, предусмотренных пунктом 45 Положения о признании помещения жилым помещением, жилого помещения непригодным для проживания и многоквартирного дома авари</w:t>
      </w:r>
      <w:r w:rsidR="007054B2" w:rsidRPr="007054B2">
        <w:rPr>
          <w:sz w:val="28"/>
          <w:szCs w:val="28"/>
        </w:rPr>
        <w:t>й</w:t>
      </w:r>
      <w:r w:rsidR="007054B2" w:rsidRPr="007054B2">
        <w:rPr>
          <w:sz w:val="28"/>
          <w:szCs w:val="28"/>
        </w:rPr>
        <w:t>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</w:t>
      </w:r>
      <w:r>
        <w:rPr>
          <w:sz w:val="28"/>
          <w:szCs w:val="28"/>
        </w:rPr>
        <w:t xml:space="preserve"> №</w:t>
      </w:r>
      <w:r w:rsidR="007054B2" w:rsidRPr="007054B2">
        <w:rPr>
          <w:sz w:val="28"/>
          <w:szCs w:val="28"/>
        </w:rPr>
        <w:t xml:space="preserve"> 47 (далее - Положение), и н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 xml:space="preserve">возможности их истребования на основании межведомственных запросов с использованием единой системы </w:t>
      </w:r>
      <w:r w:rsidR="007054B2" w:rsidRPr="007054B2">
        <w:rPr>
          <w:sz w:val="28"/>
          <w:szCs w:val="28"/>
        </w:rPr>
        <w:lastRenderedPageBreak/>
        <w:t>межведомственного электронного взаим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действия и подключаемых к ней региональных систем межведомственного электронного взаимодействия Комиссия возвращает без рассмотрения зая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ление и соответствующие документы в течение 15 дней со дня истечения срока, предусмотренного абзацем первым пункта 46 Положения.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Перечень нормативных правовых актов, регулирующих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отношения, возникающие в связи с предоставлением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2.7. Предоставление муниципальной услуги осуществляется в соответс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вии со следующими нормативными правовыми актами: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1) Конституцией Российской Федерации</w:t>
      </w:r>
      <w:r>
        <w:rPr>
          <w:sz w:val="28"/>
          <w:szCs w:val="28"/>
        </w:rPr>
        <w:t xml:space="preserve">; 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2) Жилищным кодексом Российской Ф</w:t>
      </w:r>
      <w:r>
        <w:rPr>
          <w:sz w:val="28"/>
          <w:szCs w:val="28"/>
        </w:rPr>
        <w:t>едерации от 29 декабря 2004 г. № 188-ФЗ;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3) Федеральны</w:t>
      </w:r>
      <w:r>
        <w:rPr>
          <w:sz w:val="28"/>
          <w:szCs w:val="28"/>
        </w:rPr>
        <w:t>м законом от 6 октября 2003 г. № 131-ФЗ «</w:t>
      </w:r>
      <w:r w:rsidR="007054B2" w:rsidRPr="007054B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4) Федеральным законом от 27 июля 2010 г. </w:t>
      </w:r>
      <w:r>
        <w:rPr>
          <w:sz w:val="28"/>
          <w:szCs w:val="28"/>
        </w:rPr>
        <w:t>№ 210-ФЗ «</w:t>
      </w:r>
      <w:r w:rsidR="007054B2" w:rsidRPr="007054B2">
        <w:rPr>
          <w:sz w:val="28"/>
          <w:szCs w:val="28"/>
        </w:rPr>
        <w:t>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услуг»; 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5) Федеральн</w:t>
      </w:r>
      <w:r>
        <w:rPr>
          <w:sz w:val="28"/>
          <w:szCs w:val="28"/>
        </w:rPr>
        <w:t>ым законом от 6 апреля 2011 г. № 63-ФЗ «</w:t>
      </w:r>
      <w:r w:rsidR="007054B2" w:rsidRPr="007054B2">
        <w:rPr>
          <w:sz w:val="28"/>
          <w:szCs w:val="28"/>
        </w:rPr>
        <w:t>Об электронной под</w:t>
      </w:r>
      <w:r>
        <w:rPr>
          <w:sz w:val="28"/>
          <w:szCs w:val="28"/>
        </w:rPr>
        <w:t>писи»</w:t>
      </w:r>
      <w:r w:rsidR="007054B2" w:rsidRPr="007054B2">
        <w:rPr>
          <w:sz w:val="28"/>
          <w:szCs w:val="28"/>
        </w:rPr>
        <w:t>;</w:t>
      </w:r>
    </w:p>
    <w:p w:rsid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6) Федераль</w:t>
      </w:r>
      <w:r>
        <w:rPr>
          <w:sz w:val="28"/>
          <w:szCs w:val="28"/>
        </w:rPr>
        <w:t>ным законом от 27 июля 2006 г. №</w:t>
      </w:r>
      <w:r w:rsidR="007054B2" w:rsidRPr="007054B2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="007054B2" w:rsidRPr="007054B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»;</w:t>
      </w:r>
    </w:p>
    <w:p w:rsidR="007376DA" w:rsidRPr="007054B2" w:rsidRDefault="007376DA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Федеральный закон от 2 мая 2006 г. № 59-ФЗ «О порядке рассмотрения обращений граждан</w:t>
      </w:r>
      <w:r w:rsidR="00AC35A5">
        <w:rPr>
          <w:sz w:val="28"/>
          <w:szCs w:val="28"/>
        </w:rPr>
        <w:t xml:space="preserve"> Российской Федерации</w:t>
      </w:r>
      <w:proofErr w:type="gramStart"/>
      <w:r w:rsidR="00AC35A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5A5">
        <w:rPr>
          <w:sz w:val="28"/>
          <w:szCs w:val="28"/>
        </w:rPr>
        <w:t>8</w:t>
      </w:r>
      <w:r w:rsidR="007054B2" w:rsidRPr="007054B2">
        <w:rPr>
          <w:sz w:val="28"/>
          <w:szCs w:val="28"/>
        </w:rPr>
        <w:t xml:space="preserve">) постановлением Правительства Российской Федерации от 28 января 2006 г. </w:t>
      </w:r>
      <w:r>
        <w:rPr>
          <w:sz w:val="28"/>
          <w:szCs w:val="28"/>
        </w:rPr>
        <w:t>№</w:t>
      </w:r>
      <w:r w:rsidR="007054B2" w:rsidRPr="007054B2">
        <w:rPr>
          <w:sz w:val="28"/>
          <w:szCs w:val="28"/>
        </w:rPr>
        <w:t xml:space="preserve"> 47 </w:t>
      </w:r>
      <w:r>
        <w:rPr>
          <w:sz w:val="28"/>
          <w:szCs w:val="28"/>
        </w:rPr>
        <w:t>«</w:t>
      </w:r>
      <w:r w:rsidR="007054B2" w:rsidRPr="007054B2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</w:t>
      </w:r>
      <w:r w:rsidR="007054B2" w:rsidRPr="007054B2">
        <w:rPr>
          <w:sz w:val="28"/>
          <w:szCs w:val="28"/>
        </w:rPr>
        <w:t>р</w:t>
      </w:r>
      <w:r w:rsidR="007054B2" w:rsidRPr="007054B2">
        <w:rPr>
          <w:sz w:val="28"/>
          <w:szCs w:val="28"/>
        </w:rPr>
        <w:t>тирного дома аварийным и подлежащим сносу или реконструкции, садового дома жилым дом</w:t>
      </w:r>
      <w:r>
        <w:rPr>
          <w:sz w:val="28"/>
          <w:szCs w:val="28"/>
        </w:rPr>
        <w:t>ом и жилого дома садовым домом»</w:t>
      </w:r>
      <w:r w:rsidR="007054B2" w:rsidRPr="007054B2">
        <w:rPr>
          <w:sz w:val="28"/>
          <w:szCs w:val="28"/>
        </w:rPr>
        <w:t>;</w:t>
      </w:r>
    </w:p>
    <w:p w:rsidR="00066654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5A5">
        <w:rPr>
          <w:sz w:val="28"/>
          <w:szCs w:val="28"/>
        </w:rPr>
        <w:t>9</w:t>
      </w:r>
      <w:r w:rsidR="007054B2" w:rsidRPr="007054B2">
        <w:rPr>
          <w:sz w:val="28"/>
          <w:szCs w:val="28"/>
        </w:rPr>
        <w:t>) Конституцией Республики Коми</w:t>
      </w:r>
      <w:r>
        <w:rPr>
          <w:sz w:val="28"/>
          <w:szCs w:val="28"/>
        </w:rPr>
        <w:t>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5A5">
        <w:rPr>
          <w:sz w:val="28"/>
          <w:szCs w:val="28"/>
        </w:rPr>
        <w:t>10</w:t>
      </w:r>
      <w:r w:rsidR="007054B2" w:rsidRPr="007054B2">
        <w:rPr>
          <w:sz w:val="28"/>
          <w:szCs w:val="28"/>
        </w:rPr>
        <w:t xml:space="preserve">) постановлением администрации </w:t>
      </w:r>
      <w:r>
        <w:rPr>
          <w:sz w:val="28"/>
          <w:szCs w:val="28"/>
        </w:rPr>
        <w:t>муниципального района «Ижемский»</w:t>
      </w:r>
      <w:r w:rsidR="007054B2" w:rsidRPr="007054B2">
        <w:rPr>
          <w:sz w:val="28"/>
          <w:szCs w:val="28"/>
        </w:rPr>
        <w:t xml:space="preserve"> от </w:t>
      </w:r>
      <w:r w:rsidR="00AC35A5">
        <w:rPr>
          <w:sz w:val="28"/>
          <w:szCs w:val="28"/>
        </w:rPr>
        <w:t>25 марта</w:t>
      </w:r>
      <w:r>
        <w:rPr>
          <w:sz w:val="28"/>
          <w:szCs w:val="28"/>
        </w:rPr>
        <w:t xml:space="preserve"> 2020</w:t>
      </w:r>
      <w:r w:rsidR="007054B2" w:rsidRPr="007054B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№ </w:t>
      </w:r>
      <w:r w:rsidR="00AC35A5">
        <w:rPr>
          <w:sz w:val="28"/>
          <w:szCs w:val="28"/>
        </w:rPr>
        <w:t>207</w:t>
      </w:r>
      <w:r w:rsidR="007054B2" w:rsidRPr="007054B2">
        <w:rPr>
          <w:sz w:val="28"/>
          <w:szCs w:val="28"/>
        </w:rPr>
        <w:t xml:space="preserve"> "О</w:t>
      </w:r>
      <w:r w:rsidR="00AC35A5">
        <w:rPr>
          <w:sz w:val="28"/>
          <w:szCs w:val="28"/>
        </w:rPr>
        <w:t xml:space="preserve"> создании</w:t>
      </w:r>
      <w:r w:rsidR="007054B2" w:rsidRPr="007054B2">
        <w:rPr>
          <w:sz w:val="28"/>
          <w:szCs w:val="28"/>
        </w:rPr>
        <w:t xml:space="preserve"> межведомственной комиссии по пр</w:t>
      </w:r>
      <w:r w:rsidR="007054B2" w:rsidRPr="007054B2">
        <w:rPr>
          <w:sz w:val="28"/>
          <w:szCs w:val="28"/>
        </w:rPr>
        <w:t>и</w:t>
      </w:r>
      <w:r w:rsidR="00AC35A5">
        <w:rPr>
          <w:sz w:val="28"/>
          <w:szCs w:val="28"/>
        </w:rPr>
        <w:t>знанию</w:t>
      </w:r>
      <w:r w:rsidR="007054B2" w:rsidRPr="007054B2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</w:t>
      </w:r>
      <w:r w:rsidR="00AC35A5">
        <w:rPr>
          <w:sz w:val="28"/>
          <w:szCs w:val="28"/>
        </w:rPr>
        <w:t>ежащим сносу или реконструкции».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Исчерпывающий перечень документов, необходимых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соответствии с нормативными правовыми актами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для предоставления муниципальной услуги, подлежащих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представлению заявителем, способы их получения заявителем,</w:t>
      </w:r>
    </w:p>
    <w:p w:rsidR="007054B2" w:rsidRPr="007054B2" w:rsidRDefault="007054B2" w:rsidP="00066654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том числе в электронной форме, порядок их представления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2.8. Для получения муниципальной услуги заявители подают в админ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страцию заявление о предоставлении муниципальной услуги (по формам с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 xml:space="preserve">гласно приложению 2 (для физических лиц, индивидуальных </w:t>
      </w:r>
      <w:r w:rsidR="007054B2" w:rsidRPr="007054B2">
        <w:rPr>
          <w:sz w:val="28"/>
          <w:szCs w:val="28"/>
        </w:rPr>
        <w:lastRenderedPageBreak/>
        <w:t>предприним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телей), приложению 3 (для юридических лиц) к настоящему администрати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ному регламенту).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К указанному заявлению прилагаются следующие документы: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1) копии правоустанавливающих документов на жилое помещение, право на которое не зарегистрировано в Едином государственном реестре н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движимости;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2) в отношении нежилого помещения для признания его в дальнейшем жилым помещением - проект реконструкции нежилого помещения;</w:t>
      </w:r>
    </w:p>
    <w:p w:rsidR="007054B2" w:rsidRPr="007054B2" w:rsidRDefault="00066654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3) заключение специализированной организации, проводившей обслед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054B2" w:rsidRPr="007054B2" w:rsidRDefault="00066654" w:rsidP="00856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4) заключение </w:t>
      </w:r>
      <w:r w:rsidR="00856B03">
        <w:rPr>
          <w:sz w:val="28"/>
          <w:szCs w:val="28"/>
        </w:rPr>
        <w:t>юридического лица, являющегося членом саморегул</w:t>
      </w:r>
      <w:r w:rsidR="00856B03">
        <w:rPr>
          <w:sz w:val="28"/>
          <w:szCs w:val="28"/>
        </w:rPr>
        <w:t>и</w:t>
      </w:r>
      <w:r w:rsidR="00856B03">
        <w:rPr>
          <w:sz w:val="28"/>
          <w:szCs w:val="28"/>
        </w:rPr>
        <w:t>руемой организации, основанной на членстве лиц, выполняющих инжене</w:t>
      </w:r>
      <w:r w:rsidR="00856B03">
        <w:rPr>
          <w:sz w:val="28"/>
          <w:szCs w:val="28"/>
        </w:rPr>
        <w:t>р</w:t>
      </w:r>
      <w:r w:rsidR="00856B03">
        <w:rPr>
          <w:sz w:val="28"/>
          <w:szCs w:val="28"/>
        </w:rPr>
        <w:t>ные изыскания и имеющих право на осуществление работ по обследованию состояния грунтов оснований зданий и сооружений, их строительных конс</w:t>
      </w:r>
      <w:r w:rsidR="00856B03">
        <w:rPr>
          <w:sz w:val="28"/>
          <w:szCs w:val="28"/>
        </w:rPr>
        <w:t>т</w:t>
      </w:r>
      <w:r w:rsidR="00856B03">
        <w:rPr>
          <w:sz w:val="28"/>
          <w:szCs w:val="28"/>
        </w:rPr>
        <w:t>рукций,</w:t>
      </w:r>
      <w:r w:rsidR="007054B2" w:rsidRPr="007054B2">
        <w:rPr>
          <w:sz w:val="28"/>
          <w:szCs w:val="28"/>
        </w:rPr>
        <w:t xml:space="preserve"> по результатам обследования элементов ограждающих и несущих конструкций жилого помещения - в случае, если предоставление такого з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ключения является необходимым для принятия решения о признании жилого помещения соответствующим (не соответствующим) установленным закон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дательством Российской Федерации требованиям;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5) заявления, письма, жалобы граждан на неудовлетворительные условия проживания - по усмотрению заявителя.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Для получения муниципальной услуги заявители подают в администр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цию заявление о предоставлении муниципальной услуги (по форме согласно приложению 4 (для физических лиц, индивидуальных предпринимателей) к настоящему административному регламенту) либо через многофункционал</w:t>
      </w:r>
      <w:r w:rsidR="007054B2" w:rsidRPr="007054B2">
        <w:rPr>
          <w:sz w:val="28"/>
          <w:szCs w:val="28"/>
        </w:rPr>
        <w:t>ь</w:t>
      </w:r>
      <w:r w:rsidR="007054B2" w:rsidRPr="007054B2">
        <w:rPr>
          <w:sz w:val="28"/>
          <w:szCs w:val="28"/>
        </w:rPr>
        <w:t>ный центр предоставления государственных и муниципальных услуг.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К указанному заявлению прилагаются следующие документы: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б) заключение по обследованию технического состояния объекта, по</w:t>
      </w:r>
      <w:r w:rsidR="007054B2" w:rsidRPr="007054B2">
        <w:rPr>
          <w:sz w:val="28"/>
          <w:szCs w:val="28"/>
        </w:rPr>
        <w:t>д</w:t>
      </w:r>
      <w:r w:rsidR="007054B2" w:rsidRPr="007054B2">
        <w:rPr>
          <w:sz w:val="28"/>
          <w:szCs w:val="28"/>
        </w:rPr>
        <w:t>тверждающее соответствие садового дома требованиям к надежности и без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 xml:space="preserve">пасности, установленным частью 2 статьи 5, статьями 7, 8 и 10 Федерального закона от 30 декабря 2009 г. </w:t>
      </w:r>
      <w:r>
        <w:rPr>
          <w:sz w:val="28"/>
          <w:szCs w:val="28"/>
        </w:rPr>
        <w:t>№</w:t>
      </w:r>
      <w:r w:rsidR="007054B2" w:rsidRPr="007054B2">
        <w:rPr>
          <w:sz w:val="28"/>
          <w:szCs w:val="28"/>
        </w:rPr>
        <w:t xml:space="preserve"> 384-ФЗ</w:t>
      </w:r>
      <w:r>
        <w:rPr>
          <w:sz w:val="28"/>
          <w:szCs w:val="28"/>
        </w:rPr>
        <w:t xml:space="preserve"> «</w:t>
      </w:r>
      <w:r w:rsidR="007054B2" w:rsidRPr="007054B2">
        <w:rPr>
          <w:sz w:val="28"/>
          <w:szCs w:val="28"/>
        </w:rPr>
        <w:t>Технический регламент о безопасн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сти зданий и сооружений</w:t>
      </w:r>
      <w:r>
        <w:rPr>
          <w:sz w:val="28"/>
          <w:szCs w:val="28"/>
        </w:rPr>
        <w:t>»</w:t>
      </w:r>
      <w:r w:rsidR="007054B2" w:rsidRPr="007054B2">
        <w:rPr>
          <w:sz w:val="28"/>
          <w:szCs w:val="28"/>
        </w:rPr>
        <w:t xml:space="preserve">, выданное индивидуальным предпринимателем или юридическим лицом, которые являются членами </w:t>
      </w:r>
      <w:r w:rsidR="007054B2" w:rsidRPr="007054B2">
        <w:rPr>
          <w:sz w:val="28"/>
          <w:szCs w:val="28"/>
        </w:rPr>
        <w:lastRenderedPageBreak/>
        <w:t>саморегулируемой о</w:t>
      </w:r>
      <w:r w:rsidR="007054B2" w:rsidRPr="007054B2">
        <w:rPr>
          <w:sz w:val="28"/>
          <w:szCs w:val="28"/>
        </w:rPr>
        <w:t>р</w:t>
      </w:r>
      <w:r w:rsidR="007054B2" w:rsidRPr="007054B2">
        <w:rPr>
          <w:sz w:val="28"/>
          <w:szCs w:val="28"/>
        </w:rPr>
        <w:t>ганизации в области инженерных изысканий (в случае признания садового дома жилым домом);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в) в случае, если садовый дом или жилой дом обременен правами трет</w:t>
      </w:r>
      <w:r w:rsidR="007054B2" w:rsidRPr="007054B2">
        <w:rPr>
          <w:sz w:val="28"/>
          <w:szCs w:val="28"/>
        </w:rPr>
        <w:t>ь</w:t>
      </w:r>
      <w:r w:rsidR="007054B2" w:rsidRPr="007054B2">
        <w:rPr>
          <w:sz w:val="28"/>
          <w:szCs w:val="28"/>
        </w:rPr>
        <w:t>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В целях установления личности заявителя, при обращении за получен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ем муниципальной услуги заявителю для ознакомления необходимо предст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вить документ, удостоверяющий личность.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В случае, если от имени заявителя действует лицо, являющееся его пре</w:t>
      </w:r>
      <w:r w:rsidR="007054B2" w:rsidRPr="007054B2">
        <w:rPr>
          <w:sz w:val="28"/>
          <w:szCs w:val="28"/>
        </w:rPr>
        <w:t>д</w:t>
      </w:r>
      <w:r w:rsidR="007054B2" w:rsidRPr="007054B2">
        <w:rPr>
          <w:sz w:val="28"/>
          <w:szCs w:val="28"/>
        </w:rPr>
        <w:t>ставителем в соответствии с законодательством Российской Федерации, та</w:t>
      </w:r>
      <w:r w:rsidR="007054B2" w:rsidRPr="007054B2">
        <w:rPr>
          <w:sz w:val="28"/>
          <w:szCs w:val="28"/>
        </w:rPr>
        <w:t>к</w:t>
      </w:r>
      <w:r w:rsidR="007054B2" w:rsidRPr="007054B2">
        <w:rPr>
          <w:sz w:val="28"/>
          <w:szCs w:val="28"/>
        </w:rPr>
        <w:t>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лично в администрацию;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посредством почтового отправления в администрацию;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через порталы государственных и муниципальных услуг (функций).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Исчерпывающий перечень документов, необходимых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соответствии с нормативными правовыми актами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для предоставления муниципальной услуги, которые находятся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распоряжении государственных органов, органов местного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самоуправления и иных органов, участвующих в предоставлении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государственных или муниципальных услуг, и которые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заявитель вправе представить, а также способы их получения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заявителями, в том числе в электронной форме,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порядок их представления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жат получению в рамках межведомственного информационного взаимоде</w:t>
      </w:r>
      <w:r w:rsidR="007054B2" w:rsidRPr="007054B2">
        <w:rPr>
          <w:sz w:val="28"/>
          <w:szCs w:val="28"/>
        </w:rPr>
        <w:t>й</w:t>
      </w:r>
      <w:r w:rsidR="007054B2" w:rsidRPr="007054B2">
        <w:rPr>
          <w:sz w:val="28"/>
          <w:szCs w:val="28"/>
        </w:rPr>
        <w:t>ствия, являются: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технический паспорт жилого помещения;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технический план нежилого помещения;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заключения (акты) соответствующих органов государственного надз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ра (контроля) в случае, если представление указанных документов признано необходимым для принятия решения о признании жилого помещения соо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ветствующим (не соответствующим) установленным законодательством Ро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сийской Федерации требованиям.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Документы, указанные в пункте 2.9 настоящего административного ре</w:t>
      </w:r>
      <w:r w:rsidR="007054B2" w:rsidRPr="007054B2">
        <w:rPr>
          <w:sz w:val="28"/>
          <w:szCs w:val="28"/>
        </w:rPr>
        <w:t>г</w:t>
      </w:r>
      <w:r w:rsidR="007054B2" w:rsidRPr="007054B2">
        <w:rPr>
          <w:sz w:val="28"/>
          <w:szCs w:val="28"/>
        </w:rPr>
        <w:t>ламента, заявитель вправе представить по собственной инициативе.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Указание на запрет требовать от заявителя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2.10. Запрещается требовать от заявителя: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7054B2" w:rsidRPr="007054B2">
        <w:rPr>
          <w:sz w:val="28"/>
          <w:szCs w:val="28"/>
        </w:rPr>
        <w:t>представления документов и информации, в том числе подтвержда</w:t>
      </w:r>
      <w:r w:rsidR="007054B2" w:rsidRPr="007054B2">
        <w:rPr>
          <w:sz w:val="28"/>
          <w:szCs w:val="28"/>
        </w:rPr>
        <w:t>ю</w:t>
      </w:r>
      <w:r w:rsidR="007054B2" w:rsidRPr="007054B2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="007054B2" w:rsidRPr="007054B2">
        <w:rPr>
          <w:sz w:val="28"/>
          <w:szCs w:val="28"/>
        </w:rPr>
        <w:t>ь</w:t>
      </w:r>
      <w:r w:rsidR="007054B2" w:rsidRPr="007054B2">
        <w:rPr>
          <w:sz w:val="28"/>
          <w:szCs w:val="28"/>
        </w:rPr>
        <w:t>ные услуги, государственных органов, иных органов местного самоуправл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 в соответствии с нормативными правовыми а</w:t>
      </w:r>
      <w:r w:rsidR="007054B2" w:rsidRPr="007054B2">
        <w:rPr>
          <w:sz w:val="28"/>
          <w:szCs w:val="28"/>
        </w:rPr>
        <w:t>к</w:t>
      </w:r>
      <w:r w:rsidR="007054B2" w:rsidRPr="007054B2">
        <w:rPr>
          <w:sz w:val="28"/>
          <w:szCs w:val="28"/>
        </w:rPr>
        <w:t>тами Российской Федерации, нормативными правовыми актами Республики Коми, муниципальными правовыми актами, за исключением документов, включенных в перечень документов, определенных частью 6 статьи 7 Фед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рального закона от 27 июля 2010 г</w:t>
      </w:r>
      <w:r>
        <w:rPr>
          <w:sz w:val="28"/>
          <w:szCs w:val="28"/>
        </w:rPr>
        <w:t xml:space="preserve">ода № </w:t>
      </w:r>
      <w:r w:rsidR="007054B2" w:rsidRPr="007054B2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="007054B2" w:rsidRPr="007054B2">
        <w:rPr>
          <w:sz w:val="28"/>
          <w:szCs w:val="28"/>
        </w:rPr>
        <w:t>Об организации предоста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ления государственных и муниципальных услуг</w:t>
      </w:r>
      <w:r>
        <w:rPr>
          <w:sz w:val="28"/>
          <w:szCs w:val="28"/>
        </w:rPr>
        <w:t>»</w:t>
      </w:r>
      <w:r w:rsidR="007054B2" w:rsidRPr="007054B2">
        <w:rPr>
          <w:sz w:val="28"/>
          <w:szCs w:val="28"/>
        </w:rPr>
        <w:t>. Заявитель вправе предст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вить указанные документы и информацию по собственной инициативе;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венные органы, иные органы местного самоуправления, организации, за и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ключением получения услуг и получения документов и информации, предо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тавляемых в результате предоставления таких услуг, включенных в перечни, указанные в части 1 статьи 9 Федерального закона от 27 июля 2010 г.</w:t>
      </w:r>
      <w:r>
        <w:rPr>
          <w:sz w:val="28"/>
          <w:szCs w:val="28"/>
        </w:rPr>
        <w:t xml:space="preserve"> № </w:t>
      </w:r>
      <w:r w:rsidR="007054B2" w:rsidRPr="007054B2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="007054B2" w:rsidRPr="007054B2">
        <w:rPr>
          <w:sz w:val="28"/>
          <w:szCs w:val="28"/>
        </w:rPr>
        <w:t>Об организации предоставления государственных и муниципальных у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луг</w:t>
      </w:r>
      <w:r>
        <w:rPr>
          <w:sz w:val="28"/>
          <w:szCs w:val="28"/>
        </w:rPr>
        <w:t>»</w:t>
      </w:r>
      <w:r w:rsidR="007054B2" w:rsidRPr="007054B2">
        <w:rPr>
          <w:sz w:val="28"/>
          <w:szCs w:val="28"/>
        </w:rPr>
        <w:t>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Исчерпывающий перечень оснований для отказа в приеме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документов, необходимых для предоставления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2.11. В соответствии с законодательством Российской Федерации осн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Исчерпывающий перечень оснований для приостановления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или отказа в предоставлении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2.12. Приостановление предоставления муниципальной услуги не пред</w:t>
      </w:r>
      <w:r w:rsidR="007054B2" w:rsidRPr="007054B2">
        <w:rPr>
          <w:sz w:val="28"/>
          <w:szCs w:val="28"/>
        </w:rPr>
        <w:t>у</w:t>
      </w:r>
      <w:r w:rsidR="007054B2" w:rsidRPr="007054B2">
        <w:rPr>
          <w:sz w:val="28"/>
          <w:szCs w:val="28"/>
        </w:rPr>
        <w:t>смотрено.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2.13. Основаниями для отказа в предоставлении муниципальной услуги являются: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помещение согласно заключению Комиссии отвечает требованиям или имеется возможность обеспечить соответствие такого помещения требован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ям, указанным в приложении 6 к настоящему административному регламе</w:t>
      </w:r>
      <w:r w:rsidR="007054B2" w:rsidRPr="007054B2">
        <w:rPr>
          <w:sz w:val="28"/>
          <w:szCs w:val="28"/>
        </w:rPr>
        <w:t>н</w:t>
      </w:r>
      <w:r w:rsidR="007054B2" w:rsidRPr="007054B2">
        <w:rPr>
          <w:sz w:val="28"/>
          <w:szCs w:val="28"/>
        </w:rPr>
        <w:t>ту;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жилое помещение отнесено к государственному жилищному фонду Республики Коми.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2.13.1. После устранения оснований для отказа в предоставлении мун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ципальной услуги в случаях, предусмотренных пунктом 2.13 настоящего а</w:t>
      </w:r>
      <w:r w:rsidR="007054B2" w:rsidRPr="007054B2">
        <w:rPr>
          <w:sz w:val="28"/>
          <w:szCs w:val="28"/>
        </w:rPr>
        <w:t>д</w:t>
      </w:r>
      <w:r w:rsidR="007054B2" w:rsidRPr="007054B2">
        <w:rPr>
          <w:sz w:val="28"/>
          <w:szCs w:val="28"/>
        </w:rPr>
        <w:t>министративного регламента, заявитель вправе обратиться повторно за пол</w:t>
      </w:r>
      <w:r w:rsidR="007054B2" w:rsidRPr="007054B2">
        <w:rPr>
          <w:sz w:val="28"/>
          <w:szCs w:val="28"/>
        </w:rPr>
        <w:t>у</w:t>
      </w:r>
      <w:r w:rsidR="007054B2" w:rsidRPr="007054B2">
        <w:rPr>
          <w:sz w:val="28"/>
          <w:szCs w:val="28"/>
        </w:rPr>
        <w:t>чением муниципальной услуги.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Перечень услуг, которые являются необходимыми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 обязательными для предоставления муниципальной услуги,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том числе сведения о документе (документах), выдаваемом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(выдаваемых) организациями, участвующими в предоставлении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2.14. Услуги, необходимые и обязательные для предоставления муниц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пальной услуги, отсутствуют.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Исчерпывающий перечень документов, необходимых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 соответствии с нормативными правовыми актами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для предоставления услуг, которые являются необходимыми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 обязательными для предоставления муниципальной услуги,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способы их получения заявителем, в том числе в электронной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форме, порядок их представления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2.15. Документов, необходимых для предоставления услуг, которые я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ляются необходимыми и обязательными для предоставления муниципальной услуги, законодательством Российской Федерации и законодательством Ре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публики Коми не предусмотрено.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Порядок, размер и основания взимания государственной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пошлины или иной платы, взимаемой за предоставление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2.16. Муниципальная услуга предоставляется бесплатно.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Порядок, размер и основания взимания платы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за предоставление муниципальных услуг, необходимых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 обязательных для предоставления муниципальной услуги,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включая информацию о методиках расчета такой платы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2.17. Услуги, необходимые и обязательные для предоставления муниц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пальной услуги, отсутствуют.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Максимальный срок ожидания в очереди при подаче запроса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 предоставлении муниципальной услуги и при получении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результата предоставления муниципальной услуги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2.18. Максимальный срок ожидания в очереди при подаче запроса о пр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доставлении муниципальной услуги и при получении результата составляет не более 15 минут.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Срок и порядок регистрации запроса заявителя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о предоставлении муниципальной услуги и услуги,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предоставляемой организацией, участвующей в предоставлении</w:t>
      </w:r>
    </w:p>
    <w:p w:rsidR="007054B2" w:rsidRPr="007054B2" w:rsidRDefault="007054B2" w:rsidP="00856B03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lastRenderedPageBreak/>
        <w:t>муниципальной услуги, в том числе в электронной форме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2.19. Регистрация заявления и документов, представленных заявителем, осуществляется специалистом администрации, ответственным за прием и регистрацию заявления и документов при предоставлении муниципальной у</w:t>
      </w:r>
      <w:r w:rsidR="007054B2" w:rsidRPr="007054B2">
        <w:rPr>
          <w:sz w:val="28"/>
          <w:szCs w:val="28"/>
        </w:rPr>
        <w:t>с</w:t>
      </w:r>
      <w:r w:rsidR="007054B2" w:rsidRPr="007054B2">
        <w:rPr>
          <w:sz w:val="28"/>
          <w:szCs w:val="28"/>
        </w:rPr>
        <w:t>луги в системе электронного документооборота.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2.19.1. В случае представления заявления и документов, указанных в пунктах 2.8 и 2.9 настоящего административного регламента, лично заявит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лем, указанные документы регистрируются специалистом администрации, ответственным за прием и регистрацию заявления и документов в день их представления.</w:t>
      </w:r>
    </w:p>
    <w:p w:rsidR="007054B2" w:rsidRPr="007054B2" w:rsidRDefault="00856B03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2.19.2. В случае направления заявления и документов, указанных в пун</w:t>
      </w:r>
      <w:r w:rsidR="007054B2" w:rsidRPr="007054B2">
        <w:rPr>
          <w:sz w:val="28"/>
          <w:szCs w:val="28"/>
        </w:rPr>
        <w:t>к</w:t>
      </w:r>
      <w:r w:rsidR="007054B2" w:rsidRPr="007054B2">
        <w:rPr>
          <w:sz w:val="28"/>
          <w:szCs w:val="28"/>
        </w:rPr>
        <w:t>тах 2.8 и 2.9 настоящего административного регламента, почтовым отпра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лением или в форме электронных документов, включая порталы государс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венных и муниципальных услуг (функций), указанные документы регистр</w:t>
      </w:r>
      <w:r w:rsidR="007054B2" w:rsidRPr="007054B2">
        <w:rPr>
          <w:sz w:val="28"/>
          <w:szCs w:val="28"/>
        </w:rPr>
        <w:t>и</w:t>
      </w:r>
      <w:r w:rsidR="007054B2" w:rsidRPr="007054B2">
        <w:rPr>
          <w:sz w:val="28"/>
          <w:szCs w:val="28"/>
        </w:rPr>
        <w:t>руются специалистом администрации в день их поступления в администр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цию.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2.19.3. Срок регистрации заявления о предоставлении муниципальной услуги составляет не более 30 минут.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Требования к помещениям, в которых предоставляется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муниципальная услуга, к месту ожидания и приема заявителей,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размещению и оформлению визуальной, текстовой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и мультимедийной информации о порядке предоставления таких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услуг, в том числе к обеспечению доступности для инвалидов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указанных объектов в соответствии с законодательством</w:t>
      </w:r>
    </w:p>
    <w:p w:rsidR="007054B2" w:rsidRPr="007054B2" w:rsidRDefault="007054B2" w:rsidP="007E5AE5">
      <w:pPr>
        <w:tabs>
          <w:tab w:val="left" w:pos="540"/>
        </w:tabs>
        <w:jc w:val="center"/>
        <w:rPr>
          <w:sz w:val="28"/>
          <w:szCs w:val="28"/>
        </w:rPr>
      </w:pPr>
      <w:r w:rsidRPr="007054B2">
        <w:rPr>
          <w:sz w:val="28"/>
          <w:szCs w:val="28"/>
        </w:rPr>
        <w:t>Российской Федерации о социальной защите инвалидов</w:t>
      </w:r>
    </w:p>
    <w:p w:rsidR="007054B2" w:rsidRPr="007054B2" w:rsidRDefault="007054B2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2.20. Здание (помещение) администрации оборудуется информационной табличкой (вывеской) с указанием полного наименования.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Помещения, в которых предоставляются муниципальные услуги, дол</w:t>
      </w:r>
      <w:r w:rsidR="007054B2" w:rsidRPr="007054B2">
        <w:rPr>
          <w:sz w:val="28"/>
          <w:szCs w:val="28"/>
        </w:rPr>
        <w:t>ж</w:t>
      </w:r>
      <w:r w:rsidR="007054B2" w:rsidRPr="007054B2">
        <w:rPr>
          <w:sz w:val="28"/>
          <w:szCs w:val="28"/>
        </w:rPr>
        <w:t>ны соответствовать установленным законодательством Российской Федер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ции требованиям обеспечения комфортными условиями заявителей и дол</w:t>
      </w:r>
      <w:r w:rsidR="007054B2" w:rsidRPr="007054B2">
        <w:rPr>
          <w:sz w:val="28"/>
          <w:szCs w:val="28"/>
        </w:rPr>
        <w:t>ж</w:t>
      </w:r>
      <w:r w:rsidR="007054B2" w:rsidRPr="007054B2">
        <w:rPr>
          <w:sz w:val="28"/>
          <w:szCs w:val="28"/>
        </w:rPr>
        <w:t>ностных лиц, специалистов, в том числе обеспечения возможности реализ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ции прав инвалидов и лиц с ограниченными возможностями на получение по их заявлению муниципальной услуги.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В соответствии с законодательством Российской Федерации о социал</w:t>
      </w:r>
      <w:r w:rsidR="007054B2" w:rsidRPr="007054B2">
        <w:rPr>
          <w:sz w:val="28"/>
          <w:szCs w:val="28"/>
        </w:rPr>
        <w:t>ь</w:t>
      </w:r>
      <w:r w:rsidR="007054B2" w:rsidRPr="007054B2">
        <w:rPr>
          <w:sz w:val="28"/>
          <w:szCs w:val="28"/>
        </w:rPr>
        <w:t>ной защите инвалидов им, в частности, обеспечиваются: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венного пользования транспортом, средствами связи и информации;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возможность самостоятельного передвижения по территории, на кот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рой расположены объекты (здания, помещения), в которых предоставляются услуги, а также входа в такие объекты и выхода из них, посадки в транспор</w:t>
      </w:r>
      <w:r w:rsidR="007054B2" w:rsidRPr="007054B2">
        <w:rPr>
          <w:sz w:val="28"/>
          <w:szCs w:val="28"/>
        </w:rPr>
        <w:t>т</w:t>
      </w:r>
      <w:r w:rsidR="007054B2" w:rsidRPr="007054B2">
        <w:rPr>
          <w:sz w:val="28"/>
          <w:szCs w:val="28"/>
        </w:rPr>
        <w:t>ное средство и высадки из него, в том числе с использованием кресла-коляски;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7054B2" w:rsidRPr="007054B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надлежащее размещение оборудования и носителей информации, нео</w:t>
      </w:r>
      <w:r w:rsidR="007054B2" w:rsidRPr="007054B2">
        <w:rPr>
          <w:sz w:val="28"/>
          <w:szCs w:val="28"/>
        </w:rPr>
        <w:t>б</w:t>
      </w:r>
      <w:r w:rsidR="007054B2" w:rsidRPr="007054B2">
        <w:rPr>
          <w:sz w:val="28"/>
          <w:szCs w:val="28"/>
        </w:rPr>
        <w:t>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</w:t>
      </w:r>
      <w:r w:rsidR="007054B2" w:rsidRPr="007054B2">
        <w:rPr>
          <w:sz w:val="28"/>
          <w:szCs w:val="28"/>
        </w:rPr>
        <w:t>р</w:t>
      </w:r>
      <w:r w:rsidR="007054B2" w:rsidRPr="007054B2">
        <w:rPr>
          <w:sz w:val="28"/>
          <w:szCs w:val="28"/>
        </w:rPr>
        <w:t>мации знаками, выполненными рельефно-точечным шрифтом Брайля;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 xml:space="preserve">допуск </w:t>
      </w:r>
      <w:proofErr w:type="spellStart"/>
      <w:r w:rsidR="007054B2" w:rsidRPr="007054B2">
        <w:rPr>
          <w:sz w:val="28"/>
          <w:szCs w:val="28"/>
        </w:rPr>
        <w:t>сурдопереводчика</w:t>
      </w:r>
      <w:proofErr w:type="spellEnd"/>
      <w:r w:rsidR="007054B2" w:rsidRPr="007054B2">
        <w:rPr>
          <w:sz w:val="28"/>
          <w:szCs w:val="28"/>
        </w:rPr>
        <w:t xml:space="preserve"> и </w:t>
      </w:r>
      <w:proofErr w:type="spellStart"/>
      <w:r w:rsidR="007054B2" w:rsidRPr="007054B2">
        <w:rPr>
          <w:sz w:val="28"/>
          <w:szCs w:val="28"/>
        </w:rPr>
        <w:t>тифлосурдопереводчика</w:t>
      </w:r>
      <w:proofErr w:type="spellEnd"/>
      <w:r w:rsidR="007054B2" w:rsidRPr="007054B2">
        <w:rPr>
          <w:sz w:val="28"/>
          <w:szCs w:val="28"/>
        </w:rPr>
        <w:t>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оказание инвалидам помощи в преодолении барьеров, мешающих п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лучению ими услуг наравне с другими лицами.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Центральный вход в здание должен быть оборудован пандусом, удо</w:t>
      </w:r>
      <w:r w:rsidR="007054B2" w:rsidRPr="007054B2">
        <w:rPr>
          <w:sz w:val="28"/>
          <w:szCs w:val="28"/>
        </w:rPr>
        <w:t>б</w:t>
      </w:r>
      <w:r w:rsidR="007054B2" w:rsidRPr="007054B2">
        <w:rPr>
          <w:sz w:val="28"/>
          <w:szCs w:val="28"/>
        </w:rPr>
        <w:t>ным для въезда в здание колясок с детьми и инвалидных кресел-колясок, а также вывеской, содержащей наименование, место расположения, режим р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боты, номер телефона для справок.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Места ожидания должны быть оборудованы сидячими местами для п</w:t>
      </w:r>
      <w:r w:rsidR="007054B2" w:rsidRPr="007054B2">
        <w:rPr>
          <w:sz w:val="28"/>
          <w:szCs w:val="28"/>
        </w:rPr>
        <w:t>о</w:t>
      </w:r>
      <w:r w:rsidR="007054B2" w:rsidRPr="007054B2">
        <w:rPr>
          <w:sz w:val="28"/>
          <w:szCs w:val="28"/>
        </w:rPr>
        <w:t>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</w:t>
      </w:r>
      <w:r w:rsidR="007054B2" w:rsidRPr="007054B2">
        <w:rPr>
          <w:sz w:val="28"/>
          <w:szCs w:val="28"/>
        </w:rPr>
        <w:t>у</w:t>
      </w:r>
      <w:r w:rsidR="007054B2" w:rsidRPr="007054B2">
        <w:rPr>
          <w:sz w:val="28"/>
          <w:szCs w:val="28"/>
        </w:rPr>
        <w:t>дование доступных мест общественного пользования (туалетов) и хранения верхней одежды посетителей.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Места для заполнения запросов о предоставлении муниципальной усл</w:t>
      </w:r>
      <w:r w:rsidR="007054B2" w:rsidRPr="007054B2">
        <w:rPr>
          <w:sz w:val="28"/>
          <w:szCs w:val="28"/>
        </w:rPr>
        <w:t>у</w:t>
      </w:r>
      <w:r w:rsidR="007054B2" w:rsidRPr="007054B2">
        <w:rPr>
          <w:sz w:val="28"/>
          <w:szCs w:val="28"/>
        </w:rPr>
        <w:t>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</w:t>
      </w:r>
      <w:r w:rsidR="007054B2" w:rsidRPr="007054B2">
        <w:rPr>
          <w:sz w:val="28"/>
          <w:szCs w:val="28"/>
        </w:rPr>
        <w:t>в</w:t>
      </w:r>
      <w:r w:rsidR="007054B2" w:rsidRPr="007054B2">
        <w:rPr>
          <w:sz w:val="28"/>
          <w:szCs w:val="28"/>
        </w:rPr>
        <w:t>ления муниципальной услуги.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>Информационные стенды должны содержать: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</w:t>
      </w:r>
      <w:r w:rsidR="007054B2" w:rsidRPr="007054B2">
        <w:rPr>
          <w:sz w:val="28"/>
          <w:szCs w:val="28"/>
        </w:rPr>
        <w:t>сведения о местонахождении, контактных телефонах, графике (режиме) работы администрации;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контактную информацию (телефон, адрес электронной почты) специ</w:t>
      </w:r>
      <w:r w:rsidR="007054B2" w:rsidRPr="007054B2">
        <w:rPr>
          <w:sz w:val="28"/>
          <w:szCs w:val="28"/>
        </w:rPr>
        <w:t>а</w:t>
      </w:r>
      <w:r w:rsidR="007054B2" w:rsidRPr="007054B2">
        <w:rPr>
          <w:sz w:val="28"/>
          <w:szCs w:val="28"/>
        </w:rPr>
        <w:t>листов, ответственных за информирование;</w:t>
      </w:r>
    </w:p>
    <w:p w:rsidR="007054B2" w:rsidRP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4B2" w:rsidRPr="007054B2">
        <w:rPr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</w:t>
      </w:r>
      <w:r w:rsidR="007054B2" w:rsidRPr="007054B2">
        <w:rPr>
          <w:sz w:val="28"/>
          <w:szCs w:val="28"/>
        </w:rPr>
        <w:t>й</w:t>
      </w:r>
      <w:r w:rsidR="007054B2" w:rsidRPr="007054B2">
        <w:rPr>
          <w:sz w:val="28"/>
          <w:szCs w:val="28"/>
        </w:rPr>
        <w:t>ствий (бездействия) и решений, осуществляемых и принимаемых в ходе пр</w:t>
      </w:r>
      <w:r w:rsidR="007054B2" w:rsidRPr="007054B2">
        <w:rPr>
          <w:sz w:val="28"/>
          <w:szCs w:val="28"/>
        </w:rPr>
        <w:t>е</w:t>
      </w:r>
      <w:r w:rsidR="007054B2" w:rsidRPr="007054B2">
        <w:rPr>
          <w:sz w:val="28"/>
          <w:szCs w:val="28"/>
        </w:rPr>
        <w:t>доставления муниципальной услуги).</w:t>
      </w:r>
    </w:p>
    <w:p w:rsidR="007054B2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4B2" w:rsidRPr="007054B2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="007054B2" w:rsidRPr="007054B2">
        <w:rPr>
          <w:sz w:val="28"/>
          <w:szCs w:val="28"/>
        </w:rPr>
        <w:lastRenderedPageBreak/>
        <w:t>ор</w:t>
      </w:r>
      <w:r w:rsidR="007054B2" w:rsidRPr="007054B2">
        <w:rPr>
          <w:sz w:val="28"/>
          <w:szCs w:val="28"/>
        </w:rPr>
        <w:t>г</w:t>
      </w:r>
      <w:r w:rsidR="007054B2" w:rsidRPr="007054B2">
        <w:rPr>
          <w:sz w:val="28"/>
          <w:szCs w:val="28"/>
        </w:rPr>
        <w:t>техникой, позволяющей организовать исполнение муниципальной услуги в полном объеме.</w:t>
      </w:r>
    </w:p>
    <w:p w:rsidR="007E5AE5" w:rsidRDefault="007E5AE5" w:rsidP="007054B2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Показатели доступности и качества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2.21. Показатели доступности и качества муниципальной услуги:</w:t>
      </w:r>
    </w:p>
    <w:p w:rsid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1304"/>
        <w:gridCol w:w="1417"/>
      </w:tblGrid>
      <w:tr w:rsidR="007E5AE5" w:rsidRPr="007E5AE5" w:rsidTr="007E5AE5">
        <w:tc>
          <w:tcPr>
            <w:tcW w:w="6293" w:type="dxa"/>
          </w:tcPr>
          <w:p w:rsidR="007E5AE5" w:rsidRPr="007E5AE5" w:rsidRDefault="007E5AE5" w:rsidP="007E5A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Показатели</w:t>
            </w:r>
          </w:p>
        </w:tc>
        <w:tc>
          <w:tcPr>
            <w:tcW w:w="1304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1417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Нормативное значение п</w:t>
            </w:r>
            <w:r w:rsidRPr="007E5AE5">
              <w:rPr>
                <w:rFonts w:ascii="Times New Roman" w:hAnsi="Times New Roman" w:cs="Times New Roman"/>
                <w:sz w:val="22"/>
              </w:rPr>
              <w:t>о</w:t>
            </w:r>
            <w:r w:rsidRPr="007E5AE5">
              <w:rPr>
                <w:rFonts w:ascii="Times New Roman" w:hAnsi="Times New Roman" w:cs="Times New Roman"/>
                <w:sz w:val="22"/>
              </w:rPr>
              <w:t>казателя</w:t>
            </w:r>
          </w:p>
        </w:tc>
      </w:tr>
      <w:tr w:rsidR="007E5AE5" w:rsidRPr="007E5AE5" w:rsidTr="007E5AE5">
        <w:tc>
          <w:tcPr>
            <w:tcW w:w="9014" w:type="dxa"/>
            <w:gridSpan w:val="3"/>
          </w:tcPr>
          <w:p w:rsidR="007E5AE5" w:rsidRPr="007E5AE5" w:rsidRDefault="007E5AE5" w:rsidP="007E5A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Показатели доступности</w:t>
            </w:r>
          </w:p>
        </w:tc>
      </w:tr>
      <w:tr w:rsidR="007E5AE5" w:rsidRPr="007E5AE5" w:rsidTr="007E5AE5">
        <w:tc>
          <w:tcPr>
            <w:tcW w:w="6293" w:type="dxa"/>
          </w:tcPr>
          <w:p w:rsidR="007E5AE5" w:rsidRPr="007E5AE5" w:rsidRDefault="007E5AE5" w:rsidP="007E5A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Наличие возможности получения в электронном виде (в соотве</w:t>
            </w:r>
            <w:r w:rsidRPr="007E5AE5">
              <w:rPr>
                <w:rFonts w:ascii="Times New Roman" w:hAnsi="Times New Roman" w:cs="Times New Roman"/>
                <w:sz w:val="22"/>
              </w:rPr>
              <w:t>т</w:t>
            </w:r>
            <w:r w:rsidRPr="007E5AE5">
              <w:rPr>
                <w:rFonts w:ascii="Times New Roman" w:hAnsi="Times New Roman" w:cs="Times New Roman"/>
                <w:sz w:val="22"/>
              </w:rPr>
              <w:t>ствии с этапами перевода муниципальной услуги на предоста</w:t>
            </w:r>
            <w:r w:rsidRPr="007E5AE5">
              <w:rPr>
                <w:rFonts w:ascii="Times New Roman" w:hAnsi="Times New Roman" w:cs="Times New Roman"/>
                <w:sz w:val="22"/>
              </w:rPr>
              <w:t>в</w:t>
            </w:r>
            <w:r w:rsidRPr="007E5AE5">
              <w:rPr>
                <w:rFonts w:ascii="Times New Roman" w:hAnsi="Times New Roman" w:cs="Times New Roman"/>
                <w:sz w:val="22"/>
              </w:rPr>
              <w:t>ление в электронном виде)</w:t>
            </w:r>
          </w:p>
        </w:tc>
        <w:tc>
          <w:tcPr>
            <w:tcW w:w="1304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1417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да</w:t>
            </w:r>
          </w:p>
        </w:tc>
      </w:tr>
      <w:tr w:rsidR="007E5AE5" w:rsidRPr="007E5AE5" w:rsidTr="007E5AE5">
        <w:tc>
          <w:tcPr>
            <w:tcW w:w="9014" w:type="dxa"/>
            <w:gridSpan w:val="3"/>
          </w:tcPr>
          <w:p w:rsidR="007E5AE5" w:rsidRPr="007E5AE5" w:rsidRDefault="007E5AE5" w:rsidP="007E5A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Показатели качества</w:t>
            </w:r>
          </w:p>
        </w:tc>
      </w:tr>
      <w:tr w:rsidR="007E5AE5" w:rsidRPr="007E5AE5" w:rsidTr="007E5AE5">
        <w:tc>
          <w:tcPr>
            <w:tcW w:w="6293" w:type="dxa"/>
          </w:tcPr>
          <w:p w:rsidR="007E5AE5" w:rsidRPr="007E5AE5" w:rsidRDefault="007E5AE5" w:rsidP="007E5A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Удельный вес заявлений граждан, рассмотренных в установле</w:t>
            </w:r>
            <w:r w:rsidRPr="007E5AE5">
              <w:rPr>
                <w:rFonts w:ascii="Times New Roman" w:hAnsi="Times New Roman" w:cs="Times New Roman"/>
                <w:sz w:val="22"/>
              </w:rPr>
              <w:t>н</w:t>
            </w:r>
            <w:r w:rsidRPr="007E5AE5">
              <w:rPr>
                <w:rFonts w:ascii="Times New Roman" w:hAnsi="Times New Roman" w:cs="Times New Roman"/>
                <w:sz w:val="22"/>
              </w:rPr>
              <w:t>ный срок, в общем количестве обращений граждан в админис</w:t>
            </w:r>
            <w:r w:rsidRPr="007E5AE5">
              <w:rPr>
                <w:rFonts w:ascii="Times New Roman" w:hAnsi="Times New Roman" w:cs="Times New Roman"/>
                <w:sz w:val="22"/>
              </w:rPr>
              <w:t>т</w:t>
            </w:r>
            <w:r w:rsidRPr="007E5AE5">
              <w:rPr>
                <w:rFonts w:ascii="Times New Roman" w:hAnsi="Times New Roman" w:cs="Times New Roman"/>
                <w:sz w:val="22"/>
              </w:rPr>
              <w:t>рации</w:t>
            </w:r>
          </w:p>
        </w:tc>
        <w:tc>
          <w:tcPr>
            <w:tcW w:w="1304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1417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7E5AE5" w:rsidRPr="007E5AE5" w:rsidTr="007E5AE5">
        <w:tc>
          <w:tcPr>
            <w:tcW w:w="6293" w:type="dxa"/>
          </w:tcPr>
          <w:p w:rsidR="007E5AE5" w:rsidRPr="007E5AE5" w:rsidRDefault="007E5AE5" w:rsidP="007E5A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Удельный вес обоснованных жалоб в общем количестве заявл</w:t>
            </w:r>
            <w:r w:rsidRPr="007E5AE5">
              <w:rPr>
                <w:rFonts w:ascii="Times New Roman" w:hAnsi="Times New Roman" w:cs="Times New Roman"/>
                <w:sz w:val="22"/>
              </w:rPr>
              <w:t>е</w:t>
            </w:r>
            <w:r w:rsidRPr="007E5AE5">
              <w:rPr>
                <w:rFonts w:ascii="Times New Roman" w:hAnsi="Times New Roman" w:cs="Times New Roman"/>
                <w:sz w:val="22"/>
              </w:rPr>
              <w:t>ний на предоставление муниципальной услуги в администрации</w:t>
            </w:r>
          </w:p>
        </w:tc>
        <w:tc>
          <w:tcPr>
            <w:tcW w:w="1304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1417" w:type="dxa"/>
          </w:tcPr>
          <w:p w:rsidR="007E5AE5" w:rsidRPr="007E5AE5" w:rsidRDefault="007E5AE5" w:rsidP="007E5A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E5AE5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Иные требования и особенности предоставления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муниципальной услуги в электронной форме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2.22. Сведения о предоставлении муниципальной услуги и форма зая</w:t>
      </w:r>
      <w:r w:rsidRPr="007E5AE5">
        <w:rPr>
          <w:sz w:val="28"/>
          <w:szCs w:val="28"/>
        </w:rPr>
        <w:t>в</w:t>
      </w:r>
      <w:r w:rsidRPr="007E5AE5">
        <w:rPr>
          <w:sz w:val="28"/>
          <w:szCs w:val="28"/>
        </w:rPr>
        <w:t>ления для предоставления муниципальной услуги находятся на официальном сайте администрации, порталах государственных и муниципальных услуг (функций).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</w:t>
      </w:r>
      <w:r w:rsidRPr="007E5AE5">
        <w:rPr>
          <w:sz w:val="28"/>
          <w:szCs w:val="28"/>
        </w:rPr>
        <w:t>а</w:t>
      </w:r>
      <w:r w:rsidRPr="007E5AE5">
        <w:rPr>
          <w:sz w:val="28"/>
          <w:szCs w:val="28"/>
        </w:rPr>
        <w:t>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E5AE5">
        <w:rPr>
          <w:sz w:val="28"/>
          <w:szCs w:val="28"/>
        </w:rPr>
        <w:t>zip</w:t>
      </w:r>
      <w:proofErr w:type="spellEnd"/>
      <w:r w:rsidRPr="007E5AE5">
        <w:rPr>
          <w:sz w:val="28"/>
          <w:szCs w:val="28"/>
        </w:rPr>
        <w:t>); файлы текстовых документов (*.</w:t>
      </w:r>
      <w:proofErr w:type="spellStart"/>
      <w:r w:rsidRPr="007E5AE5">
        <w:rPr>
          <w:sz w:val="28"/>
          <w:szCs w:val="28"/>
        </w:rPr>
        <w:t>doc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docx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txt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rtf</w:t>
      </w:r>
      <w:proofErr w:type="spellEnd"/>
      <w:r w:rsidRPr="007E5AE5">
        <w:rPr>
          <w:sz w:val="28"/>
          <w:szCs w:val="28"/>
        </w:rPr>
        <w:t>); файлы электронных таблиц (*.</w:t>
      </w:r>
      <w:proofErr w:type="spellStart"/>
      <w:r w:rsidRPr="007E5AE5">
        <w:rPr>
          <w:sz w:val="28"/>
          <w:szCs w:val="28"/>
        </w:rPr>
        <w:t>xls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xlsx</w:t>
      </w:r>
      <w:proofErr w:type="spellEnd"/>
      <w:r w:rsidRPr="007E5AE5">
        <w:rPr>
          <w:sz w:val="28"/>
          <w:szCs w:val="28"/>
        </w:rPr>
        <w:t>); файлы графических изображений (*</w:t>
      </w:r>
      <w:proofErr w:type="spellStart"/>
      <w:r w:rsidRPr="007E5AE5">
        <w:rPr>
          <w:sz w:val="28"/>
          <w:szCs w:val="28"/>
        </w:rPr>
        <w:t>jpg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pdf</w:t>
      </w:r>
      <w:proofErr w:type="spellEnd"/>
      <w:r w:rsidRPr="007E5AE5">
        <w:rPr>
          <w:sz w:val="28"/>
          <w:szCs w:val="28"/>
        </w:rPr>
        <w:t>, *.</w:t>
      </w:r>
      <w:proofErr w:type="spellStart"/>
      <w:r w:rsidRPr="007E5AE5">
        <w:rPr>
          <w:sz w:val="28"/>
          <w:szCs w:val="28"/>
        </w:rPr>
        <w:t>tiff</w:t>
      </w:r>
      <w:proofErr w:type="spellEnd"/>
      <w:r w:rsidRPr="007E5AE5">
        <w:rPr>
          <w:sz w:val="28"/>
          <w:szCs w:val="28"/>
        </w:rPr>
        <w:t>);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</w:t>
      </w:r>
      <w:r>
        <w:rPr>
          <w:sz w:val="28"/>
          <w:szCs w:val="28"/>
        </w:rPr>
        <w:t xml:space="preserve">300 </w:t>
      </w:r>
      <w:proofErr w:type="spellStart"/>
      <w:r w:rsidRPr="007E5AE5">
        <w:rPr>
          <w:sz w:val="28"/>
          <w:szCs w:val="28"/>
        </w:rPr>
        <w:t>dpi</w:t>
      </w:r>
      <w:proofErr w:type="spellEnd"/>
      <w:r w:rsidRPr="007E5AE5">
        <w:rPr>
          <w:sz w:val="28"/>
          <w:szCs w:val="28"/>
        </w:rPr>
        <w:t xml:space="preserve"> (точек на дюйм) в масштабе 1:1;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</w:t>
      </w:r>
      <w:r w:rsidRPr="007E5AE5">
        <w:rPr>
          <w:sz w:val="28"/>
          <w:szCs w:val="28"/>
        </w:rPr>
        <w:lastRenderedPageBreak/>
        <w:t>документа, они должны быть сгруппированы в один архив, который прикре</w:t>
      </w:r>
      <w:r w:rsidRPr="007E5AE5">
        <w:rPr>
          <w:sz w:val="28"/>
          <w:szCs w:val="28"/>
        </w:rPr>
        <w:t>п</w:t>
      </w:r>
      <w:r w:rsidRPr="007E5AE5">
        <w:rPr>
          <w:sz w:val="28"/>
          <w:szCs w:val="28"/>
        </w:rPr>
        <w:t>ляется в качестве электронного образа. Наименование электронного образа должно позволять идентифицировать документ;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4) электронные образы не должны содержать вирусов и вредоносных программ.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III. Состав, последовательность и сроки выполнения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административных процедур, требования к порядку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их выполнения, в том числе особенности выполнения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административных процедур в электронной форме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1) прием и регистрация заявления о предоставлении муниципальной у</w:t>
      </w:r>
      <w:r w:rsidRPr="007E5AE5">
        <w:rPr>
          <w:sz w:val="28"/>
          <w:szCs w:val="28"/>
        </w:rPr>
        <w:t>с</w:t>
      </w:r>
      <w:r w:rsidRPr="007E5AE5">
        <w:rPr>
          <w:sz w:val="28"/>
          <w:szCs w:val="28"/>
        </w:rPr>
        <w:t>луги;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2) осуществление межведомственного информационного взаимодейс</w:t>
      </w:r>
      <w:r w:rsidRPr="007E5AE5">
        <w:rPr>
          <w:sz w:val="28"/>
          <w:szCs w:val="28"/>
        </w:rPr>
        <w:t>т</w:t>
      </w:r>
      <w:r w:rsidRPr="007E5AE5">
        <w:rPr>
          <w:sz w:val="28"/>
          <w:szCs w:val="28"/>
        </w:rPr>
        <w:t>вия в рамках предоставления муниципальной услуги;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3) принятие решения о предоставлении муниципальной услуги или р</w:t>
      </w:r>
      <w:r w:rsidRPr="007E5AE5">
        <w:rPr>
          <w:sz w:val="28"/>
          <w:szCs w:val="28"/>
        </w:rPr>
        <w:t>е</w:t>
      </w:r>
      <w:r w:rsidRPr="007E5AE5">
        <w:rPr>
          <w:sz w:val="28"/>
          <w:szCs w:val="28"/>
        </w:rPr>
        <w:t>шения об отказе в предоставлении муниципальной услуги;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AE5">
        <w:rPr>
          <w:sz w:val="28"/>
          <w:szCs w:val="28"/>
        </w:rPr>
        <w:t>Блок-схема предоставления муниципальной услуги приведена в прил</w:t>
      </w:r>
      <w:r w:rsidRPr="007E5AE5">
        <w:rPr>
          <w:sz w:val="28"/>
          <w:szCs w:val="28"/>
        </w:rPr>
        <w:t>о</w:t>
      </w:r>
      <w:r w:rsidRPr="007E5AE5">
        <w:rPr>
          <w:sz w:val="28"/>
          <w:szCs w:val="28"/>
        </w:rPr>
        <w:t>жении 7 к настоящему административному регламенту.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Прием и регистрация заявления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о предоставлении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администрацию, Отдел о предоставлении муниципальной услуги.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Очная форма подачи документов - подача заявления и иных документов при личном приеме в порядке общей очереди в приемные часы или по пре</w:t>
      </w:r>
      <w:r w:rsidR="007E5AE5" w:rsidRPr="007E5AE5">
        <w:rPr>
          <w:sz w:val="28"/>
          <w:szCs w:val="28"/>
        </w:rPr>
        <w:t>д</w:t>
      </w:r>
      <w:r w:rsidR="007E5AE5" w:rsidRPr="007E5AE5">
        <w:rPr>
          <w:sz w:val="28"/>
          <w:szCs w:val="28"/>
        </w:rPr>
        <w:t>варительной записи. При очной форме подачи документов заявитель подает заявление и документы, указанные в пунктах 2.8, 2.9 настоящего админис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ративного регламента (в случае, если заявитель предоставляет их самосто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>тельно), в бумажном виде, то есть документы установленной формы, сфо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мированные на бумажном носителе.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Заочная форма подачи документов - направление заявления о предоста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лении муниципальной услуги и иных документов через организацию почт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пунктах 2.8, 2.9 административного </w:t>
      </w:r>
      <w:r w:rsidR="007E5AE5" w:rsidRPr="007E5AE5">
        <w:rPr>
          <w:sz w:val="28"/>
          <w:szCs w:val="28"/>
        </w:rPr>
        <w:lastRenderedPageBreak/>
        <w:t>регл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мента (в случае, если заявитель представляет данные документы самосто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>тельно), в бумажном виде, в виде копий документов на бумажном носителе, электронном виде (то есть посредством отправки интерактивной формы з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Направление заявления и документов, указанных в пунктах 2.8, 2.9 а</w:t>
      </w:r>
      <w:r w:rsidR="007E5AE5" w:rsidRPr="007E5AE5">
        <w:rPr>
          <w:sz w:val="28"/>
          <w:szCs w:val="28"/>
        </w:rPr>
        <w:t>д</w:t>
      </w:r>
      <w:r w:rsidR="007E5AE5" w:rsidRPr="007E5AE5">
        <w:rPr>
          <w:sz w:val="28"/>
          <w:szCs w:val="28"/>
        </w:rPr>
        <w:t>министративного регламента (в случае, если заявитель представляет данные документы самостоятельно), в бумажном виде осуществляется через орган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зацию почтовой связи, иную организацию, осуществляющую доставку ко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респонденции (могут быть направлены заказным письмом с уведомлением о вручении).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ции заявления является день получения письма администрацией.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направлении заявления и документов, указанных в пунктах 2.8, 2.9 административного регламента (в случае, если заявитель представляет да</w:t>
      </w:r>
      <w:r w:rsidR="007E5AE5" w:rsidRPr="007E5AE5">
        <w:rPr>
          <w:sz w:val="28"/>
          <w:szCs w:val="28"/>
        </w:rPr>
        <w:t>н</w:t>
      </w:r>
      <w:r w:rsidR="007E5AE5" w:rsidRPr="007E5AE5">
        <w:rPr>
          <w:sz w:val="28"/>
          <w:szCs w:val="28"/>
        </w:rPr>
        <w:t>ные документы самостоятельно),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ральным законодательством.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Идентификация заявителя обеспечивается электронным идентификац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онным приложением с использованием соответствующего сервиса единой системы идентификации и аутентификации.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направлении документов через порталы государственных и мун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ципальных услуг (функций) днем получения заявления на предоставление муниципальной услуги является день регистрации заявления на порталах г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сударственных и муниципальных услуг (функций).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очной форме подачи документов заявление о предоставлении мун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ципальной услуги может быть оформлено заявителем в ходе приема в Отделе либо оформлено заранее.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По просьбе обратившегося лица, заявление может быть оформлено сп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циалистом Отдела, с использованием программных средств. В этом случае заявитель собственноручно вписывает в заявление свою фамилию, имя и о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чество, ставит дату и подпись.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 осуществляет следующие действия в ходе приема заявителя: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устанавливает предмет обращения, проверяет документ, удостоверя</w:t>
      </w:r>
      <w:r w:rsidR="007E5AE5" w:rsidRPr="007E5AE5">
        <w:rPr>
          <w:sz w:val="28"/>
          <w:szCs w:val="28"/>
        </w:rPr>
        <w:t>ю</w:t>
      </w:r>
      <w:r w:rsidR="007E5AE5" w:rsidRPr="007E5AE5">
        <w:rPr>
          <w:sz w:val="28"/>
          <w:szCs w:val="28"/>
        </w:rPr>
        <w:t>щий личность;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проверяет полномочия заявителя;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>но в соответствии с пунктом 2.8 административного регламента, а также д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проверяет соответствие представленных документов требованиям, уд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стоверяясь, что: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7E5AE5" w:rsidRPr="007E5AE5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фамилии, имена и отчества физических лиц, контактные телефоны, а</w:t>
      </w:r>
      <w:r w:rsidR="007E5AE5" w:rsidRPr="007E5AE5">
        <w:rPr>
          <w:sz w:val="28"/>
          <w:szCs w:val="28"/>
        </w:rPr>
        <w:t>д</w:t>
      </w:r>
      <w:r w:rsidR="007E5AE5" w:rsidRPr="007E5AE5">
        <w:rPr>
          <w:sz w:val="28"/>
          <w:szCs w:val="28"/>
        </w:rPr>
        <w:t>реса их мест жительства написаны полностью;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в документах нет подчисток, приписок, зачеркнутых слов и иных н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оговоренных исправлений;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документы не исполнены карандашом;</w:t>
      </w:r>
    </w:p>
    <w:p w:rsidR="007E5AE5" w:rsidRPr="007E5AE5" w:rsidRDefault="00976B2A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7E5AE5" w:rsidRPr="007E5AE5">
        <w:rPr>
          <w:sz w:val="28"/>
          <w:szCs w:val="28"/>
        </w:rPr>
        <w:t>документы не имеют серьезных повреждений, наличие которых не п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зволяет однозначно истолковать их содержание;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принимает решение о приеме у заявителя представленных документов;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направляет принятое заявление и документы на регистрацию;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</w:t>
      </w:r>
      <w:r w:rsidR="007E5AE5" w:rsidRPr="007E5AE5">
        <w:rPr>
          <w:sz w:val="28"/>
          <w:szCs w:val="28"/>
        </w:rPr>
        <w:t>к</w:t>
      </w:r>
      <w:r w:rsidR="007E5AE5" w:rsidRPr="007E5AE5">
        <w:rPr>
          <w:sz w:val="28"/>
          <w:szCs w:val="28"/>
        </w:rPr>
        <w:t>земплярам, заверяет своей подписью с указанием фамилии и инициалов.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отсутствии у заявителя заполненного заявления или неправильном его заполнении специалист Отдела помогает заявителю заполнить заявление.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Длительность осуществления всех необходимых действий не может пр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вышать 15 минут.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Если заявитель обратился заочно, специалист администрации, ответс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венный за прием документов: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регистрирует его под индивидуальным порядковым номером в день п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ступления документов в информационную систему;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проверяет правильность оформления заявления и правильность офор</w:t>
      </w:r>
      <w:r w:rsidR="007E5AE5" w:rsidRPr="007E5AE5">
        <w:rPr>
          <w:sz w:val="28"/>
          <w:szCs w:val="28"/>
        </w:rPr>
        <w:t>м</w:t>
      </w:r>
      <w:r w:rsidR="007E5AE5" w:rsidRPr="007E5AE5">
        <w:rPr>
          <w:sz w:val="28"/>
          <w:szCs w:val="28"/>
        </w:rPr>
        <w:t>ления иных документов, поступивших от заявителя;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проверяет представленные документы на предмет комплектности;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димых для предоставления услуги, через порталы государственных и мун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ципальных услуг (функций): личный кабинет портала, электронная почта, контактный телефон).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установлении фактов отсутствия необходимых документов, несоо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ветствия документов требованиям, указанным в настоящем администрати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ном регламенте, специалист администрации, ответственный за прием док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ментов, устно уведомляет заявителя о наличии препятствий для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По итогам исполнения административной процедуры по приему док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ментов в администрации, специалист администрации, ответственный за пр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 xml:space="preserve">ем документов, формирует документы (дело) и передает его на визу главе муниципального </w:t>
      </w:r>
      <w:r>
        <w:rPr>
          <w:sz w:val="28"/>
          <w:szCs w:val="28"/>
        </w:rPr>
        <w:t>района «Ижемский»</w:t>
      </w:r>
      <w:r w:rsidR="007E5AE5" w:rsidRPr="007E5AE5">
        <w:rPr>
          <w:sz w:val="28"/>
          <w:szCs w:val="28"/>
        </w:rPr>
        <w:t xml:space="preserve"> - руководителю администрации (далее - руководитель администрации) для последующего направления в Отдел.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 если заявитель не представил самостоятельно документы, указанные в пункте 2.9 административного регламента, специалист Отдела, о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ветственный за прием документов, передает документы (дело) специалисту Отдела, ответственному за межведомственное взаимодействие.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3.2.1. Критерием принятия решения является наличие заявления и пр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лагаемых к нему документов.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3.2.2. Максимальный срок исполнения административной процедуры составляет 3 календарных дня с момента обращения заявителя о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муниципальной услуги.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3.2.3. Результатом административной процедуры является: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прием и регистрация заявления (документов) и передача заявления (д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кументов) специалисту Отдела, ответственному за принятие решений.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прием и регистрация документов, представленных заявителем в адм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нистрацию и передача зарегистрированных документов специалисту Отдела, ответственному за межведомственное взаимодействие (в случае, если заяв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тель самостоятельно не представил документы, указанные в пункте 2.9 адм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нистративного регламента).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Результат выполнения административной процедуры фиксируется сп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циалистом администрации, ответственным за прием документов, в системе электронного документооборота.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2C6C6D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Осуществление межведомственного информационного</w:t>
      </w:r>
    </w:p>
    <w:p w:rsidR="007E5AE5" w:rsidRPr="007E5AE5" w:rsidRDefault="007E5AE5" w:rsidP="002C6C6D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взаимодействия в рамках предоставления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3.3. Основанием для начала осуществления административной процед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ры является получение специалистом Отдела, ответственным за межведомс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венное взаимодействие, документов и информации для направления межв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домственных запросов о получении документов (сведений из них), указа</w:t>
      </w:r>
      <w:r w:rsidR="007E5AE5" w:rsidRPr="007E5AE5">
        <w:rPr>
          <w:sz w:val="28"/>
          <w:szCs w:val="28"/>
        </w:rPr>
        <w:t>н</w:t>
      </w:r>
      <w:r w:rsidR="007E5AE5" w:rsidRPr="007E5AE5">
        <w:rPr>
          <w:sz w:val="28"/>
          <w:szCs w:val="28"/>
        </w:rPr>
        <w:t>ных в пункте 2.9 настоящего административного регламента.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Отдела, ответственный за межведомственное взаимодейс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вие, не позднее дня, следующего за днем поступления ему заявления: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оформляет межведомственные запросы;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7E5AE5" w:rsidRPr="007E5AE5">
        <w:rPr>
          <w:sz w:val="28"/>
          <w:szCs w:val="28"/>
        </w:rPr>
        <w:t>подписывает оформленный межведомственный запрос у руководителя администрации;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регистрирует межведомственный запрос в соответствующем реестре;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направляет межведомственный запрос в соответствующий орган или организацию.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Межведомственный запрос о представлении документов и (или) инфо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мации для предоставления государственной или муниципальной услуги с и</w:t>
      </w:r>
      <w:r w:rsidR="007E5AE5" w:rsidRPr="007E5AE5">
        <w:rPr>
          <w:sz w:val="28"/>
          <w:szCs w:val="28"/>
        </w:rPr>
        <w:t>с</w:t>
      </w:r>
      <w:r w:rsidR="007E5AE5" w:rsidRPr="007E5AE5">
        <w:rPr>
          <w:sz w:val="28"/>
          <w:szCs w:val="28"/>
        </w:rPr>
        <w:t xml:space="preserve">пользованием межведомственного информационного </w:t>
      </w:r>
      <w:r w:rsidR="007E5AE5" w:rsidRPr="007E5AE5">
        <w:rPr>
          <w:sz w:val="28"/>
          <w:szCs w:val="28"/>
        </w:rPr>
        <w:lastRenderedPageBreak/>
        <w:t>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запрашивается в отношении физического лица, а также указ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ние на базовый государственный информационный ресурс, в целях ведения которого запрашиваются документы,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ской Федерации: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1) наименование администрации, направляющей межведомственный з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прос;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4) указание на положения нормативного правового акта, которыми уст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5) сведения, необходимые для представления документа и (или) инфо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мации, изложенные заявителем в поданном заявлении;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6) контактная информация для направления ответа на межведомстве</w:t>
      </w:r>
      <w:r w:rsidR="007E5AE5" w:rsidRPr="007E5AE5">
        <w:rPr>
          <w:sz w:val="28"/>
          <w:szCs w:val="28"/>
        </w:rPr>
        <w:t>н</w:t>
      </w:r>
      <w:r w:rsidR="007E5AE5" w:rsidRPr="007E5AE5">
        <w:rPr>
          <w:sz w:val="28"/>
          <w:szCs w:val="28"/>
        </w:rPr>
        <w:t>ный запрос;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7) дата направления межведомственного запроса и срок ожидаемого о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вета на межведомственный запрос;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8) фамилия, имя, отчество и должность лица, подготовившего и напр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 xml:space="preserve">9) информация о факте получения согласия, предусмотренного частью 5 статьи 7 Федерального закона от 27 июля 2010 г. </w:t>
      </w:r>
      <w:r>
        <w:rPr>
          <w:sz w:val="28"/>
          <w:szCs w:val="28"/>
        </w:rPr>
        <w:t>№</w:t>
      </w:r>
      <w:r w:rsidR="007E5AE5" w:rsidRPr="007E5AE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="007E5AE5" w:rsidRPr="007E5AE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7E5AE5" w:rsidRPr="007E5AE5">
        <w:rPr>
          <w:sz w:val="28"/>
          <w:szCs w:val="28"/>
        </w:rPr>
        <w:t xml:space="preserve">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Направление межведомственного запроса осуществляется одним из сл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дующих способов: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почтовым отправлением;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курьером, под расписку;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через СМЭВ (систему межведомственного электронного взаимодейс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вия).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Использование СМЭВ для подготовки и направления межведомственн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го запроса, а также получения запрашиваемого документа (информации) осуществляется в установленном нормативными правовыми актами Росси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ской Федерации и Республики Коми порядке.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Отдела, ответственного за межведомственное взаимодействие.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администрацию, осуществл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>ет специалист Отдела, ответственный за межведомственное взаимодействие.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 w:rsidRPr="007E5AE5">
        <w:rPr>
          <w:sz w:val="28"/>
          <w:szCs w:val="28"/>
        </w:rPr>
        <w:t>В день получения всех требуемых ответов на межведомственные запросы специалист Отдела,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3.3.1. Критерием принятия решения является отсутствие документов, н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обходимых для предоставления муниципальной услуги, указанных в пункте 2.9 настоящего административного регламента.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3.3.2. Максимальный срок исполнения административной процедуры составляет 8 календарных дней с момента получения специалистом Отдела, ответственным за межведомственное взаимодействие, документов и информ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ции для направления межведомственных запросов.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3.3.3. Результатом исполнения административной процедуры является получение документов и их направление специалисту Отдела, ответственн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му за принятие решения о предоставлении муниципальной услуги, для пр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нятия решения о предоставлении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2C6C6D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Принятие решения о предоставлении муниципальной услуги</w:t>
      </w:r>
    </w:p>
    <w:p w:rsidR="007E5AE5" w:rsidRPr="007E5AE5" w:rsidRDefault="007E5AE5" w:rsidP="002C6C6D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или решения об отказе в предоставлении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Отдела, ответственный за принятие решения о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услуги, в течение одного рабочего дня осуществляет проверку комплекта документов.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Отдела, ответственный за принятие решения о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услуги, проверяет комплект документов на предмет наличия всех док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ментов, необходимых для представления муниципальной услуги, и соотве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ствия указанных документов установленным требованиям.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рассмотрении комплекта документов для предоставления муниц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пальной услуги, специалист Отдела, ответственный за принятие решения о предоставлении услуги, устанавливает соответствие получателя муниц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пальной услуги критериям, необходимым для предоставления муниципал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>ной услуги, а также наличие оснований для отказа в предоставлении мун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ципальной услуги, предусмотренных пунктом 2.13 административного ре</w:t>
      </w:r>
      <w:r w:rsidR="007E5AE5" w:rsidRPr="007E5AE5">
        <w:rPr>
          <w:sz w:val="28"/>
          <w:szCs w:val="28"/>
        </w:rPr>
        <w:t>г</w:t>
      </w:r>
      <w:r w:rsidR="007E5AE5" w:rsidRPr="007E5AE5">
        <w:rPr>
          <w:sz w:val="28"/>
          <w:szCs w:val="28"/>
        </w:rPr>
        <w:t>ламента.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наличии противоречивых сведений в представленных документах Отдел осуществляет проверку на предмет соответствия указанных сведений действительности посредством направления запросов в органы и организ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ции, располагающие необходимой информацией.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Отдела, ответственный за принятие решения о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услуги, передает полученные документы в уполномоченную Комиссию.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 w:rsidRPr="007E5AE5">
        <w:rPr>
          <w:sz w:val="28"/>
          <w:szCs w:val="28"/>
        </w:rPr>
        <w:lastRenderedPageBreak/>
        <w:t>Комиссия проводит оценку соответствия помещения установленным закон</w:t>
      </w:r>
      <w:r w:rsidRPr="007E5AE5">
        <w:rPr>
          <w:sz w:val="28"/>
          <w:szCs w:val="28"/>
        </w:rPr>
        <w:t>о</w:t>
      </w:r>
      <w:r w:rsidRPr="007E5AE5">
        <w:rPr>
          <w:sz w:val="28"/>
          <w:szCs w:val="28"/>
        </w:rPr>
        <w:t>дательством требованиям.</w:t>
      </w:r>
    </w:p>
    <w:p w:rsidR="007E5AE5" w:rsidRPr="007E5AE5" w:rsidRDefault="002C6C6D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оценке соответствия находящегося в эксплуатации помещения у</w:t>
      </w:r>
      <w:r w:rsidR="007E5AE5" w:rsidRPr="007E5AE5">
        <w:rPr>
          <w:sz w:val="28"/>
          <w:szCs w:val="28"/>
        </w:rPr>
        <w:t>с</w:t>
      </w:r>
      <w:r w:rsidR="007E5AE5" w:rsidRPr="007E5AE5">
        <w:rPr>
          <w:sz w:val="28"/>
          <w:szCs w:val="28"/>
        </w:rPr>
        <w:t>тановленным законодательством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</w:t>
      </w:r>
      <w:r w:rsidR="007E5AE5" w:rsidRPr="007E5AE5">
        <w:rPr>
          <w:sz w:val="28"/>
          <w:szCs w:val="28"/>
        </w:rPr>
        <w:t>н</w:t>
      </w:r>
      <w:r w:rsidR="007E5AE5" w:rsidRPr="007E5AE5">
        <w:rPr>
          <w:sz w:val="28"/>
          <w:szCs w:val="28"/>
        </w:rPr>
        <w:t>ного фона и физических факторов источников шума, вибрации, наличия электромагнитных полей, параметров микроклимата помещения, а также м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сторасположения жилого помещения.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По результатам работы Комиссия принимает одно из следующих реш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ний: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1) об оценке соответствия помещений и многоквартирных домов уст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новленным законодательством требованиям: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соответствии помещения требованиям, предъявляемым к жилому п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мещению, и его пригодности для проживания;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помещения подлежащим кап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многоквартирного дома авари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ным и подлежащим реконструкции;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многоквартирного дома авари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ным и подлежащим сносу;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об отсутствии оснований для признания многоквартирного дома ав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рийным и подлежащим сносу или реконструкции;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о признании садового дома жилым домом или жилого дома садовым домом.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</w:t>
      </w:r>
      <w:r w:rsidR="007E5AE5" w:rsidRPr="007E5AE5">
        <w:rPr>
          <w:sz w:val="28"/>
          <w:szCs w:val="28"/>
        </w:rPr>
        <w:t>ю</w:t>
      </w:r>
      <w:r w:rsidR="007E5AE5" w:rsidRPr="007E5AE5">
        <w:rPr>
          <w:sz w:val="28"/>
          <w:szCs w:val="28"/>
        </w:rPr>
        <w:t>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 обследования помещения Комиссия составляет в 3-х экземпл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>рах акт обследования помещения.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На основании заключения Комиссии специалист Отдела, ответственный за принятие решения о предоставлении услуги, принимает одно из следу</w:t>
      </w:r>
      <w:r w:rsidR="007E5AE5" w:rsidRPr="007E5AE5">
        <w:rPr>
          <w:sz w:val="28"/>
          <w:szCs w:val="28"/>
        </w:rPr>
        <w:t>ю</w:t>
      </w:r>
      <w:r w:rsidR="007E5AE5" w:rsidRPr="007E5AE5">
        <w:rPr>
          <w:sz w:val="28"/>
          <w:szCs w:val="28"/>
        </w:rPr>
        <w:t>щих решений: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</w:t>
      </w:r>
      <w:r w:rsidR="007E5AE5" w:rsidRPr="007E5AE5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многоквартирного дома авари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ным и подлежащим реконструкции;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выявлении оснований для признания многоквартирного дома авари</w:t>
      </w:r>
      <w:r w:rsidR="007E5AE5" w:rsidRPr="007E5AE5">
        <w:rPr>
          <w:sz w:val="28"/>
          <w:szCs w:val="28"/>
        </w:rPr>
        <w:t>й</w:t>
      </w:r>
      <w:r w:rsidR="007E5AE5" w:rsidRPr="007E5AE5">
        <w:rPr>
          <w:sz w:val="28"/>
          <w:szCs w:val="28"/>
        </w:rPr>
        <w:t>ным и подлежащим сносу;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 признании садового дома жилым домом или жилого дома садовым домом;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об отказе в предоставлении муниципальной услуги (в случае наличия оснований, предусмотренных пунктом 2.13 настоящего административного регламента).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Специалист Отдела, ответственный за принятие решения о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услуги, в течение 30 календарных дней осуществляет оформление док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мента, являющегося результатом предоставления муниципальной услуги, л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бо решения об отказе в предоставлении муниципальной услуги в двух экзе</w:t>
      </w:r>
      <w:r w:rsidR="007E5AE5" w:rsidRPr="007E5AE5">
        <w:rPr>
          <w:sz w:val="28"/>
          <w:szCs w:val="28"/>
        </w:rPr>
        <w:t>м</w:t>
      </w:r>
      <w:r w:rsidR="007E5AE5" w:rsidRPr="007E5AE5">
        <w:rPr>
          <w:sz w:val="28"/>
          <w:szCs w:val="28"/>
        </w:rPr>
        <w:t>плярах и передает их на подпись руководителю администрации.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Руководитель администрации в течение 2 календарных дней подписыв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ет документы.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5 календарных дней направляет один экземпляр документа, являющегося результатом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ния муниципальной услуги, специалисту администрации, ответственному за выдачу результата предоставления муниципальной услуги, для выдачи его заявителю.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>тие решения, в архив администрации.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го регламента.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3.4.2. Максимальный срок исполнения административной процедуры с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ставляет не более 30 календарных дней со дня получения из администрации полного комплекта документов, необходимых для принятия решения.</w:t>
      </w:r>
    </w:p>
    <w:p w:rsidR="007E5AE5" w:rsidRPr="007E5AE5" w:rsidRDefault="00461BC9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3.4.3.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администрации, отве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ственному за выдачу результата предоставления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Выдача заявителю результата предоставления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3.5. Основанием начала исполнения административной процедуры явл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 xml:space="preserve">ется поступление специалисту Отдела, ответственному за выдачу результата предоставления услуги, решения о предоставлении </w:t>
      </w:r>
      <w:r w:rsidR="007E5AE5" w:rsidRPr="007E5AE5">
        <w:rPr>
          <w:sz w:val="28"/>
          <w:szCs w:val="28"/>
        </w:rPr>
        <w:lastRenderedPageBreak/>
        <w:t>муниципальной услуги или об отказе в предоставлении муниципальной услуги.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доставления услуги специалист Отдела,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 w:rsidRPr="007E5AE5">
        <w:rPr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</w:t>
      </w:r>
      <w:r w:rsidRPr="007E5AE5">
        <w:rPr>
          <w:sz w:val="28"/>
          <w:szCs w:val="28"/>
        </w:rPr>
        <w:t>к</w:t>
      </w:r>
      <w:r w:rsidRPr="007E5AE5">
        <w:rPr>
          <w:sz w:val="28"/>
          <w:szCs w:val="28"/>
        </w:rPr>
        <w:t>тронной почты.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Выдачу уведомления о предоставлении услуги (об отказе в предоставл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услуги) осуществляет специалист Отдела, ответственный за выдачу р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зультата предоставления услуги: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 личном приеме,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</w:t>
      </w:r>
      <w:r w:rsidR="007E5AE5" w:rsidRPr="007E5AE5">
        <w:rPr>
          <w:sz w:val="28"/>
          <w:szCs w:val="28"/>
        </w:rPr>
        <w:t>ю</w:t>
      </w:r>
      <w:r w:rsidR="007E5AE5" w:rsidRPr="007E5AE5">
        <w:rPr>
          <w:sz w:val="28"/>
          <w:szCs w:val="28"/>
        </w:rPr>
        <w:t>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лении услуги) направляется в личный кабинет заявителя чер</w:t>
      </w:r>
      <w:bookmarkStart w:id="0" w:name="_GoBack"/>
      <w:bookmarkEnd w:id="0"/>
      <w:r w:rsidR="007E5AE5" w:rsidRPr="007E5AE5">
        <w:rPr>
          <w:sz w:val="28"/>
          <w:szCs w:val="28"/>
        </w:rPr>
        <w:t>ез порталы гос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дарственных и муниципальных услуг (функций).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3.5.2. Максимальный срок исполнения административной процедуры составляет 3 календарных дня с момента поступления специалисту Отдела, ответственному за выдачу результата предоставления услуги, документа, я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ляющегося результатом предоставления муниципальной услуги.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3.5.3. Результатом исполнения административной процедуры является уведомление заявителя о предоставлении (отказе в предоставлении) муниц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пальной услуги, выдача заявителю решения о предоставлении муниципал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>ной услуги или решения об отказе в предоставлении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 w:rsidRPr="007E5AE5">
        <w:rPr>
          <w:sz w:val="28"/>
          <w:szCs w:val="28"/>
        </w:rPr>
        <w:t>Результат выполнения административной процедуры фиксируется специал</w:t>
      </w:r>
      <w:r w:rsidRPr="007E5AE5">
        <w:rPr>
          <w:sz w:val="28"/>
          <w:szCs w:val="28"/>
        </w:rPr>
        <w:t>и</w:t>
      </w:r>
      <w:r w:rsidRPr="007E5AE5">
        <w:rPr>
          <w:sz w:val="28"/>
          <w:szCs w:val="28"/>
        </w:rPr>
        <w:t>стом администрации, ответственным за выдачу документов, в системе эле</w:t>
      </w:r>
      <w:r w:rsidRPr="007E5AE5">
        <w:rPr>
          <w:sz w:val="28"/>
          <w:szCs w:val="28"/>
        </w:rPr>
        <w:t>к</w:t>
      </w:r>
      <w:r w:rsidRPr="007E5AE5">
        <w:rPr>
          <w:sz w:val="28"/>
          <w:szCs w:val="28"/>
        </w:rPr>
        <w:t>тронного документооборота.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 случае если заявление подано заявителем в форме электронного док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мента через Единый портал государственных и муниципальных услуг, фи</w:t>
      </w:r>
      <w:r w:rsidR="007E5AE5" w:rsidRPr="007E5AE5">
        <w:rPr>
          <w:sz w:val="28"/>
          <w:szCs w:val="28"/>
        </w:rPr>
        <w:t>к</w:t>
      </w:r>
      <w:r w:rsidR="007E5AE5" w:rsidRPr="007E5AE5">
        <w:rPr>
          <w:sz w:val="28"/>
          <w:szCs w:val="28"/>
        </w:rPr>
        <w:t>сация результата выполнения административных процедур осуществляется в электронном виде.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IV. Формы контроля за исполнением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административного регламента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Порядок осуществления текущего контроля за соблюдением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 исполнением ответственными должностными лицами положений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административного регламента предоставления муниципальной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услуги и иных нормативных правовых актов, устанавливающих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требования к предоставлению муниципальной услуги, а также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принятием ими решений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4.1. Текущий контроль за соблюдением и исполнением специалистами Отдела положений настоящего административного регламента и иных но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Контроль за деятельностью Отдела осуществляется</w:t>
      </w:r>
      <w:r>
        <w:rPr>
          <w:sz w:val="28"/>
          <w:szCs w:val="28"/>
        </w:rPr>
        <w:t xml:space="preserve"> заместителем</w:t>
      </w:r>
      <w:r w:rsidR="007E5AE5" w:rsidRPr="007E5AE5">
        <w:rPr>
          <w:sz w:val="28"/>
          <w:szCs w:val="28"/>
        </w:rPr>
        <w:t xml:space="preserve"> рук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водител</w:t>
      </w:r>
      <w:r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 xml:space="preserve"> администрации.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Порядок и периодичность осуществления плановых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 внеплановых проверок полноты и качества предоставления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муниципальной услуги, в том числе порядок и формы контроля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за полнотой и качеством предоставления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4.2. Проверка полноты и качества предоставления муниципальной усл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ги включает в себя проведение плановых и внеплановых проверок, выявл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ние и устранение нарушений порядка и сроков предоставления муниципал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>ной услуги, рассмотрение обращений заявителей в ходе предоставления м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ниципальной услуги, содержащих жалобы на решения, действия (бездейс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вие) должностных лиц, осуществляющих предоставление муниципальной услуги.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Плановые проверки проводятся в соответствии с планом работы адм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нистрации, но не реже 1 раза в 3 года.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Внеплановые проверки проводятся в случае поступления в администр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цию обращений физических и юридических лиц с жалобами на нарушения их прав и законных интересов.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проверке могут рассматриваться все вопросы, связанные с предо</w:t>
      </w:r>
      <w:r w:rsidR="007E5AE5" w:rsidRPr="007E5AE5">
        <w:rPr>
          <w:sz w:val="28"/>
          <w:szCs w:val="28"/>
        </w:rPr>
        <w:t>с</w:t>
      </w:r>
      <w:r w:rsidR="007E5AE5" w:rsidRPr="007E5AE5">
        <w:rPr>
          <w:sz w:val="28"/>
          <w:szCs w:val="28"/>
        </w:rPr>
        <w:t>тавлением муниципальной услуги, или вопросы, связанные с исполнением отдельных административных процедур.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ний и контролирует их исполнение.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Ответственность должностных лиц за решения и действия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(бездействия), принимаемые (осуществляемые) ими в ходе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предоставления 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4.3. Должностные лица Отдела несут персональную ответственность, предусмотренную законодательством, за соблюдение сроков и последов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тельности действий (административных процедур) при предоставлении усл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Положения, характеризующие требования к порядку и формам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контроля за предоставлением муниципальной услуги, в том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числе со стороны граждан, их объединений и организаций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4.4. Граждане, юридические лица, их объединения и организации в сл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чае выявления фактов нарушения порядка предоставления муниципальной услуги или ненадлежащего исполнения настоящего административного ре</w:t>
      </w:r>
      <w:r w:rsidR="007E5AE5" w:rsidRPr="007E5AE5">
        <w:rPr>
          <w:sz w:val="28"/>
          <w:szCs w:val="28"/>
        </w:rPr>
        <w:t>г</w:t>
      </w:r>
      <w:r w:rsidR="007E5AE5" w:rsidRPr="007E5AE5">
        <w:rPr>
          <w:sz w:val="28"/>
          <w:szCs w:val="28"/>
        </w:rPr>
        <w:t>ламента вправе обратиться с жалобой в администрацию, правоохранительные органы и органы государственной власти.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 xml:space="preserve">Общественный </w:t>
      </w:r>
      <w:proofErr w:type="gramStart"/>
      <w:r w:rsidR="007E5AE5" w:rsidRPr="007E5AE5">
        <w:rPr>
          <w:sz w:val="28"/>
          <w:szCs w:val="28"/>
        </w:rPr>
        <w:t>контроль за</w:t>
      </w:r>
      <w:proofErr w:type="gramEnd"/>
      <w:r w:rsidR="007E5AE5" w:rsidRPr="007E5AE5">
        <w:rPr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 xml:space="preserve">наров, проблемных дискуссий, </w:t>
      </w:r>
      <w:r w:rsidR="00C003D2">
        <w:rPr>
          <w:sz w:val="28"/>
          <w:szCs w:val="28"/>
        </w:rPr>
        <w:t>«</w:t>
      </w:r>
      <w:r w:rsidR="007E5AE5" w:rsidRPr="007E5AE5">
        <w:rPr>
          <w:sz w:val="28"/>
          <w:szCs w:val="28"/>
        </w:rPr>
        <w:t>горячих линий</w:t>
      </w:r>
      <w:r w:rsidR="00C003D2">
        <w:rPr>
          <w:sz w:val="28"/>
          <w:szCs w:val="28"/>
        </w:rPr>
        <w:t>»</w:t>
      </w:r>
      <w:r w:rsidR="007E5AE5" w:rsidRPr="007E5AE5">
        <w:rPr>
          <w:sz w:val="28"/>
          <w:szCs w:val="28"/>
        </w:rPr>
        <w:t xml:space="preserve">, конференций, </w:t>
      </w:r>
      <w:r w:rsidR="00C003D2">
        <w:rPr>
          <w:sz w:val="28"/>
          <w:szCs w:val="28"/>
        </w:rPr>
        <w:t>«</w:t>
      </w:r>
      <w:r w:rsidR="007E5AE5" w:rsidRPr="007E5AE5">
        <w:rPr>
          <w:sz w:val="28"/>
          <w:szCs w:val="28"/>
        </w:rPr>
        <w:t>круглых</w:t>
      </w:r>
      <w:r w:rsidR="00C003D2">
        <w:rPr>
          <w:sz w:val="28"/>
          <w:szCs w:val="28"/>
        </w:rPr>
        <w:t>»</w:t>
      </w:r>
      <w:r w:rsidR="007E5AE5" w:rsidRPr="007E5AE5">
        <w:rPr>
          <w:sz w:val="28"/>
          <w:szCs w:val="28"/>
        </w:rPr>
        <w:t xml:space="preserve"> столов). Рекомендации и предложения по вопросам предоставления муниц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пальной услуги, выработанные в ходе проведения таких мероприятий, уч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тываются администрацией, Отделом, органами исполнительной власти Ре</w:t>
      </w:r>
      <w:r w:rsidR="007E5AE5" w:rsidRPr="007E5AE5">
        <w:rPr>
          <w:sz w:val="28"/>
          <w:szCs w:val="28"/>
        </w:rPr>
        <w:t>с</w:t>
      </w:r>
      <w:r w:rsidR="007E5AE5" w:rsidRPr="007E5AE5">
        <w:rPr>
          <w:sz w:val="28"/>
          <w:szCs w:val="28"/>
        </w:rPr>
        <w:t>публики Коми, подведомственными данным органам организациями, учас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вующими в предоставлении муниципальной услуги, в дальнейшей работе по предоставлению муниципальной услуги.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V. Досудебный (внесудебный) порядок обжалования решений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 действий (бездействия) органа, предоставляющего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муниципальную услугу, а также должностных лиц,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муниципальных служащих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Информация для заявителя о его праве подать жалобу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на решение и (или) действие (бездействие) органа местного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самоуправления Республики Коми и (или) его должностных лиц,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муниципальных служащих Республики Коми при предоставлении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муниципальной услуги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стных лиц администрации, Отдела в досудебном порядке.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Предмет жалобы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нарушение срока предоставления муниципальной услуги;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3) требование у заявителя документов, не предусмотренных нормати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ными правовыми актами Российской Федерации, нормативными правовыми актами Республики Коми, муниципальными правовыми актами для предо</w:t>
      </w:r>
      <w:r w:rsidR="007E5AE5" w:rsidRPr="007E5AE5">
        <w:rPr>
          <w:sz w:val="28"/>
          <w:szCs w:val="28"/>
        </w:rPr>
        <w:t>с</w:t>
      </w:r>
      <w:r w:rsidR="007E5AE5" w:rsidRPr="007E5AE5">
        <w:rPr>
          <w:sz w:val="28"/>
          <w:szCs w:val="28"/>
        </w:rPr>
        <w:t>тавления муниципальной услуги;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выми актами;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пальными правовыми актами;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7) отказ администрации, должностного лица Отдела,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ких исправлений.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Органы местного самоуправления и уполномоченные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на рассмотрение жалобы должностные лица, которым</w:t>
      </w: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может быть направлена жалоба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Жалобы на решения, принятые руководителем администрации рассма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риваются непосредственно руководителем администрации.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D44681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Порядок подачи и рассмотрения жалобы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с испол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 xml:space="preserve">зованием информационно-телекоммуникационной сети </w:t>
      </w:r>
      <w:r>
        <w:rPr>
          <w:sz w:val="28"/>
          <w:szCs w:val="28"/>
        </w:rPr>
        <w:t>«</w:t>
      </w:r>
      <w:r w:rsidR="007E5AE5" w:rsidRPr="007E5AE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E5AE5" w:rsidRPr="007E5AE5">
        <w:rPr>
          <w:sz w:val="28"/>
          <w:szCs w:val="28"/>
        </w:rPr>
        <w:t>, офиц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  <w:r w:rsidRPr="007E5AE5">
        <w:rPr>
          <w:sz w:val="28"/>
          <w:szCs w:val="28"/>
        </w:rPr>
        <w:t>В случае подачи жалобы при личном приеме заявитель представляет док</w:t>
      </w:r>
      <w:r w:rsidRPr="007E5AE5">
        <w:rPr>
          <w:sz w:val="28"/>
          <w:szCs w:val="28"/>
        </w:rPr>
        <w:t>у</w:t>
      </w:r>
      <w:r w:rsidRPr="007E5AE5">
        <w:rPr>
          <w:sz w:val="28"/>
          <w:szCs w:val="28"/>
        </w:rPr>
        <w:t>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</w:t>
      </w:r>
      <w:r w:rsidRPr="007E5AE5">
        <w:rPr>
          <w:sz w:val="28"/>
          <w:szCs w:val="28"/>
        </w:rPr>
        <w:t>с</w:t>
      </w:r>
      <w:r w:rsidRPr="007E5AE5">
        <w:rPr>
          <w:sz w:val="28"/>
          <w:szCs w:val="28"/>
        </w:rPr>
        <w:t>сийской Федерации, при этом документ, удостоверяющий личность заявит</w:t>
      </w:r>
      <w:r w:rsidRPr="007E5AE5">
        <w:rPr>
          <w:sz w:val="28"/>
          <w:szCs w:val="28"/>
        </w:rPr>
        <w:t>е</w:t>
      </w:r>
      <w:r w:rsidRPr="007E5AE5">
        <w:rPr>
          <w:sz w:val="28"/>
          <w:szCs w:val="28"/>
        </w:rPr>
        <w:t>ля, не требуется.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5.5. Жалоба должна содержать: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1) наименование администрации, должностного лица Отдела, предоста</w:t>
      </w:r>
      <w:r w:rsidR="007E5AE5" w:rsidRPr="007E5AE5">
        <w:rPr>
          <w:sz w:val="28"/>
          <w:szCs w:val="28"/>
        </w:rPr>
        <w:t>в</w:t>
      </w:r>
      <w:r w:rsidR="007E5AE5" w:rsidRPr="007E5AE5">
        <w:rPr>
          <w:sz w:val="28"/>
          <w:szCs w:val="28"/>
        </w:rPr>
        <w:t>ляющего муниципальную услугу, либо муниципального служащего, решения и действия (бездействие) которых обжалуются;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3) сведения об обжалуемых решениях и действиях (бездействии) адм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нистрации, должностного лица Отдела, предоставляющего муниципальную услугу, либо муниципального служащего;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Отдела, пр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доставляющего муниципальную услугу, либо муниципального служащего. Заявителем могут быть представлены документы (при наличии), подтве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ждающие доводы заявителя, либо их копии.</w:t>
      </w:r>
    </w:p>
    <w:p w:rsidR="007E5AE5" w:rsidRPr="007E5AE5" w:rsidRDefault="00D44681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5.6. В случае, если жалоба подается через представителя, им также пре</w:t>
      </w:r>
      <w:r w:rsidR="007E5AE5" w:rsidRPr="007E5AE5">
        <w:rPr>
          <w:sz w:val="28"/>
          <w:szCs w:val="28"/>
        </w:rPr>
        <w:t>д</w:t>
      </w:r>
      <w:r w:rsidR="007E5AE5" w:rsidRPr="007E5AE5">
        <w:rPr>
          <w:sz w:val="28"/>
          <w:szCs w:val="28"/>
        </w:rPr>
        <w:t>ставляется документ, подтверждающий полномочия на осуществление соо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ветствующих действий. В качестве документа, подтверждающего полном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чия представителя, может быть представлена: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а) оформленная в соответствии с законодательством Российской Фед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рации доверенность (для физических лиц);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б) оформленная в соответствии с законодательством Российской Фед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рации доверенность, заверенная печатью заявителя и подписанная руковод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телем заявителя или уполномоченным этим руководителем лицом (для юр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дических лиц);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в) копия решения о назначении или об избрании либо приказа о назнач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нии физического лица на должность, в соответствии с которым такое физ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ческое лицо обладает правом действовать от имени заявителя без доверенн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сти.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5.7. Регистрация жалобы осуществляется администрацией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своением ей регистрационного номера.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Ведение Журнала осуществляется по форме и в порядке, установленного правовым актом администрации.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Администрацией выдается расписка заявителю в получении от него ж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</w:t>
      </w:r>
      <w:r w:rsidR="007E5AE5" w:rsidRPr="007E5AE5">
        <w:rPr>
          <w:sz w:val="28"/>
          <w:szCs w:val="28"/>
        </w:rPr>
        <w:t>д</w:t>
      </w:r>
      <w:r w:rsidR="007E5AE5" w:rsidRPr="007E5AE5">
        <w:rPr>
          <w:sz w:val="28"/>
          <w:szCs w:val="28"/>
        </w:rPr>
        <w:t>ставленных документов, направленных через организацию почтовой связи, иную организацию, осуществляющую доставку корреспонденции, направл</w:t>
      </w:r>
      <w:r w:rsidR="007E5AE5" w:rsidRPr="007E5AE5">
        <w:rPr>
          <w:sz w:val="28"/>
          <w:szCs w:val="28"/>
        </w:rPr>
        <w:t>я</w:t>
      </w:r>
      <w:r w:rsidR="007E5AE5" w:rsidRPr="007E5AE5">
        <w:rPr>
          <w:sz w:val="28"/>
          <w:szCs w:val="28"/>
        </w:rPr>
        <w:t xml:space="preserve">ется заявителю через организацию почтовой связи, иную </w:t>
      </w:r>
      <w:r w:rsidR="007E5AE5" w:rsidRPr="007E5AE5">
        <w:rPr>
          <w:sz w:val="28"/>
          <w:szCs w:val="28"/>
        </w:rPr>
        <w:lastRenderedPageBreak/>
        <w:t>организацию, ос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ществляющую доставку корреспонденции, в течение 3 рабочих дней со дня их регистрации.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5.8. В случае если жалоба подана заявителем в администрацию, в комп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тенцию которой не входит принятие решения по жалобе, в течение 3 рабочих дней со дня ее регистрации администрация, направляет жалобу в уполном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ченный на ее рассмотрение орган и в письменной форме информирует заяв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теля о перенаправлении жалобы.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5.9. В случае установления в ходе или по результатам рассмотрения ж</w:t>
      </w:r>
      <w:r w:rsidR="007E5AE5" w:rsidRPr="007E5AE5">
        <w:rPr>
          <w:sz w:val="28"/>
          <w:szCs w:val="28"/>
        </w:rPr>
        <w:t>а</w:t>
      </w:r>
      <w:r w:rsidR="007E5AE5" w:rsidRPr="007E5AE5">
        <w:rPr>
          <w:sz w:val="28"/>
          <w:szCs w:val="28"/>
        </w:rPr>
        <w:t>лобы признаков состава административного правонарушения или преступл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Сроки рассмотрения жалоб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5.10.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вания отказа администрации, должностного лица администрации,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Перечень оснований для приостановления рассмотрения жалобы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в случае, если возможность приостановления предусмотрена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законодательством Российской Федерации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5.11. Основания для приостановления рассмотрения жалобы не пред</w:t>
      </w:r>
      <w:r w:rsidR="007E5AE5" w:rsidRPr="007E5AE5">
        <w:rPr>
          <w:sz w:val="28"/>
          <w:szCs w:val="28"/>
        </w:rPr>
        <w:t>у</w:t>
      </w:r>
      <w:r w:rsidR="007E5AE5" w:rsidRPr="007E5AE5">
        <w:rPr>
          <w:sz w:val="28"/>
          <w:szCs w:val="28"/>
        </w:rPr>
        <w:t>смотрены.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Результат рассмотрения жалобы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5.12. По результатам рассмотрения жалобы администрацией принимае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ся одно из следующих решений: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1) удовлетворить жалобу, в том числе в форме отмены принятого реш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ния, исправления допущенных Отделом опечаток и ошибок в выданных в р</w:t>
      </w:r>
      <w:r w:rsidR="007E5AE5" w:rsidRPr="007E5AE5">
        <w:rPr>
          <w:sz w:val="28"/>
          <w:szCs w:val="28"/>
        </w:rPr>
        <w:t>е</w:t>
      </w:r>
      <w:r w:rsidR="007E5AE5" w:rsidRPr="007E5AE5">
        <w:rPr>
          <w:sz w:val="28"/>
          <w:szCs w:val="28"/>
        </w:rPr>
        <w:t>зультате предоставления муниципальной услуги документах, возврата заяв</w:t>
      </w:r>
      <w:r w:rsidR="007E5AE5" w:rsidRPr="007E5AE5">
        <w:rPr>
          <w:sz w:val="28"/>
          <w:szCs w:val="28"/>
        </w:rPr>
        <w:t>и</w:t>
      </w:r>
      <w:r w:rsidR="007E5AE5" w:rsidRPr="007E5AE5">
        <w:rPr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</w:t>
      </w:r>
      <w:r w:rsidR="007E5AE5" w:rsidRPr="007E5AE5">
        <w:rPr>
          <w:sz w:val="28"/>
          <w:szCs w:val="28"/>
        </w:rPr>
        <w:t>р</w:t>
      </w:r>
      <w:r w:rsidR="007E5AE5" w:rsidRPr="007E5AE5">
        <w:rPr>
          <w:sz w:val="28"/>
          <w:szCs w:val="28"/>
        </w:rPr>
        <w:t>мах;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отказать в удовлетворении жалобы.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5.13. Основаниями для отказа в удовлетворении жалобы являются: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5AE5" w:rsidRPr="007E5AE5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2) подача жалобы лицом, полномочия которого не подтверждены в п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рядке, установленном законодательством Российской Федерации;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3) наличие решения по жалобе, принятого ранее в соответствии с треб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ваниями настоящего административного регламента в отношении того же заявителя и по тому же предмету жалобы;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4) признание жалобы необоснованной (решения и действия (бездейс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вие) признаны законными, отсутствует нарушение прав заявителя).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Порядок информирования заявителя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о результатах рассмотрения жалобы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5.14. Не позднее дня, следующего за днем принятия указанного в пункте 5.12 настоящего административного регламента решения, заявителю в пис</w:t>
      </w:r>
      <w:r w:rsidR="007E5AE5" w:rsidRPr="007E5AE5">
        <w:rPr>
          <w:sz w:val="28"/>
          <w:szCs w:val="28"/>
        </w:rPr>
        <w:t>ь</w:t>
      </w:r>
      <w:r w:rsidR="007E5AE5" w:rsidRPr="007E5AE5">
        <w:rPr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Порядок обжалования решения по жалобе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нодательством порядком.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Право заявителя на получение информации и документов,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необходимых для обоснования и рассмотрения жалобы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5.16. Заявитель вправе запрашивать и получать информацию и докуме</w:t>
      </w:r>
      <w:r w:rsidR="007E5AE5" w:rsidRPr="007E5AE5">
        <w:rPr>
          <w:sz w:val="28"/>
          <w:szCs w:val="28"/>
        </w:rPr>
        <w:t>н</w:t>
      </w:r>
      <w:r w:rsidR="007E5AE5" w:rsidRPr="007E5AE5">
        <w:rPr>
          <w:sz w:val="28"/>
          <w:szCs w:val="28"/>
        </w:rPr>
        <w:t>ты, необходимые для обоснования и рассмотрения жалобы.</w:t>
      </w:r>
    </w:p>
    <w:p w:rsidR="007E5AE5" w:rsidRPr="007E5AE5" w:rsidRDefault="007E5AE5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Способы информирования заявителя о порядке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  <w:r w:rsidRPr="007E5AE5">
        <w:rPr>
          <w:sz w:val="28"/>
          <w:szCs w:val="28"/>
        </w:rPr>
        <w:t>подачи и рассмотрения жалобы</w:t>
      </w:r>
    </w:p>
    <w:p w:rsidR="007E5AE5" w:rsidRPr="007E5AE5" w:rsidRDefault="007E5AE5" w:rsidP="00E26E77">
      <w:pPr>
        <w:tabs>
          <w:tab w:val="left" w:pos="540"/>
        </w:tabs>
        <w:jc w:val="center"/>
        <w:rPr>
          <w:sz w:val="28"/>
          <w:szCs w:val="28"/>
        </w:rPr>
      </w:pP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5.17. Информация о порядке подачи и рассмотрения жалобы размещае</w:t>
      </w:r>
      <w:r w:rsidR="007E5AE5" w:rsidRPr="007E5AE5">
        <w:rPr>
          <w:sz w:val="28"/>
          <w:szCs w:val="28"/>
        </w:rPr>
        <w:t>т</w:t>
      </w:r>
      <w:r w:rsidR="007E5AE5" w:rsidRPr="007E5AE5">
        <w:rPr>
          <w:sz w:val="28"/>
          <w:szCs w:val="28"/>
        </w:rPr>
        <w:t>ся: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на информационных стендах, расположенных в администрации;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на официальном сайте администрации;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на порталах государственных и муниципальных услуг (функций).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5" w:rsidRPr="007E5AE5">
        <w:rPr>
          <w:sz w:val="28"/>
          <w:szCs w:val="28"/>
        </w:rPr>
        <w:t>5.18. Информацию о порядке подачи и рассмотрения жалобы можно п</w:t>
      </w:r>
      <w:r w:rsidR="007E5AE5" w:rsidRPr="007E5AE5">
        <w:rPr>
          <w:sz w:val="28"/>
          <w:szCs w:val="28"/>
        </w:rPr>
        <w:t>о</w:t>
      </w:r>
      <w:r w:rsidR="007E5AE5" w:rsidRPr="007E5AE5">
        <w:rPr>
          <w:sz w:val="28"/>
          <w:szCs w:val="28"/>
        </w:rPr>
        <w:t>лучить: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посредством телефонной связи по номеру Отдела, администрации;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посредством факсимильного сообщения;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 личном обращении в Отдел, администрацию, в том числе по эле</w:t>
      </w:r>
      <w:r w:rsidR="007E5AE5" w:rsidRPr="007E5AE5">
        <w:rPr>
          <w:sz w:val="28"/>
          <w:szCs w:val="28"/>
        </w:rPr>
        <w:t>к</w:t>
      </w:r>
      <w:r w:rsidR="007E5AE5" w:rsidRPr="007E5AE5">
        <w:rPr>
          <w:sz w:val="28"/>
          <w:szCs w:val="28"/>
        </w:rPr>
        <w:t>тронной почте;</w:t>
      </w:r>
    </w:p>
    <w:p w:rsidR="007E5AE5" w:rsidRP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при письменном обращении в Отдел, администрацию;</w:t>
      </w:r>
    </w:p>
    <w:p w:rsidR="007E5AE5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E5AE5" w:rsidRPr="007E5AE5">
        <w:rPr>
          <w:sz w:val="28"/>
          <w:szCs w:val="28"/>
        </w:rPr>
        <w:t>путем публичного информирования.</w:t>
      </w:r>
    </w:p>
    <w:p w:rsidR="00E26E77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B24BCD" w:rsidRDefault="00B24BCD" w:rsidP="00E26E77">
      <w:pPr>
        <w:pStyle w:val="ConsPlusNormal"/>
        <w:jc w:val="right"/>
        <w:outlineLvl w:val="1"/>
      </w:pPr>
    </w:p>
    <w:p w:rsidR="00E26E77" w:rsidRPr="00B24BCD" w:rsidRDefault="00E26E77" w:rsidP="00E26E77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Приложение 1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E26E77" w:rsidRPr="00B24BCD" w:rsidRDefault="00E26E77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E26E77" w:rsidRPr="00B24BCD" w:rsidRDefault="00E26E77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E26E77" w:rsidRPr="00B24BCD" w:rsidRDefault="00B24BCD" w:rsidP="00E26E77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E26E77" w:rsidRDefault="00E26E77" w:rsidP="00E26E77">
      <w:pPr>
        <w:pStyle w:val="ConsPlusNormal"/>
      </w:pPr>
    </w:p>
    <w:p w:rsidR="00E26E77" w:rsidRPr="00B24BCD" w:rsidRDefault="00E26E77" w:rsidP="00E26E77">
      <w:pPr>
        <w:pStyle w:val="ConsPlusTitle"/>
        <w:jc w:val="center"/>
        <w:rPr>
          <w:rFonts w:ascii="Times New Roman" w:hAnsi="Times New Roman" w:cs="Times New Roman"/>
        </w:rPr>
      </w:pPr>
      <w:bookmarkStart w:id="1" w:name="P619"/>
      <w:bookmarkEnd w:id="1"/>
      <w:r w:rsidRPr="00B24BCD">
        <w:rPr>
          <w:rFonts w:ascii="Times New Roman" w:hAnsi="Times New Roman" w:cs="Times New Roman"/>
        </w:rPr>
        <w:t>ОБЩАЯ ИНФОРМАЦИЯ</w:t>
      </w:r>
    </w:p>
    <w:p w:rsidR="00E26E77" w:rsidRPr="00B24BCD" w:rsidRDefault="00E26E77" w:rsidP="00E26E77">
      <w:pPr>
        <w:pStyle w:val="ConsPlusTitle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ОБ АДМИНИСТРАЦИИ </w:t>
      </w:r>
      <w:r w:rsidR="00B24BCD">
        <w:rPr>
          <w:rFonts w:ascii="Times New Roman" w:hAnsi="Times New Roman" w:cs="Times New Roman"/>
        </w:rPr>
        <w:t>МУНИЦИПАЛЬНОГО РАЙОНА «Ижемский»</w:t>
      </w:r>
    </w:p>
    <w:p w:rsidR="00E26E77" w:rsidRPr="00B24BCD" w:rsidRDefault="00E26E77" w:rsidP="00E26E7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252"/>
      </w:tblGrid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Почтовый адрес для направления корреспонде</w:t>
            </w:r>
            <w:r w:rsidRPr="00B24BCD">
              <w:rPr>
                <w:rFonts w:ascii="Times New Roman" w:hAnsi="Times New Roman" w:cs="Times New Roman"/>
                <w:sz w:val="22"/>
              </w:rPr>
              <w:t>н</w:t>
            </w:r>
            <w:r w:rsidRPr="00B24BCD">
              <w:rPr>
                <w:rFonts w:ascii="Times New Roman" w:hAnsi="Times New Roman" w:cs="Times New Roman"/>
                <w:sz w:val="22"/>
              </w:rPr>
              <w:t>ции</w:t>
            </w:r>
          </w:p>
        </w:tc>
        <w:tc>
          <w:tcPr>
            <w:tcW w:w="4252" w:type="dxa"/>
          </w:tcPr>
          <w:p w:rsidR="00E26E77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169460</w:t>
            </w:r>
            <w:r w:rsidR="00E26E77" w:rsidRPr="00B24BCD">
              <w:rPr>
                <w:rFonts w:ascii="Times New Roman" w:hAnsi="Times New Roman" w:cs="Times New Roman"/>
                <w:sz w:val="22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2"/>
              </w:rPr>
              <w:t>с. Ижма, ул. С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ветская, д. 45</w:t>
            </w:r>
          </w:p>
        </w:tc>
      </w:tr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Фактический адрес месторасположения</w:t>
            </w:r>
          </w:p>
        </w:tc>
        <w:tc>
          <w:tcPr>
            <w:tcW w:w="4252" w:type="dxa"/>
          </w:tcPr>
          <w:p w:rsidR="00E26E77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169460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2"/>
              </w:rPr>
              <w:t>с. Ижма, ул. С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ветская, д. 45</w:t>
            </w:r>
          </w:p>
        </w:tc>
      </w:tr>
      <w:tr w:rsidR="00E26E77" w:rsidRPr="007376DA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Адрес электронной почты для направления ко</w:t>
            </w:r>
            <w:r w:rsidRPr="00B24BCD">
              <w:rPr>
                <w:rFonts w:ascii="Times New Roman" w:hAnsi="Times New Roman" w:cs="Times New Roman"/>
                <w:sz w:val="22"/>
              </w:rPr>
              <w:t>р</w:t>
            </w:r>
            <w:r w:rsidRPr="00B24BCD">
              <w:rPr>
                <w:rFonts w:ascii="Times New Roman" w:hAnsi="Times New Roman" w:cs="Times New Roman"/>
                <w:sz w:val="22"/>
              </w:rPr>
              <w:t>респонденции</w:t>
            </w:r>
          </w:p>
        </w:tc>
        <w:tc>
          <w:tcPr>
            <w:tcW w:w="4252" w:type="dxa"/>
          </w:tcPr>
          <w:p w:rsidR="00E26E77" w:rsidRPr="00B24BCD" w:rsidRDefault="00E26E77" w:rsidP="00B24BCD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r w:rsidRPr="00B24BCD">
              <w:rPr>
                <w:rFonts w:ascii="Times New Roman" w:hAnsi="Times New Roman" w:cs="Times New Roman"/>
                <w:sz w:val="22"/>
                <w:lang w:val="en-US"/>
              </w:rPr>
              <w:t xml:space="preserve">E-mail: </w:t>
            </w:r>
            <w:hyperlink r:id="rId9" w:history="1">
              <w:r w:rsidR="00B24BCD" w:rsidRPr="003E31F6">
                <w:rPr>
                  <w:rStyle w:val="a7"/>
                  <w:rFonts w:ascii="Times New Roman" w:hAnsi="Times New Roman" w:cs="Times New Roman"/>
                  <w:sz w:val="22"/>
                  <w:lang w:val="en-US"/>
                </w:rPr>
                <w:t>admizhma@mail.ru</w:t>
              </w:r>
            </w:hyperlink>
          </w:p>
        </w:tc>
      </w:tr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Телефон для справок</w:t>
            </w:r>
          </w:p>
        </w:tc>
        <w:tc>
          <w:tcPr>
            <w:tcW w:w="4252" w:type="dxa"/>
          </w:tcPr>
          <w:p w:rsidR="00E26E77" w:rsidRPr="00B24BCD" w:rsidRDefault="00E26E77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 (8214</w:t>
            </w:r>
            <w:r w:rsidR="00B24BCD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) </w:t>
            </w:r>
            <w:r w:rsidR="00B24BCD">
              <w:rPr>
                <w:rFonts w:ascii="Times New Roman" w:hAnsi="Times New Roman" w:cs="Times New Roman"/>
                <w:sz w:val="22"/>
                <w:lang w:val="en-US"/>
              </w:rPr>
              <w:t>94-107</w:t>
            </w:r>
          </w:p>
        </w:tc>
      </w:tr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Телефоны отделов или иных структурных по</w:t>
            </w:r>
            <w:r w:rsidRPr="00B24BCD">
              <w:rPr>
                <w:rFonts w:ascii="Times New Roman" w:hAnsi="Times New Roman" w:cs="Times New Roman"/>
                <w:sz w:val="22"/>
              </w:rPr>
              <w:t>д</w:t>
            </w:r>
            <w:r w:rsidRPr="00B24BCD">
              <w:rPr>
                <w:rFonts w:ascii="Times New Roman" w:hAnsi="Times New Roman" w:cs="Times New Roman"/>
                <w:sz w:val="22"/>
              </w:rPr>
              <w:t>разделений</w:t>
            </w:r>
          </w:p>
        </w:tc>
        <w:tc>
          <w:tcPr>
            <w:tcW w:w="4252" w:type="dxa"/>
          </w:tcPr>
          <w:p w:rsidR="00E26E77" w:rsidRPr="00B24BCD" w:rsidRDefault="00E26E77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 (8214</w:t>
            </w:r>
            <w:r w:rsidR="00B24BCD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) </w:t>
            </w:r>
            <w:r w:rsidR="00B24BCD">
              <w:rPr>
                <w:rFonts w:ascii="Times New Roman" w:hAnsi="Times New Roman" w:cs="Times New Roman"/>
                <w:sz w:val="22"/>
                <w:lang w:val="en-US"/>
              </w:rPr>
              <w:t>94-157</w:t>
            </w:r>
          </w:p>
        </w:tc>
      </w:tr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Официальный сайт в сети Интернет (если имее</w:t>
            </w:r>
            <w:r w:rsidRPr="00B24BCD">
              <w:rPr>
                <w:rFonts w:ascii="Times New Roman" w:hAnsi="Times New Roman" w:cs="Times New Roman"/>
                <w:sz w:val="22"/>
              </w:rPr>
              <w:t>т</w:t>
            </w:r>
            <w:r w:rsidRPr="00B24BCD">
              <w:rPr>
                <w:rFonts w:ascii="Times New Roman" w:hAnsi="Times New Roman" w:cs="Times New Roman"/>
                <w:sz w:val="22"/>
              </w:rPr>
              <w:t>ся)</w:t>
            </w:r>
          </w:p>
        </w:tc>
        <w:tc>
          <w:tcPr>
            <w:tcW w:w="4252" w:type="dxa"/>
          </w:tcPr>
          <w:p w:rsidR="00E26E77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adminizhma.ru  </w:t>
            </w:r>
          </w:p>
        </w:tc>
      </w:tr>
      <w:tr w:rsidR="00E26E77" w:rsidRPr="00B24BCD" w:rsidTr="00E26E77">
        <w:tc>
          <w:tcPr>
            <w:tcW w:w="4762" w:type="dxa"/>
          </w:tcPr>
          <w:p w:rsidR="00E26E77" w:rsidRPr="00B24BCD" w:rsidRDefault="00E26E77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lastRenderedPageBreak/>
              <w:t>Ф.И.О. и должность руководителя органа</w:t>
            </w:r>
          </w:p>
        </w:tc>
        <w:tc>
          <w:tcPr>
            <w:tcW w:w="4252" w:type="dxa"/>
          </w:tcPr>
          <w:p w:rsidR="00E26E77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Селиверстов Роман Евгеньевич, и.о. главы МР «Ижемский» - руководителя админис</w:t>
            </w:r>
            <w:r>
              <w:rPr>
                <w:rFonts w:ascii="Times New Roman" w:hAnsi="Times New Roman" w:cs="Times New Roman"/>
                <w:sz w:val="22"/>
              </w:rPr>
              <w:t>т</w:t>
            </w:r>
            <w:r>
              <w:rPr>
                <w:rFonts w:ascii="Times New Roman" w:hAnsi="Times New Roman" w:cs="Times New Roman"/>
                <w:sz w:val="22"/>
              </w:rPr>
              <w:t>рации</w:t>
            </w:r>
          </w:p>
        </w:tc>
      </w:tr>
    </w:tbl>
    <w:p w:rsidR="00E26E77" w:rsidRDefault="00E26E77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B24BCD" w:rsidRPr="00B24BCD" w:rsidRDefault="00B24BCD" w:rsidP="00B24BC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>График работы</w:t>
      </w:r>
    </w:p>
    <w:p w:rsidR="00B24BCD" w:rsidRPr="00B24BCD" w:rsidRDefault="00B24BCD" w:rsidP="00B24BCD">
      <w:pPr>
        <w:pStyle w:val="ConsPlusTitle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муниципального района «Ижемский» </w:t>
      </w:r>
    </w:p>
    <w:p w:rsidR="00B24BCD" w:rsidRDefault="00B24BCD" w:rsidP="00B24BCD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268"/>
      </w:tblGrid>
      <w:tr w:rsidR="00B24BCD" w:rsidRPr="00B24BCD" w:rsidTr="00B24BCD">
        <w:trPr>
          <w:jc w:val="center"/>
        </w:trPr>
        <w:tc>
          <w:tcPr>
            <w:tcW w:w="2835" w:type="dxa"/>
          </w:tcPr>
          <w:p w:rsidR="00B24BCD" w:rsidRPr="00B24BCD" w:rsidRDefault="00B24BCD" w:rsidP="00B24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Дни недели</w:t>
            </w:r>
          </w:p>
        </w:tc>
        <w:tc>
          <w:tcPr>
            <w:tcW w:w="2268" w:type="dxa"/>
          </w:tcPr>
          <w:p w:rsidR="00B24BCD" w:rsidRPr="00B24BCD" w:rsidRDefault="00B24BCD" w:rsidP="00B24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Часы работы</w:t>
            </w:r>
          </w:p>
        </w:tc>
      </w:tr>
      <w:tr w:rsidR="00B24BCD" w:rsidRPr="00B24BCD" w:rsidTr="00B24BCD">
        <w:trPr>
          <w:jc w:val="center"/>
        </w:trPr>
        <w:tc>
          <w:tcPr>
            <w:tcW w:w="2835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2"/>
              </w:rPr>
              <w:t>пятница</w:t>
            </w:r>
          </w:p>
        </w:tc>
        <w:tc>
          <w:tcPr>
            <w:tcW w:w="2268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- 17: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</w:tr>
      <w:tr w:rsidR="00B24BCD" w:rsidRPr="00B24BCD" w:rsidTr="00B24BCD">
        <w:trPr>
          <w:jc w:val="center"/>
        </w:trPr>
        <w:tc>
          <w:tcPr>
            <w:tcW w:w="2835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Перерыв на обед</w:t>
            </w:r>
          </w:p>
        </w:tc>
        <w:tc>
          <w:tcPr>
            <w:tcW w:w="2268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13:00 – 14:00</w:t>
            </w:r>
          </w:p>
        </w:tc>
      </w:tr>
      <w:tr w:rsidR="00B24BCD" w:rsidRPr="00B24BCD" w:rsidTr="00B24BCD">
        <w:trPr>
          <w:jc w:val="center"/>
        </w:trPr>
        <w:tc>
          <w:tcPr>
            <w:tcW w:w="2835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Суббота, воскресенье</w:t>
            </w:r>
          </w:p>
        </w:tc>
        <w:tc>
          <w:tcPr>
            <w:tcW w:w="2268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выходной</w:t>
            </w:r>
          </w:p>
        </w:tc>
      </w:tr>
    </w:tbl>
    <w:p w:rsidR="00B24BCD" w:rsidRDefault="00B24BCD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B24BCD" w:rsidRPr="00B24BCD" w:rsidRDefault="00B24BCD" w:rsidP="00B24BC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>Общая информация</w:t>
      </w:r>
    </w:p>
    <w:p w:rsidR="00B24BCD" w:rsidRPr="00B24BCD" w:rsidRDefault="00B24BCD" w:rsidP="00B24BCD">
      <w:pPr>
        <w:pStyle w:val="ConsPlusTitle"/>
        <w:jc w:val="center"/>
        <w:rPr>
          <w:rFonts w:ascii="Times New Roman" w:hAnsi="Times New Roman" w:cs="Times New Roman"/>
        </w:rPr>
      </w:pPr>
      <w:r w:rsidRPr="00B24BCD">
        <w:rPr>
          <w:rFonts w:ascii="Times New Roman" w:hAnsi="Times New Roman" w:cs="Times New Roman"/>
        </w:rPr>
        <w:t xml:space="preserve">об отделе </w:t>
      </w:r>
      <w:r>
        <w:rPr>
          <w:rFonts w:ascii="Times New Roman" w:hAnsi="Times New Roman" w:cs="Times New Roman"/>
        </w:rPr>
        <w:t>территориального развития и коммунального хозяйства</w:t>
      </w:r>
      <w:r w:rsidRPr="00B24BCD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пального района «Ижемский»</w:t>
      </w:r>
    </w:p>
    <w:p w:rsidR="00B24BCD" w:rsidRDefault="00B24BCD" w:rsidP="00B24B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252"/>
      </w:tblGrid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Почтовый адрес для направления корреспонде</w:t>
            </w:r>
            <w:r w:rsidRPr="00B24BCD">
              <w:rPr>
                <w:rFonts w:ascii="Times New Roman" w:hAnsi="Times New Roman" w:cs="Times New Roman"/>
                <w:sz w:val="22"/>
              </w:rPr>
              <w:t>н</w:t>
            </w:r>
            <w:r w:rsidRPr="00B24BCD">
              <w:rPr>
                <w:rFonts w:ascii="Times New Roman" w:hAnsi="Times New Roman" w:cs="Times New Roman"/>
                <w:sz w:val="22"/>
              </w:rPr>
              <w:t>ции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169460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2"/>
              </w:rPr>
              <w:t>с. Ижма, ул. С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ветская, д. 45,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 26</w:t>
            </w:r>
          </w:p>
        </w:tc>
      </w:tr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Фактический адрес месторасположения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169460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2"/>
              </w:rPr>
              <w:t>с. Ижма, ул. С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 xml:space="preserve">ветская, д. 45,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 26</w:t>
            </w:r>
          </w:p>
        </w:tc>
      </w:tr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Адрес электронной почты для направления ко</w:t>
            </w:r>
            <w:r w:rsidRPr="00B24BCD">
              <w:rPr>
                <w:rFonts w:ascii="Times New Roman" w:hAnsi="Times New Roman" w:cs="Times New Roman"/>
                <w:sz w:val="22"/>
              </w:rPr>
              <w:t>р</w:t>
            </w:r>
            <w:r w:rsidRPr="00B24BCD">
              <w:rPr>
                <w:rFonts w:ascii="Times New Roman" w:hAnsi="Times New Roman" w:cs="Times New Roman"/>
                <w:sz w:val="22"/>
              </w:rPr>
              <w:t>респонденции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jkh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iks</w:t>
            </w:r>
            <w:proofErr w:type="spellEnd"/>
            <w:r w:rsidRPr="00B24BCD">
              <w:rPr>
                <w:rFonts w:ascii="Times New Roman" w:hAnsi="Times New Roman" w:cs="Times New Roman"/>
                <w:sz w:val="22"/>
              </w:rPr>
              <w:t>@</w:t>
            </w:r>
            <w:proofErr w:type="spellStart"/>
            <w:r w:rsidRPr="00B24BCD">
              <w:rPr>
                <w:rFonts w:ascii="Times New Roman" w:hAnsi="Times New Roman" w:cs="Times New Roman"/>
                <w:sz w:val="22"/>
              </w:rPr>
              <w:t>mail.ru</w:t>
            </w:r>
            <w:proofErr w:type="spellEnd"/>
          </w:p>
        </w:tc>
      </w:tr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Телефоны отделов или иных структурных по</w:t>
            </w:r>
            <w:r w:rsidRPr="00B24BCD">
              <w:rPr>
                <w:rFonts w:ascii="Times New Roman" w:hAnsi="Times New Roman" w:cs="Times New Roman"/>
                <w:sz w:val="22"/>
              </w:rPr>
              <w:t>д</w:t>
            </w:r>
            <w:r w:rsidRPr="00B24BCD">
              <w:rPr>
                <w:rFonts w:ascii="Times New Roman" w:hAnsi="Times New Roman" w:cs="Times New Roman"/>
                <w:sz w:val="22"/>
              </w:rPr>
              <w:t>разделений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 (82140) 94-157</w:t>
            </w:r>
          </w:p>
        </w:tc>
      </w:tr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Официальный сайт в сети Интернет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  <w:tr w:rsidR="00B24BCD" w:rsidRPr="00B24BCD" w:rsidTr="00B24BCD">
        <w:tc>
          <w:tcPr>
            <w:tcW w:w="4762" w:type="dxa"/>
          </w:tcPr>
          <w:p w:rsidR="00B24BCD" w:rsidRPr="00B24BCD" w:rsidRDefault="00B24BCD" w:rsidP="00B24B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Ф.И.О. начальника отдела </w:t>
            </w:r>
            <w:r>
              <w:rPr>
                <w:rFonts w:ascii="Times New Roman" w:hAnsi="Times New Roman" w:cs="Times New Roman"/>
                <w:sz w:val="22"/>
              </w:rPr>
              <w:t>территориал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 xml:space="preserve">ного развития и коммунального хозяйства </w:t>
            </w:r>
            <w:r w:rsidRPr="00B24BCD">
              <w:rPr>
                <w:rFonts w:ascii="Times New Roman" w:hAnsi="Times New Roman" w:cs="Times New Roman"/>
                <w:sz w:val="22"/>
              </w:rPr>
              <w:t>адм</w:t>
            </w:r>
            <w:r w:rsidRPr="00B24BCD">
              <w:rPr>
                <w:rFonts w:ascii="Times New Roman" w:hAnsi="Times New Roman" w:cs="Times New Roman"/>
                <w:sz w:val="22"/>
              </w:rPr>
              <w:t>и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2"/>
              </w:rPr>
              <w:t>муниципального района «Ижемский»</w:t>
            </w:r>
          </w:p>
        </w:tc>
        <w:tc>
          <w:tcPr>
            <w:tcW w:w="4252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Сметанин Бернат Георгиевич </w:t>
            </w:r>
          </w:p>
        </w:tc>
      </w:tr>
    </w:tbl>
    <w:p w:rsidR="00B24BCD" w:rsidRDefault="00B24BCD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B24BCD" w:rsidRPr="0006059C" w:rsidRDefault="00B24BCD" w:rsidP="00B24BC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6059C">
        <w:rPr>
          <w:rFonts w:ascii="Times New Roman" w:hAnsi="Times New Roman" w:cs="Times New Roman"/>
        </w:rPr>
        <w:t>График</w:t>
      </w:r>
    </w:p>
    <w:p w:rsidR="00B24BCD" w:rsidRPr="0006059C" w:rsidRDefault="00B24BCD" w:rsidP="00B24BCD">
      <w:pPr>
        <w:pStyle w:val="ConsPlusTitle"/>
        <w:jc w:val="center"/>
        <w:rPr>
          <w:rFonts w:ascii="Times New Roman" w:hAnsi="Times New Roman" w:cs="Times New Roman"/>
        </w:rPr>
      </w:pPr>
      <w:r w:rsidRPr="0006059C">
        <w:rPr>
          <w:rFonts w:ascii="Times New Roman" w:hAnsi="Times New Roman" w:cs="Times New Roman"/>
        </w:rPr>
        <w:t>приема граждан отдела территориального развития и коммунального хозяйства админис</w:t>
      </w:r>
      <w:r w:rsidRPr="0006059C">
        <w:rPr>
          <w:rFonts w:ascii="Times New Roman" w:hAnsi="Times New Roman" w:cs="Times New Roman"/>
        </w:rPr>
        <w:t>т</w:t>
      </w:r>
      <w:r w:rsidRPr="0006059C">
        <w:rPr>
          <w:rFonts w:ascii="Times New Roman" w:hAnsi="Times New Roman" w:cs="Times New Roman"/>
        </w:rPr>
        <w:t>рации муниципального района «Ижемский</w:t>
      </w:r>
    </w:p>
    <w:p w:rsidR="00B24BCD" w:rsidRDefault="00B24BCD" w:rsidP="00B24B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3912"/>
        <w:gridCol w:w="3628"/>
      </w:tblGrid>
      <w:tr w:rsidR="00B24BCD" w:rsidRPr="00B24BCD" w:rsidTr="00B24BCD">
        <w:tc>
          <w:tcPr>
            <w:tcW w:w="1474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День недели</w:t>
            </w:r>
          </w:p>
        </w:tc>
        <w:tc>
          <w:tcPr>
            <w:tcW w:w="3912" w:type="dxa"/>
          </w:tcPr>
          <w:p w:rsidR="00B24BCD" w:rsidRPr="00B24BCD" w:rsidRDefault="00B24BCD" w:rsidP="00B24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Часы работы (обеденный перерыв)</w:t>
            </w:r>
          </w:p>
        </w:tc>
        <w:tc>
          <w:tcPr>
            <w:tcW w:w="3628" w:type="dxa"/>
          </w:tcPr>
          <w:p w:rsidR="00B24BCD" w:rsidRPr="00B24BCD" w:rsidRDefault="00B24BCD" w:rsidP="00B24B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Часы приема граждан</w:t>
            </w:r>
          </w:p>
        </w:tc>
      </w:tr>
      <w:tr w:rsidR="00B24BCD" w:rsidRPr="00B24BCD" w:rsidTr="00B24BCD">
        <w:tc>
          <w:tcPr>
            <w:tcW w:w="1474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Понедельник</w:t>
            </w:r>
          </w:p>
        </w:tc>
        <w:tc>
          <w:tcPr>
            <w:tcW w:w="3912" w:type="dxa"/>
          </w:tcPr>
          <w:p w:rsidR="00B24BCD" w:rsidRPr="00B24BCD" w:rsidRDefault="00B24BCD" w:rsidP="00B24B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8:</w:t>
            </w:r>
            <w:r w:rsidR="0006059C">
              <w:rPr>
                <w:rFonts w:ascii="Times New Roman" w:hAnsi="Times New Roman" w:cs="Times New Roman"/>
                <w:sz w:val="22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>0 до 17:</w:t>
            </w:r>
            <w:r w:rsidR="0006059C">
              <w:rPr>
                <w:rFonts w:ascii="Times New Roman" w:hAnsi="Times New Roman" w:cs="Times New Roman"/>
                <w:sz w:val="22"/>
              </w:rPr>
              <w:t>00</w:t>
            </w:r>
          </w:p>
          <w:p w:rsidR="00B24BCD" w:rsidRPr="00B24BCD" w:rsidRDefault="00B24BCD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 w:rsidR="0006059C"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  <w:tc>
          <w:tcPr>
            <w:tcW w:w="3628" w:type="dxa"/>
          </w:tcPr>
          <w:p w:rsidR="00B24BCD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08:3</w:t>
            </w:r>
            <w:r w:rsidR="00B24BCD" w:rsidRPr="00B24BCD">
              <w:rPr>
                <w:rFonts w:ascii="Times New Roman" w:hAnsi="Times New Roman" w:cs="Times New Roman"/>
                <w:sz w:val="22"/>
              </w:rPr>
              <w:t>0 до 17:00</w:t>
            </w:r>
          </w:p>
          <w:p w:rsidR="00B24BCD" w:rsidRPr="00B24BCD" w:rsidRDefault="00B24BCD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 w:rsidR="0006059C"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</w:tr>
      <w:tr w:rsidR="0006059C" w:rsidRPr="00B24BCD" w:rsidTr="00B24BCD">
        <w:tc>
          <w:tcPr>
            <w:tcW w:w="1474" w:type="dxa"/>
          </w:tcPr>
          <w:p w:rsidR="0006059C" w:rsidRPr="00B24BCD" w:rsidRDefault="0006059C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Вторник</w:t>
            </w:r>
          </w:p>
        </w:tc>
        <w:tc>
          <w:tcPr>
            <w:tcW w:w="3912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>0 до 17: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  <w:tc>
          <w:tcPr>
            <w:tcW w:w="3628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08:3</w:t>
            </w:r>
            <w:r w:rsidRPr="00B24BCD">
              <w:rPr>
                <w:rFonts w:ascii="Times New Roman" w:hAnsi="Times New Roman" w:cs="Times New Roman"/>
                <w:sz w:val="22"/>
              </w:rPr>
              <w:t>0 до 17:00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</w:tr>
      <w:tr w:rsidR="0006059C" w:rsidRPr="00B24BCD" w:rsidTr="00B24BCD">
        <w:tc>
          <w:tcPr>
            <w:tcW w:w="1474" w:type="dxa"/>
          </w:tcPr>
          <w:p w:rsidR="0006059C" w:rsidRPr="00B24BCD" w:rsidRDefault="0006059C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Среда</w:t>
            </w:r>
          </w:p>
        </w:tc>
        <w:tc>
          <w:tcPr>
            <w:tcW w:w="3912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>0 до 17: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  <w:tc>
          <w:tcPr>
            <w:tcW w:w="3628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08:3</w:t>
            </w:r>
            <w:r w:rsidRPr="00B24BCD">
              <w:rPr>
                <w:rFonts w:ascii="Times New Roman" w:hAnsi="Times New Roman" w:cs="Times New Roman"/>
                <w:sz w:val="22"/>
              </w:rPr>
              <w:t>0 до 17:00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</w:tr>
      <w:tr w:rsidR="0006059C" w:rsidRPr="00B24BCD" w:rsidTr="00B24BCD">
        <w:tc>
          <w:tcPr>
            <w:tcW w:w="1474" w:type="dxa"/>
          </w:tcPr>
          <w:p w:rsidR="0006059C" w:rsidRPr="00B24BCD" w:rsidRDefault="0006059C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Четверг</w:t>
            </w:r>
          </w:p>
        </w:tc>
        <w:tc>
          <w:tcPr>
            <w:tcW w:w="3912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>0 до 17: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  <w:tc>
          <w:tcPr>
            <w:tcW w:w="3628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08:3</w:t>
            </w:r>
            <w:r w:rsidRPr="00B24BCD">
              <w:rPr>
                <w:rFonts w:ascii="Times New Roman" w:hAnsi="Times New Roman" w:cs="Times New Roman"/>
                <w:sz w:val="22"/>
              </w:rPr>
              <w:t>0 до 17:00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</w:tr>
      <w:tr w:rsidR="0006059C" w:rsidRPr="00B24BCD" w:rsidTr="00B24BCD">
        <w:tc>
          <w:tcPr>
            <w:tcW w:w="1474" w:type="dxa"/>
          </w:tcPr>
          <w:p w:rsidR="0006059C" w:rsidRPr="00B24BCD" w:rsidRDefault="0006059C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Пятница</w:t>
            </w:r>
          </w:p>
        </w:tc>
        <w:tc>
          <w:tcPr>
            <w:tcW w:w="3912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8: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24BCD">
              <w:rPr>
                <w:rFonts w:ascii="Times New Roman" w:hAnsi="Times New Roman" w:cs="Times New Roman"/>
                <w:sz w:val="22"/>
              </w:rPr>
              <w:t>0 до 17: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  <w:tc>
          <w:tcPr>
            <w:tcW w:w="3628" w:type="dxa"/>
          </w:tcPr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09:0</w:t>
            </w:r>
            <w:r w:rsidRPr="00B24BCD">
              <w:rPr>
                <w:rFonts w:ascii="Times New Roman" w:hAnsi="Times New Roman" w:cs="Times New Roman"/>
                <w:sz w:val="22"/>
              </w:rPr>
              <w:t>0 до 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B24BCD">
              <w:rPr>
                <w:rFonts w:ascii="Times New Roman" w:hAnsi="Times New Roman" w:cs="Times New Roman"/>
                <w:sz w:val="22"/>
              </w:rPr>
              <w:t>:00</w:t>
            </w:r>
          </w:p>
          <w:p w:rsidR="0006059C" w:rsidRPr="00B24BCD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 xml:space="preserve">обеденный перерыв: с </w:t>
            </w:r>
            <w:r>
              <w:rPr>
                <w:rFonts w:ascii="Times New Roman" w:hAnsi="Times New Roman" w:cs="Times New Roman"/>
                <w:sz w:val="22"/>
              </w:rPr>
              <w:t>13:00</w:t>
            </w:r>
            <w:r w:rsidRPr="00B24BCD">
              <w:rPr>
                <w:rFonts w:ascii="Times New Roman" w:hAnsi="Times New Roman" w:cs="Times New Roman"/>
                <w:sz w:val="22"/>
              </w:rPr>
              <w:t xml:space="preserve"> до 14:00</w:t>
            </w:r>
          </w:p>
        </w:tc>
      </w:tr>
      <w:tr w:rsidR="00B24BCD" w:rsidRPr="00B24BCD" w:rsidTr="00B24BCD">
        <w:tc>
          <w:tcPr>
            <w:tcW w:w="1474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lastRenderedPageBreak/>
              <w:t>Суббота</w:t>
            </w:r>
          </w:p>
        </w:tc>
        <w:tc>
          <w:tcPr>
            <w:tcW w:w="3912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выходной день</w:t>
            </w:r>
          </w:p>
        </w:tc>
        <w:tc>
          <w:tcPr>
            <w:tcW w:w="3628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выходной день</w:t>
            </w:r>
          </w:p>
        </w:tc>
      </w:tr>
      <w:tr w:rsidR="00B24BCD" w:rsidRPr="00B24BCD" w:rsidTr="00B24BCD">
        <w:tc>
          <w:tcPr>
            <w:tcW w:w="1474" w:type="dxa"/>
          </w:tcPr>
          <w:p w:rsidR="00B24BCD" w:rsidRPr="00B24BCD" w:rsidRDefault="00B24BCD" w:rsidP="00B2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Воскресенье</w:t>
            </w:r>
          </w:p>
        </w:tc>
        <w:tc>
          <w:tcPr>
            <w:tcW w:w="3912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выходной день</w:t>
            </w:r>
          </w:p>
        </w:tc>
        <w:tc>
          <w:tcPr>
            <w:tcW w:w="3628" w:type="dxa"/>
          </w:tcPr>
          <w:p w:rsidR="00B24BCD" w:rsidRPr="00B24BCD" w:rsidRDefault="00B24BCD" w:rsidP="00B24B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24BCD">
              <w:rPr>
                <w:rFonts w:ascii="Times New Roman" w:hAnsi="Times New Roman" w:cs="Times New Roman"/>
                <w:sz w:val="22"/>
              </w:rPr>
              <w:t>выходной день</w:t>
            </w:r>
          </w:p>
        </w:tc>
      </w:tr>
    </w:tbl>
    <w:p w:rsidR="00B24BCD" w:rsidRDefault="00B24BCD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1120E9" w:rsidRDefault="001120E9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120E9" w:rsidRDefault="001120E9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06059C" w:rsidRPr="0006059C" w:rsidRDefault="0006059C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06059C">
        <w:rPr>
          <w:rFonts w:ascii="Times New Roman" w:hAnsi="Times New Roman" w:cs="Times New Roman"/>
          <w:sz w:val="22"/>
        </w:rPr>
        <w:t>Приложение 2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06059C" w:rsidRDefault="0006059C" w:rsidP="0006059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06059C" w:rsidRDefault="0006059C" w:rsidP="0006059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587"/>
        <w:gridCol w:w="1361"/>
        <w:gridCol w:w="1644"/>
        <w:gridCol w:w="1369"/>
        <w:gridCol w:w="1239"/>
      </w:tblGrid>
      <w:tr w:rsidR="0006059C" w:rsidRPr="0006059C" w:rsidTr="0006059C"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N запроса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  <w:insideH w:val="nil"/>
            <w:insideV w:val="nil"/>
          </w:tblBorders>
        </w:tblPrEx>
        <w:tc>
          <w:tcPr>
            <w:tcW w:w="3401" w:type="dxa"/>
            <w:gridSpan w:val="2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орган, обрабатывающий запрос на пр</w:t>
            </w:r>
            <w:r w:rsidRPr="0006059C">
              <w:rPr>
                <w:rFonts w:ascii="Times New Roman" w:hAnsi="Times New Roman" w:cs="Times New Roman"/>
              </w:rPr>
              <w:t>е</w:t>
            </w:r>
            <w:r w:rsidRPr="0006059C">
              <w:rPr>
                <w:rFonts w:ascii="Times New Roman" w:hAnsi="Times New Roman" w:cs="Times New Roman"/>
              </w:rPr>
              <w:t>доставление услуги</w:t>
            </w:r>
          </w:p>
        </w:tc>
      </w:tr>
      <w:tr w:rsidR="0006059C" w:rsidRPr="0006059C" w:rsidTr="0006059C">
        <w:tblPrEx>
          <w:tblBorders>
            <w:left w:val="nil"/>
            <w:insideH w:val="nil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  <w:insideH w:val="nil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Данные заявителя (физического лица, индивидуального предпринимателя)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Полное наименование индивидуал</w:t>
            </w:r>
            <w:r w:rsidRPr="0006059C">
              <w:rPr>
                <w:rFonts w:ascii="Times New Roman" w:hAnsi="Times New Roman" w:cs="Times New Roman"/>
              </w:rPr>
              <w:t>ь</w:t>
            </w:r>
            <w:r w:rsidRPr="0006059C">
              <w:rPr>
                <w:rFonts w:ascii="Times New Roman" w:hAnsi="Times New Roman" w:cs="Times New Roman"/>
              </w:rPr>
              <w:t>ного предпринимателя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lastRenderedPageBreak/>
              <w:t>ОГРНИП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52" w:type="dxa"/>
            <w:gridSpan w:val="3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Адрес регистрации заявителя/Юридический адрес (адрес регистрации) индивидуального пре</w:t>
            </w:r>
            <w:r w:rsidRPr="0006059C">
              <w:rPr>
                <w:rFonts w:ascii="Times New Roman" w:hAnsi="Times New Roman" w:cs="Times New Roman"/>
              </w:rPr>
              <w:t>д</w:t>
            </w:r>
            <w:r w:rsidRPr="0006059C">
              <w:rPr>
                <w:rFonts w:ascii="Times New Roman" w:hAnsi="Times New Roman" w:cs="Times New Roman"/>
              </w:rPr>
              <w:t>принимателя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hanging="27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Контактные да</w:t>
            </w:r>
            <w:r w:rsidRPr="0006059C">
              <w:rPr>
                <w:rFonts w:ascii="Times New Roman" w:hAnsi="Times New Roman" w:cs="Times New Roman"/>
              </w:rPr>
              <w:t>н</w:t>
            </w:r>
            <w:r w:rsidRPr="0006059C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  <w:vMerge/>
          </w:tcPr>
          <w:p w:rsidR="0006059C" w:rsidRPr="0006059C" w:rsidRDefault="0006059C" w:rsidP="0006059C"/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59C" w:rsidRPr="0006059C" w:rsidRDefault="0006059C" w:rsidP="0006059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06059C" w:rsidRPr="0006059C" w:rsidRDefault="0006059C" w:rsidP="0006059C">
      <w:pPr>
        <w:tabs>
          <w:tab w:val="left" w:pos="540"/>
        </w:tabs>
        <w:jc w:val="center"/>
        <w:rPr>
          <w:sz w:val="28"/>
          <w:szCs w:val="28"/>
        </w:rPr>
      </w:pPr>
      <w:r w:rsidRPr="0006059C">
        <w:rPr>
          <w:sz w:val="28"/>
          <w:szCs w:val="28"/>
        </w:rPr>
        <w:t>ЗАЯВЛЕНИЕ</w:t>
      </w:r>
    </w:p>
    <w:p w:rsidR="0006059C" w:rsidRP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  <w:r w:rsidRPr="0006059C">
        <w:rPr>
          <w:sz w:val="28"/>
          <w:szCs w:val="28"/>
        </w:rPr>
        <w:t xml:space="preserve">    В  соответствии  со  статьей 15  Жилищного кодекса Российской Федер</w:t>
      </w:r>
      <w:r w:rsidRPr="0006059C"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06059C">
        <w:rPr>
          <w:sz w:val="28"/>
          <w:szCs w:val="28"/>
        </w:rPr>
        <w:t xml:space="preserve">прошу признать жилое помещение (многоквартирный дом) по адресу ___________________________________________________________ </w:t>
      </w:r>
    </w:p>
    <w:p w:rsidR="0006059C" w:rsidRPr="0006059C" w:rsidRDefault="0006059C" w:rsidP="0006059C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>(нужное указать)</w:t>
      </w:r>
    </w:p>
    <w:p w:rsidR="0006059C" w:rsidRP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  <w:r w:rsidRPr="0006059C">
        <w:rPr>
          <w:sz w:val="28"/>
          <w:szCs w:val="28"/>
        </w:rPr>
        <w:t>непригодным для проживания.</w:t>
      </w: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"/>
        <w:gridCol w:w="1338"/>
        <w:gridCol w:w="1587"/>
        <w:gridCol w:w="1361"/>
        <w:gridCol w:w="1644"/>
        <w:gridCol w:w="1369"/>
        <w:gridCol w:w="1239"/>
      </w:tblGrid>
      <w:tr w:rsidR="0006059C" w:rsidRPr="0006059C" w:rsidTr="0006059C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Представлены следующие документы</w:t>
            </w: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0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8" w:type="dxa"/>
            <w:gridSpan w:val="6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38" w:type="dxa"/>
            <w:gridSpan w:val="6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60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8" w:type="dxa"/>
            <w:gridSpan w:val="6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Место получения результата предо</w:t>
            </w:r>
            <w:r w:rsidRPr="0006059C">
              <w:rPr>
                <w:rFonts w:ascii="Times New Roman" w:hAnsi="Times New Roman" w:cs="Times New Roman"/>
              </w:rPr>
              <w:t>с</w:t>
            </w:r>
            <w:r w:rsidRPr="0006059C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 w:val="restart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/>
          </w:tcPr>
          <w:p w:rsidR="0006059C" w:rsidRPr="0006059C" w:rsidRDefault="0006059C" w:rsidP="0006059C"/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Данные представителя (уполномоченного лица)</w:t>
            </w: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Документ, удостоверяющий личность представителя (уполномоченного лица)</w:t>
            </w: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52" w:type="dxa"/>
            <w:gridSpan w:val="3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Адрес регистрации представителя (уполномоченного лица)</w:t>
            </w: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Адрес места жительства представителя (уполномоченного лица)</w:t>
            </w: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hanging="27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Контактные да</w:t>
            </w:r>
            <w:r w:rsidRPr="0006059C">
              <w:rPr>
                <w:rFonts w:ascii="Times New Roman" w:hAnsi="Times New Roman" w:cs="Times New Roman"/>
              </w:rPr>
              <w:t>н</w:t>
            </w:r>
            <w:r w:rsidRPr="0006059C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:rsidR="0006059C" w:rsidRPr="0006059C" w:rsidRDefault="0006059C" w:rsidP="0006059C"/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insideV w:val="nil"/>
          </w:tblBorders>
        </w:tblPrEx>
        <w:tc>
          <w:tcPr>
            <w:tcW w:w="3401" w:type="dxa"/>
            <w:gridSpan w:val="3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1" w:type="dxa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подпись/Ф.И.О.</w:t>
            </w:r>
          </w:p>
        </w:tc>
      </w:tr>
    </w:tbl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06059C">
      <w:pPr>
        <w:pStyle w:val="ConsPlusNormal"/>
        <w:jc w:val="right"/>
        <w:outlineLvl w:val="1"/>
      </w:pPr>
    </w:p>
    <w:p w:rsidR="001120E9" w:rsidRDefault="001120E9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120E9" w:rsidRDefault="001120E9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120E9" w:rsidRDefault="001120E9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06059C" w:rsidRPr="0006059C" w:rsidRDefault="0006059C" w:rsidP="0006059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06059C">
        <w:rPr>
          <w:rFonts w:ascii="Times New Roman" w:hAnsi="Times New Roman" w:cs="Times New Roman"/>
          <w:sz w:val="22"/>
        </w:rPr>
        <w:t>Приложение 3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06059C" w:rsidRDefault="0006059C" w:rsidP="0006059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587"/>
        <w:gridCol w:w="1361"/>
        <w:gridCol w:w="1644"/>
        <w:gridCol w:w="1369"/>
        <w:gridCol w:w="1239"/>
      </w:tblGrid>
      <w:tr w:rsidR="0006059C" w:rsidRPr="0006059C" w:rsidTr="0006059C"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N запроса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  <w:insideH w:val="nil"/>
            <w:insideV w:val="nil"/>
          </w:tblBorders>
        </w:tblPrEx>
        <w:tc>
          <w:tcPr>
            <w:tcW w:w="3401" w:type="dxa"/>
            <w:gridSpan w:val="2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орган, обрабатывающий запрос на пр</w:t>
            </w:r>
            <w:r w:rsidRPr="0006059C">
              <w:rPr>
                <w:rFonts w:ascii="Times New Roman" w:hAnsi="Times New Roman" w:cs="Times New Roman"/>
              </w:rPr>
              <w:t>е</w:t>
            </w:r>
            <w:r w:rsidRPr="0006059C">
              <w:rPr>
                <w:rFonts w:ascii="Times New Roman" w:hAnsi="Times New Roman" w:cs="Times New Roman"/>
              </w:rPr>
              <w:t>доставление услуги</w:t>
            </w:r>
          </w:p>
        </w:tc>
      </w:tr>
      <w:tr w:rsidR="0006059C" w:rsidRPr="0006059C" w:rsidTr="0006059C">
        <w:tblPrEx>
          <w:tblBorders>
            <w:left w:val="nil"/>
            <w:insideH w:val="nil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  <w:insideH w:val="nil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Данные заявителя (юридического лица)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  <w:vAlign w:val="center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Полное наименование юридического лица (в соответствии с учредител</w:t>
            </w:r>
            <w:r w:rsidRPr="0006059C">
              <w:rPr>
                <w:rFonts w:ascii="Times New Roman" w:hAnsi="Times New Roman" w:cs="Times New Roman"/>
              </w:rPr>
              <w:t>ь</w:t>
            </w:r>
            <w:r w:rsidRPr="0006059C">
              <w:rPr>
                <w:rFonts w:ascii="Times New Roman" w:hAnsi="Times New Roman" w:cs="Times New Roman"/>
              </w:rPr>
              <w:t>ными документами)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  <w:vAlign w:val="center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2"/>
            <w:vAlign w:val="center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  <w:gridSpan w:val="4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Юридический адрес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6059C" w:rsidRPr="0006059C" w:rsidRDefault="0006059C" w:rsidP="0006059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6059C" w:rsidRPr="0006059C" w:rsidRDefault="0006059C" w:rsidP="000605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left w:val="nil"/>
          </w:tblBorders>
        </w:tblPrEx>
        <w:tc>
          <w:tcPr>
            <w:tcW w:w="9014" w:type="dxa"/>
            <w:gridSpan w:val="6"/>
            <w:tcBorders>
              <w:left w:val="nil"/>
              <w:right w:val="nil"/>
            </w:tcBorders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  <w:vMerge w:val="restart"/>
          </w:tcPr>
          <w:p w:rsidR="0006059C" w:rsidRPr="0006059C" w:rsidRDefault="0006059C" w:rsidP="000605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059C">
              <w:rPr>
                <w:rFonts w:ascii="Times New Roman" w:hAnsi="Times New Roman" w:cs="Times New Roman"/>
              </w:rPr>
              <w:t>Контак</w:t>
            </w:r>
            <w:r w:rsidRPr="0006059C">
              <w:rPr>
                <w:rFonts w:ascii="Times New Roman" w:hAnsi="Times New Roman" w:cs="Times New Roman"/>
              </w:rPr>
              <w:t>т</w:t>
            </w:r>
            <w:r w:rsidRPr="0006059C">
              <w:rPr>
                <w:rFonts w:ascii="Times New Roman" w:hAnsi="Times New Roman" w:cs="Times New Roman"/>
              </w:rPr>
              <w:t>ные данные</w:t>
            </w:r>
          </w:p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59C" w:rsidRPr="0006059C" w:rsidTr="0006059C">
        <w:tblPrEx>
          <w:tblBorders>
            <w:right w:val="single" w:sz="4" w:space="0" w:color="auto"/>
          </w:tblBorders>
        </w:tblPrEx>
        <w:tc>
          <w:tcPr>
            <w:tcW w:w="1814" w:type="dxa"/>
            <w:vMerge/>
          </w:tcPr>
          <w:p w:rsidR="0006059C" w:rsidRPr="0006059C" w:rsidRDefault="0006059C" w:rsidP="0006059C"/>
        </w:tc>
        <w:tc>
          <w:tcPr>
            <w:tcW w:w="7200" w:type="dxa"/>
            <w:gridSpan w:val="5"/>
          </w:tcPr>
          <w:p w:rsidR="0006059C" w:rsidRPr="0006059C" w:rsidRDefault="0006059C" w:rsidP="000605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059C" w:rsidRPr="0006059C" w:rsidRDefault="0006059C" w:rsidP="0006059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06059C" w:rsidRDefault="0006059C" w:rsidP="0006059C">
      <w:pPr>
        <w:pStyle w:val="ConsPlusNormal"/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Default="0006059C" w:rsidP="007E5AE5">
      <w:pPr>
        <w:tabs>
          <w:tab w:val="left" w:pos="540"/>
        </w:tabs>
        <w:jc w:val="both"/>
        <w:rPr>
          <w:sz w:val="28"/>
          <w:szCs w:val="28"/>
        </w:rPr>
      </w:pPr>
    </w:p>
    <w:p w:rsidR="0006059C" w:rsidRP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06059C" w:rsidRPr="0006059C" w:rsidRDefault="0006059C" w:rsidP="0006059C">
      <w:pPr>
        <w:tabs>
          <w:tab w:val="left" w:pos="540"/>
        </w:tabs>
        <w:jc w:val="center"/>
        <w:rPr>
          <w:sz w:val="28"/>
          <w:szCs w:val="28"/>
        </w:rPr>
      </w:pPr>
      <w:r w:rsidRPr="0006059C">
        <w:rPr>
          <w:sz w:val="28"/>
          <w:szCs w:val="28"/>
        </w:rPr>
        <w:t>ЗАЯВЛЕНИЕ</w:t>
      </w:r>
    </w:p>
    <w:p w:rsidR="0006059C" w:rsidRP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  <w:r w:rsidRPr="0006059C">
        <w:rPr>
          <w:sz w:val="28"/>
          <w:szCs w:val="28"/>
        </w:rPr>
        <w:t xml:space="preserve">    В  соответствии  со  статьей 15  Жилищного кодекса Российской Федер</w:t>
      </w:r>
      <w:r w:rsidRPr="0006059C">
        <w:rPr>
          <w:sz w:val="28"/>
          <w:szCs w:val="28"/>
        </w:rPr>
        <w:t>а</w:t>
      </w:r>
      <w:r w:rsidR="003D5D3C">
        <w:rPr>
          <w:sz w:val="28"/>
          <w:szCs w:val="28"/>
        </w:rPr>
        <w:t xml:space="preserve">ции </w:t>
      </w:r>
      <w:r w:rsidRPr="0006059C">
        <w:rPr>
          <w:sz w:val="28"/>
          <w:szCs w:val="28"/>
        </w:rPr>
        <w:t>прошу признать жилое помещение (многоквартир</w:t>
      </w:r>
      <w:r w:rsidR="003D5D3C">
        <w:rPr>
          <w:sz w:val="28"/>
          <w:szCs w:val="28"/>
        </w:rPr>
        <w:t>ный дом) по адресу ___________</w:t>
      </w:r>
      <w:r w:rsidRPr="0006059C">
        <w:rPr>
          <w:sz w:val="28"/>
          <w:szCs w:val="28"/>
        </w:rPr>
        <w:t>________________</w:t>
      </w:r>
      <w:r w:rsidR="003D5D3C">
        <w:rPr>
          <w:sz w:val="28"/>
          <w:szCs w:val="28"/>
        </w:rPr>
        <w:t>_______________________________________</w:t>
      </w:r>
    </w:p>
    <w:p w:rsidR="003D5D3C" w:rsidRPr="003D5D3C" w:rsidRDefault="003D5D3C" w:rsidP="003D5D3C">
      <w:pPr>
        <w:tabs>
          <w:tab w:val="left" w:pos="540"/>
        </w:tabs>
        <w:jc w:val="center"/>
        <w:rPr>
          <w:szCs w:val="28"/>
        </w:rPr>
      </w:pPr>
      <w:r w:rsidRPr="003D5D3C">
        <w:rPr>
          <w:szCs w:val="28"/>
        </w:rPr>
        <w:t>(нужное указать)</w:t>
      </w:r>
    </w:p>
    <w:p w:rsidR="0006059C" w:rsidRDefault="0006059C" w:rsidP="0006059C">
      <w:pPr>
        <w:tabs>
          <w:tab w:val="left" w:pos="540"/>
        </w:tabs>
        <w:jc w:val="both"/>
        <w:rPr>
          <w:sz w:val="28"/>
          <w:szCs w:val="28"/>
        </w:rPr>
      </w:pPr>
      <w:r w:rsidRPr="0006059C">
        <w:rPr>
          <w:sz w:val="28"/>
          <w:szCs w:val="28"/>
        </w:rPr>
        <w:t>непригодным для проживания.</w:t>
      </w: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"/>
        <w:gridCol w:w="1338"/>
        <w:gridCol w:w="1587"/>
        <w:gridCol w:w="1361"/>
        <w:gridCol w:w="1644"/>
        <w:gridCol w:w="1369"/>
        <w:gridCol w:w="1239"/>
      </w:tblGrid>
      <w:tr w:rsidR="003D5D3C" w:rsidRPr="003D5D3C" w:rsidTr="003D5D3C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Представлены следующие документы</w:t>
            </w: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Место получения результата предо</w:t>
            </w:r>
            <w:r w:rsidRPr="003D5D3C">
              <w:rPr>
                <w:rFonts w:ascii="Times New Roman" w:hAnsi="Times New Roman" w:cs="Times New Roman"/>
              </w:rPr>
              <w:t>с</w:t>
            </w:r>
            <w:r w:rsidRPr="003D5D3C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 w:val="restart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3"/>
            <w:vMerge/>
          </w:tcPr>
          <w:p w:rsidR="003D5D3C" w:rsidRPr="003D5D3C" w:rsidRDefault="003D5D3C" w:rsidP="003D5D3C"/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lastRenderedPageBreak/>
              <w:t>Данные представителя (уполномоченного лица)</w:t>
            </w: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Документ, удостоверяющий личность представителя (уполномоченного лица)</w:t>
            </w: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52" w:type="dxa"/>
            <w:gridSpan w:val="3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регистрации представителя (уполномоченного лица)</w:t>
            </w: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места жительства представителя (уполномоченного лица)</w:t>
            </w: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Контактные да</w:t>
            </w:r>
            <w:r w:rsidRPr="003D5D3C">
              <w:rPr>
                <w:rFonts w:ascii="Times New Roman" w:hAnsi="Times New Roman" w:cs="Times New Roman"/>
              </w:rPr>
              <w:t>н</w:t>
            </w:r>
            <w:r w:rsidRPr="003D5D3C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:rsidR="003D5D3C" w:rsidRPr="003D5D3C" w:rsidRDefault="003D5D3C" w:rsidP="003D5D3C"/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insideV w:val="nil"/>
          </w:tblBorders>
        </w:tblPrEx>
        <w:tc>
          <w:tcPr>
            <w:tcW w:w="3401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1" w:type="dxa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подпись/Ф.И.О.</w:t>
            </w:r>
          </w:p>
        </w:tc>
      </w:tr>
    </w:tbl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28"/>
          <w:szCs w:val="28"/>
        </w:rPr>
      </w:pPr>
    </w:p>
    <w:p w:rsidR="003D5D3C" w:rsidRDefault="003D5D3C" w:rsidP="003D5D3C">
      <w:pPr>
        <w:pStyle w:val="ConsPlusNormal"/>
        <w:jc w:val="right"/>
        <w:outlineLvl w:val="1"/>
      </w:pPr>
    </w:p>
    <w:p w:rsidR="001120E9" w:rsidRDefault="001120E9" w:rsidP="003D5D3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D5D3C" w:rsidRPr="003D5D3C" w:rsidRDefault="003D5D3C" w:rsidP="003D5D3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3D5D3C">
        <w:rPr>
          <w:rFonts w:ascii="Times New Roman" w:hAnsi="Times New Roman" w:cs="Times New Roman"/>
          <w:sz w:val="22"/>
        </w:rPr>
        <w:t>Приложение 4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3D5D3C" w:rsidRDefault="003D5D3C" w:rsidP="003D5D3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"/>
        <w:gridCol w:w="1338"/>
        <w:gridCol w:w="1587"/>
        <w:gridCol w:w="1361"/>
        <w:gridCol w:w="1644"/>
        <w:gridCol w:w="1369"/>
        <w:gridCol w:w="1239"/>
      </w:tblGrid>
      <w:tr w:rsidR="003D5D3C" w:rsidRPr="003D5D3C" w:rsidTr="003D5D3C"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N запроса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  <w:insideV w:val="nil"/>
          </w:tblBorders>
        </w:tblPrEx>
        <w:tc>
          <w:tcPr>
            <w:tcW w:w="3401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орган, обрабатывающий запрос на пр</w:t>
            </w:r>
            <w:r w:rsidRPr="003D5D3C">
              <w:rPr>
                <w:rFonts w:ascii="Times New Roman" w:hAnsi="Times New Roman" w:cs="Times New Roman"/>
              </w:rPr>
              <w:t>е</w:t>
            </w:r>
            <w:r w:rsidRPr="003D5D3C">
              <w:rPr>
                <w:rFonts w:ascii="Times New Roman" w:hAnsi="Times New Roman" w:cs="Times New Roman"/>
              </w:rPr>
              <w:t>доставление услуги</w:t>
            </w: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Данные заявителя (физического лица, индивидуального предпринимателя)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3D5D3C">
              <w:rPr>
                <w:rFonts w:ascii="Times New Roman" w:hAnsi="Times New Roman" w:cs="Times New Roman"/>
              </w:rPr>
              <w:lastRenderedPageBreak/>
              <w:t>индивидуал</w:t>
            </w:r>
            <w:r w:rsidRPr="003D5D3C">
              <w:rPr>
                <w:rFonts w:ascii="Times New Roman" w:hAnsi="Times New Roman" w:cs="Times New Roman"/>
              </w:rPr>
              <w:t>ь</w:t>
            </w:r>
            <w:r w:rsidRPr="003D5D3C">
              <w:rPr>
                <w:rFonts w:ascii="Times New Roman" w:hAnsi="Times New Roman" w:cs="Times New Roman"/>
              </w:rPr>
              <w:t>ного предпринимателя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lastRenderedPageBreak/>
              <w:t>ОГРНИП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52" w:type="dxa"/>
            <w:gridSpan w:val="3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регистрации заявителя/Юридический адрес (адрес регистрации) индивидуального пре</w:t>
            </w:r>
            <w:r w:rsidRPr="003D5D3C">
              <w:rPr>
                <w:rFonts w:ascii="Times New Roman" w:hAnsi="Times New Roman" w:cs="Times New Roman"/>
              </w:rPr>
              <w:t>д</w:t>
            </w:r>
            <w:r w:rsidRPr="003D5D3C">
              <w:rPr>
                <w:rFonts w:ascii="Times New Roman" w:hAnsi="Times New Roman" w:cs="Times New Roman"/>
              </w:rPr>
              <w:t>принимателя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hanging="27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Контактные да</w:t>
            </w:r>
            <w:r w:rsidRPr="003D5D3C">
              <w:rPr>
                <w:rFonts w:ascii="Times New Roman" w:hAnsi="Times New Roman" w:cs="Times New Roman"/>
              </w:rPr>
              <w:t>н</w:t>
            </w:r>
            <w:r w:rsidRPr="003D5D3C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:rsidR="003D5D3C" w:rsidRPr="003D5D3C" w:rsidRDefault="003D5D3C" w:rsidP="003D5D3C"/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1172"/>
            <w:bookmarkEnd w:id="2"/>
            <w:r w:rsidRPr="003D5D3C">
              <w:rPr>
                <w:rFonts w:ascii="Times New Roman" w:hAnsi="Times New Roman" w:cs="Times New Roman"/>
                <w:sz w:val="22"/>
              </w:rPr>
              <w:t>ЗАЯВЛЕНИЕ</w:t>
            </w:r>
          </w:p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3D5D3C" w:rsidRPr="003D5D3C" w:rsidRDefault="003D5D3C" w:rsidP="003D5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</w:rPr>
            </w:pPr>
            <w:r w:rsidRPr="003D5D3C">
              <w:rPr>
                <w:rFonts w:ascii="Times New Roman" w:hAnsi="Times New Roman" w:cs="Times New Roman"/>
                <w:sz w:val="22"/>
              </w:rPr>
              <w:t xml:space="preserve">В соответствии с </w:t>
            </w:r>
            <w:hyperlink r:id="rId10" w:history="1">
              <w:r w:rsidRPr="003D5D3C">
                <w:rPr>
                  <w:rFonts w:ascii="Times New Roman" w:hAnsi="Times New Roman" w:cs="Times New Roman"/>
                  <w:color w:val="0000FF"/>
                  <w:sz w:val="22"/>
                </w:rPr>
                <w:t>пунктом 56</w:t>
              </w:r>
            </w:hyperlink>
            <w:r w:rsidRPr="003D5D3C">
              <w:rPr>
                <w:rFonts w:ascii="Times New Roman" w:hAnsi="Times New Roman" w:cs="Times New Roman"/>
                <w:sz w:val="22"/>
              </w:rPr>
      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47, признать садовый дом жилым домом или жилого дома садовым домом (нену</w:t>
            </w:r>
            <w:r w:rsidRPr="003D5D3C">
              <w:rPr>
                <w:rFonts w:ascii="Times New Roman" w:hAnsi="Times New Roman" w:cs="Times New Roman"/>
                <w:sz w:val="22"/>
              </w:rPr>
              <w:t>ж</w:t>
            </w:r>
            <w:r w:rsidRPr="003D5D3C">
              <w:rPr>
                <w:rFonts w:ascii="Times New Roman" w:hAnsi="Times New Roman" w:cs="Times New Roman"/>
                <w:sz w:val="22"/>
              </w:rPr>
              <w:t>ное вычеркнуть), расположенный по адресу _________________________________________________________________</w:t>
            </w:r>
          </w:p>
          <w:p w:rsidR="003D5D3C" w:rsidRPr="003D5D3C" w:rsidRDefault="003D5D3C" w:rsidP="003D5D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3D5D3C">
              <w:rPr>
                <w:rFonts w:ascii="Times New Roman" w:hAnsi="Times New Roman" w:cs="Times New Roman"/>
                <w:sz w:val="22"/>
              </w:rPr>
              <w:t>Кадастровый номер садового дома или жилого дома _______________________</w:t>
            </w:r>
          </w:p>
          <w:p w:rsidR="003D5D3C" w:rsidRPr="003D5D3C" w:rsidRDefault="003D5D3C" w:rsidP="003D5D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  <w:sz w:val="22"/>
              </w:rPr>
              <w:t>Кадастровый номер земельного участка, на котором расположен садовый дом или жилой дом _____________________________________________________________</w:t>
            </w: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Представлены следующие документы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476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5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8" w:type="dxa"/>
            <w:gridSpan w:val="6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Место получения результата предо</w:t>
            </w:r>
            <w:r w:rsidRPr="003D5D3C">
              <w:rPr>
                <w:rFonts w:ascii="Times New Roman" w:hAnsi="Times New Roman" w:cs="Times New Roman"/>
              </w:rPr>
              <w:t>с</w:t>
            </w:r>
            <w:r w:rsidRPr="003D5D3C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  <w:vMerge w:val="restart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3401" w:type="dxa"/>
            <w:gridSpan w:val="3"/>
            <w:vMerge/>
          </w:tcPr>
          <w:p w:rsidR="003D5D3C" w:rsidRPr="003D5D3C" w:rsidRDefault="003D5D3C" w:rsidP="003D5D3C"/>
        </w:tc>
        <w:tc>
          <w:tcPr>
            <w:tcW w:w="5613" w:type="dxa"/>
            <w:gridSpan w:val="4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Данные представителя (уполномоченного лица)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Документ, удостоверяющий личность представителя (уполномоченного лица)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52" w:type="dxa"/>
            <w:gridSpan w:val="3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регистрации представителя (уполномоченного лица)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Адрес места жительства представителя (уполномоченного лица)</w:t>
            </w: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tabs>
                <w:tab w:val="left" w:pos="694"/>
              </w:tabs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</w:tcPr>
          <w:p w:rsidR="003D5D3C" w:rsidRPr="003D5D3C" w:rsidRDefault="003D5D3C" w:rsidP="003D5D3C">
            <w:pPr>
              <w:pStyle w:val="ConsPlusNormal"/>
              <w:tabs>
                <w:tab w:val="left" w:pos="694"/>
              </w:tabs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D5D3C" w:rsidRPr="003D5D3C" w:rsidRDefault="003D5D3C" w:rsidP="003D5D3C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D5D3C" w:rsidRPr="003D5D3C" w:rsidRDefault="003D5D3C" w:rsidP="003D5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9" w:type="dxa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  <w:vMerge w:val="restart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Контак</w:t>
            </w:r>
            <w:r w:rsidRPr="003D5D3C">
              <w:rPr>
                <w:rFonts w:ascii="Times New Roman" w:hAnsi="Times New Roman" w:cs="Times New Roman"/>
              </w:rPr>
              <w:t>т</w:t>
            </w:r>
            <w:r w:rsidRPr="003D5D3C">
              <w:rPr>
                <w:rFonts w:ascii="Times New Roman" w:hAnsi="Times New Roman" w:cs="Times New Roman"/>
              </w:rPr>
              <w:t>ные данные</w:t>
            </w:r>
          </w:p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right w:val="single" w:sz="4" w:space="0" w:color="auto"/>
          </w:tblBorders>
        </w:tblPrEx>
        <w:tc>
          <w:tcPr>
            <w:tcW w:w="1814" w:type="dxa"/>
            <w:gridSpan w:val="2"/>
            <w:vMerge/>
          </w:tcPr>
          <w:p w:rsidR="003D5D3C" w:rsidRPr="003D5D3C" w:rsidRDefault="003D5D3C" w:rsidP="003D5D3C"/>
        </w:tc>
        <w:tc>
          <w:tcPr>
            <w:tcW w:w="7200" w:type="dxa"/>
            <w:gridSpan w:val="5"/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H w:val="nil"/>
          </w:tblBorders>
        </w:tblPrEx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D3C" w:rsidRPr="003D5D3C" w:rsidTr="003D5D3C">
        <w:tblPrEx>
          <w:tblBorders>
            <w:left w:val="nil"/>
            <w:insideV w:val="nil"/>
          </w:tblBorders>
        </w:tblPrEx>
        <w:tc>
          <w:tcPr>
            <w:tcW w:w="3401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1" w:type="dxa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3D5D3C" w:rsidRPr="003D5D3C" w:rsidRDefault="003D5D3C" w:rsidP="003D5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5D3C">
              <w:rPr>
                <w:rFonts w:ascii="Times New Roman" w:hAnsi="Times New Roman" w:cs="Times New Roman"/>
              </w:rPr>
              <w:t>подпись/Ф.И.О.</w:t>
            </w:r>
          </w:p>
        </w:tc>
      </w:tr>
    </w:tbl>
    <w:p w:rsidR="003D5D3C" w:rsidRPr="003D5D3C" w:rsidRDefault="003D5D3C" w:rsidP="003D5D3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3D5D3C" w:rsidRDefault="003D5D3C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1120E9" w:rsidRDefault="001120E9" w:rsidP="0006059C">
      <w:pPr>
        <w:tabs>
          <w:tab w:val="left" w:pos="540"/>
        </w:tabs>
        <w:jc w:val="both"/>
        <w:rPr>
          <w:sz w:val="32"/>
          <w:szCs w:val="28"/>
        </w:rPr>
      </w:pPr>
    </w:p>
    <w:p w:rsidR="00242061" w:rsidRPr="00242061" w:rsidRDefault="00242061" w:rsidP="00242061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Приложение 5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242061" w:rsidRDefault="00242061" w:rsidP="00242061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(Бланк уполномоченного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органа местного самоуправления)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Решение</w:t>
      </w: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о признании садового дома жилым домом и жилого дома садовым домом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Дата, номер ___________________________________________________________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В связи с обращением 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42061">
        <w:rPr>
          <w:rFonts w:ascii="Times New Roman" w:hAnsi="Times New Roman" w:cs="Times New Roman"/>
          <w:sz w:val="16"/>
        </w:rPr>
        <w:t>(Ф.И.О. физического лица, наименование</w:t>
      </w: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42061">
        <w:rPr>
          <w:rFonts w:ascii="Times New Roman" w:hAnsi="Times New Roman" w:cs="Times New Roman"/>
          <w:sz w:val="16"/>
        </w:rPr>
        <w:t>юридического лица - заявителя)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о намерении признать садовый дом жилым домом/жилой дом садовым домом, _____</w:t>
      </w:r>
      <w:r>
        <w:rPr>
          <w:rFonts w:ascii="Times New Roman" w:hAnsi="Times New Roman" w:cs="Times New Roman"/>
        </w:rPr>
        <w:t>____________________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  <w:sz w:val="16"/>
        </w:rPr>
      </w:pPr>
      <w:r w:rsidRPr="00242061">
        <w:rPr>
          <w:rFonts w:ascii="Times New Roman" w:hAnsi="Times New Roman" w:cs="Times New Roman"/>
          <w:sz w:val="16"/>
        </w:rPr>
        <w:t xml:space="preserve"> (ненужное зачеркнуть)</w:t>
      </w:r>
    </w:p>
    <w:p w:rsid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расположенный по адресу: 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42061">
        <w:rPr>
          <w:rFonts w:ascii="Times New Roman" w:hAnsi="Times New Roman" w:cs="Times New Roman"/>
        </w:rPr>
        <w:t>,</w:t>
      </w:r>
    </w:p>
    <w:p w:rsid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кадастровый номер земельного участка, в пределах которого расположен дом: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42061">
        <w:rPr>
          <w:rFonts w:ascii="Times New Roman" w:hAnsi="Times New Roman" w:cs="Times New Roman"/>
        </w:rPr>
        <w:t>,</w:t>
      </w:r>
    </w:p>
    <w:p w:rsid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на основании 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242061">
        <w:rPr>
          <w:rFonts w:ascii="Times New Roman" w:hAnsi="Times New Roman" w:cs="Times New Roman"/>
          <w:sz w:val="18"/>
        </w:rPr>
        <w:t>(наименование и реквизиты правоустанавливающего документа)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42061">
        <w:rPr>
          <w:rFonts w:ascii="Times New Roman" w:hAnsi="Times New Roman" w:cs="Times New Roman"/>
        </w:rPr>
        <w:t>,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по результатам рассмотрения представленных документов принято решение: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Признать 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2061" w:rsidRPr="00242061" w:rsidRDefault="00242061" w:rsidP="0024206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42061">
        <w:rPr>
          <w:rFonts w:ascii="Times New Roman" w:hAnsi="Times New Roman" w:cs="Times New Roman"/>
          <w:sz w:val="16"/>
        </w:rPr>
        <w:t>(садовый дом жилым домом/жилой дом садовым домом - нужное указать)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242061">
        <w:rPr>
          <w:rFonts w:ascii="Times New Roman" w:hAnsi="Times New Roman" w:cs="Times New Roman"/>
        </w:rPr>
        <w:t>.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________</w:t>
      </w:r>
      <w:r>
        <w:rPr>
          <w:rFonts w:ascii="Times New Roman" w:hAnsi="Times New Roman" w:cs="Times New Roman"/>
        </w:rPr>
        <w:t>___</w:t>
      </w:r>
      <w:r w:rsidRPr="002420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                   ____</w:t>
      </w:r>
      <w:r w:rsidRPr="00242061">
        <w:rPr>
          <w:rFonts w:ascii="Times New Roman" w:hAnsi="Times New Roman" w:cs="Times New Roman"/>
        </w:rPr>
        <w:t>_______________________   ____________________________________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(должность)</w:t>
      </w:r>
      <w:r w:rsidRPr="00242061">
        <w:rPr>
          <w:rFonts w:ascii="Times New Roman" w:hAnsi="Times New Roman" w:cs="Times New Roman"/>
        </w:rPr>
        <w:t xml:space="preserve"> (Ф.И.О. должностного лица органа    (подпись должностного лица органа</w:t>
      </w:r>
      <w:proofErr w:type="gramEnd"/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местного самоуправления               местного самоуправления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муниципального образования, в       муниципального  образования, </w:t>
      </w:r>
      <w:proofErr w:type="gramStart"/>
      <w:r w:rsidRPr="00242061">
        <w:rPr>
          <w:rFonts w:ascii="Times New Roman" w:hAnsi="Times New Roman" w:cs="Times New Roman"/>
        </w:rPr>
        <w:t>в</w:t>
      </w:r>
      <w:proofErr w:type="gramEnd"/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границах которого расположен     границах которого расположен садовый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</w:t>
      </w:r>
      <w:proofErr w:type="gramStart"/>
      <w:r w:rsidRPr="00242061">
        <w:rPr>
          <w:rFonts w:ascii="Times New Roman" w:hAnsi="Times New Roman" w:cs="Times New Roman"/>
        </w:rPr>
        <w:t>садовый дом или жилой дом)                дом или жилой дом)</w:t>
      </w:r>
      <w:proofErr w:type="gramEnd"/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М.П.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Получил: "__" ______ 20__ г. __________ (заполняется в случае получения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                              (подпись         решения лично)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                             заявителя)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Решение направлено в адрес заявителя "__" ______ 20__ г.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(заполняется в случае направления решения по почте)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              _______________________________________</w:t>
      </w:r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               </w:t>
      </w:r>
      <w:proofErr w:type="gramStart"/>
      <w:r w:rsidRPr="00242061">
        <w:rPr>
          <w:rFonts w:ascii="Times New Roman" w:hAnsi="Times New Roman" w:cs="Times New Roman"/>
        </w:rPr>
        <w:t>(Ф.И.О., подпись  должностного  лица,</w:t>
      </w:r>
      <w:proofErr w:type="gramEnd"/>
    </w:p>
    <w:p w:rsidR="00242061" w:rsidRPr="00242061" w:rsidRDefault="00242061" w:rsidP="00242061">
      <w:pPr>
        <w:pStyle w:val="ConsPlusNonformat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 xml:space="preserve">                  направившего решение в адрес заявителя)</w:t>
      </w:r>
    </w:p>
    <w:p w:rsidR="00242061" w:rsidRPr="00242061" w:rsidRDefault="00242061" w:rsidP="00242061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242061">
      <w:pPr>
        <w:pStyle w:val="ConsPlusNormal"/>
        <w:jc w:val="right"/>
        <w:outlineLvl w:val="1"/>
      </w:pPr>
    </w:p>
    <w:p w:rsidR="001120E9" w:rsidRDefault="001120E9" w:rsidP="00242061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120E9" w:rsidRDefault="001120E9" w:rsidP="00242061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242061" w:rsidRPr="00242061" w:rsidRDefault="00242061" w:rsidP="00242061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Приложение 6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242061" w:rsidRDefault="00242061" w:rsidP="00242061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42061" w:rsidRDefault="00242061" w:rsidP="00242061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42061" w:rsidRPr="00242061" w:rsidRDefault="00242061" w:rsidP="00242061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242061">
        <w:rPr>
          <w:rFonts w:ascii="Times New Roman" w:hAnsi="Times New Roman" w:cs="Times New Roman"/>
          <w:b/>
          <w:sz w:val="22"/>
        </w:rPr>
        <w:t>ПЕРЕЧЕНЬ</w:t>
      </w:r>
    </w:p>
    <w:p w:rsidR="00242061" w:rsidRPr="00242061" w:rsidRDefault="00242061" w:rsidP="00242061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242061">
        <w:rPr>
          <w:rFonts w:ascii="Times New Roman" w:hAnsi="Times New Roman" w:cs="Times New Roman"/>
          <w:b/>
          <w:sz w:val="22"/>
        </w:rPr>
        <w:t>ТРЕБОВАНИЙ, КОТОРЫМ ДОЛЖНО ОТВЕЧАТЬ ЖИЛОЕ ПОМЕЩЕНИЕ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В соответствии с частью 4 статьи 22 Жилищного кодекса Российской Федерации и пост</w:t>
      </w:r>
      <w:r w:rsidRPr="00242061">
        <w:rPr>
          <w:rFonts w:ascii="Times New Roman" w:hAnsi="Times New Roman" w:cs="Times New Roman"/>
          <w:sz w:val="22"/>
        </w:rPr>
        <w:t>а</w:t>
      </w:r>
      <w:r w:rsidRPr="00242061">
        <w:rPr>
          <w:rFonts w:ascii="Times New Roman" w:hAnsi="Times New Roman" w:cs="Times New Roman"/>
          <w:sz w:val="22"/>
        </w:rPr>
        <w:t>новлением Правительства Российской Фе</w:t>
      </w:r>
      <w:r>
        <w:rPr>
          <w:rFonts w:ascii="Times New Roman" w:hAnsi="Times New Roman" w:cs="Times New Roman"/>
          <w:sz w:val="22"/>
        </w:rPr>
        <w:t>дерации от 28 января 2006 года № 47 «</w:t>
      </w:r>
      <w:r w:rsidRPr="00242061">
        <w:rPr>
          <w:rFonts w:ascii="Times New Roman" w:hAnsi="Times New Roman" w:cs="Times New Roman"/>
          <w:sz w:val="22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вого дома жилым домом и жилого дома садовым домом</w:t>
      </w:r>
      <w:r>
        <w:rPr>
          <w:rFonts w:ascii="Times New Roman" w:hAnsi="Times New Roman" w:cs="Times New Roman"/>
          <w:sz w:val="22"/>
        </w:rPr>
        <w:t>»</w:t>
      </w:r>
      <w:r w:rsidRPr="00242061">
        <w:rPr>
          <w:rFonts w:ascii="Times New Roman" w:hAnsi="Times New Roman" w:cs="Times New Roman"/>
          <w:sz w:val="22"/>
        </w:rPr>
        <w:t xml:space="preserve"> жилое помещение должно отвечать сл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дующим требованиям: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1) 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2) Несущие и ограждающие конструкции жилого помещения, в том числе входящие в с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 xml:space="preserve">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Pr="00242061">
        <w:rPr>
          <w:rFonts w:ascii="Times New Roman" w:hAnsi="Times New Roman" w:cs="Times New Roman"/>
          <w:sz w:val="22"/>
        </w:rPr>
        <w:t>д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формативности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(а в железобетонных конструкциях - в части </w:t>
      </w:r>
      <w:proofErr w:type="spellStart"/>
      <w:r w:rsidRPr="00242061">
        <w:rPr>
          <w:rFonts w:ascii="Times New Roman" w:hAnsi="Times New Roman" w:cs="Times New Roman"/>
          <w:sz w:val="22"/>
        </w:rPr>
        <w:t>трещиностойкости</w:t>
      </w:r>
      <w:proofErr w:type="spellEnd"/>
      <w:r w:rsidRPr="00242061">
        <w:rPr>
          <w:rFonts w:ascii="Times New Roman" w:hAnsi="Times New Roman" w:cs="Times New Roman"/>
          <w:sz w:val="22"/>
        </w:rPr>
        <w:t>) не приводят к н</w:t>
      </w:r>
      <w:r w:rsidRPr="00242061">
        <w:rPr>
          <w:rFonts w:ascii="Times New Roman" w:hAnsi="Times New Roman" w:cs="Times New Roman"/>
          <w:sz w:val="22"/>
        </w:rPr>
        <w:t>а</w:t>
      </w:r>
      <w:r w:rsidRPr="00242061">
        <w:rPr>
          <w:rFonts w:ascii="Times New Roman" w:hAnsi="Times New Roman" w:cs="Times New Roman"/>
          <w:sz w:val="22"/>
        </w:rPr>
        <w:t xml:space="preserve">рушению работоспособности и несущей способности </w:t>
      </w:r>
      <w:r w:rsidRPr="00242061">
        <w:rPr>
          <w:rFonts w:ascii="Times New Roman" w:hAnsi="Times New Roman" w:cs="Times New Roman"/>
          <w:sz w:val="22"/>
        </w:rPr>
        <w:lastRenderedPageBreak/>
        <w:t>конструкций, надежности жилого дома и обеспечивают безопасное пребывание граждан и сохранность инженерного оборудования.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Основания и несущие конструкции жилого дома, а также основания и несущие констру</w:t>
      </w:r>
      <w:r w:rsidRPr="00242061">
        <w:rPr>
          <w:rFonts w:ascii="Times New Roman" w:hAnsi="Times New Roman" w:cs="Times New Roman"/>
          <w:sz w:val="22"/>
        </w:rPr>
        <w:t>к</w:t>
      </w:r>
      <w:r w:rsidRPr="00242061">
        <w:rPr>
          <w:rFonts w:ascii="Times New Roman" w:hAnsi="Times New Roman" w:cs="Times New Roman"/>
          <w:sz w:val="22"/>
        </w:rPr>
        <w:t>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щин, снижающие их несущую способность и ухудшающие эксплуатационные свойства констру</w:t>
      </w:r>
      <w:r w:rsidRPr="00242061">
        <w:rPr>
          <w:rFonts w:ascii="Times New Roman" w:hAnsi="Times New Roman" w:cs="Times New Roman"/>
          <w:sz w:val="22"/>
        </w:rPr>
        <w:t>к</w:t>
      </w:r>
      <w:r w:rsidRPr="00242061">
        <w:rPr>
          <w:rFonts w:ascii="Times New Roman" w:hAnsi="Times New Roman" w:cs="Times New Roman"/>
          <w:sz w:val="22"/>
        </w:rPr>
        <w:t>ций или жилого дома в целом.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3) Жилое помещение, равно как и общее имущество собственников помещений в мног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ванием и обеспечить возможность перемещения предметов инженерного оборудования соответс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 xml:space="preserve">ничных маршей и пандусов, высота ступеней, ширина </w:t>
      </w:r>
      <w:proofErr w:type="spellStart"/>
      <w:r w:rsidRPr="00242061">
        <w:rPr>
          <w:rFonts w:ascii="Times New Roman" w:hAnsi="Times New Roman" w:cs="Times New Roman"/>
          <w:sz w:val="22"/>
        </w:rPr>
        <w:t>проступей</w:t>
      </w:r>
      <w:proofErr w:type="spellEnd"/>
      <w:r w:rsidRPr="00242061">
        <w:rPr>
          <w:rFonts w:ascii="Times New Roman" w:hAnsi="Times New Roman" w:cs="Times New Roman"/>
          <w:sz w:val="22"/>
        </w:rPr>
        <w:t>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4) Жилое помещение должно быть обеспечено инженерными системами (электроосвещ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без централизованных инж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нерных сетей в одно- и двухэтажных зданиях допускается отсутствие водопровода и канализир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ванных уборных.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5)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пускается объединение вентиляционных каналов кухонь и санитарных узлов (вспомогательных помещений) с жилыми комнатами.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Кратность воздухообмена во всех вентилируемых жилых помещениях должна соответс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вовать нормам, установленным в действующих нормативных правовых актах.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6) Инженерные системы (вентиляция, отопление, водоснабжение, водоотведение, лифты и др.), находящиеся в жилых помещениях, а также входящие в состав общего имущества собстве</w:t>
      </w:r>
      <w:r w:rsidRPr="00242061">
        <w:rPr>
          <w:rFonts w:ascii="Times New Roman" w:hAnsi="Times New Roman" w:cs="Times New Roman"/>
          <w:sz w:val="22"/>
        </w:rPr>
        <w:t>н</w:t>
      </w:r>
      <w:r w:rsidRPr="00242061">
        <w:rPr>
          <w:rFonts w:ascii="Times New Roman" w:hAnsi="Times New Roman" w:cs="Times New Roman"/>
          <w:sz w:val="22"/>
        </w:rPr>
        <w:t>ников помещений в многоквартирном доме, должны быть размещены и смонтированы в соотве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ствии с требованиями безопасности, установленными в действующих нормативных правовых а</w:t>
      </w:r>
      <w:r w:rsidRPr="00242061">
        <w:rPr>
          <w:rFonts w:ascii="Times New Roman" w:hAnsi="Times New Roman" w:cs="Times New Roman"/>
          <w:sz w:val="22"/>
        </w:rPr>
        <w:t>к</w:t>
      </w:r>
      <w:r w:rsidRPr="00242061">
        <w:rPr>
          <w:rFonts w:ascii="Times New Roman" w:hAnsi="Times New Roman" w:cs="Times New Roman"/>
          <w:sz w:val="22"/>
        </w:rPr>
        <w:t>тах, и инструкциями заводов - изготовителей оборудования, а также с гигиеническими нормат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вами, в том числе в отношении допустимого уровня шума и вибрации, которые создаются этими инженерными системами.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 xml:space="preserve">7)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</w:t>
      </w:r>
      <w:proofErr w:type="spellStart"/>
      <w:r w:rsidRPr="00242061">
        <w:rPr>
          <w:rFonts w:ascii="Times New Roman" w:hAnsi="Times New Roman" w:cs="Times New Roman"/>
          <w:sz w:val="22"/>
        </w:rPr>
        <w:t>пар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изоляцию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от диффузии водяного пара из помещения, обеспечивающие отсутствие конденсации влаги на внутренних поверхностях </w:t>
      </w:r>
      <w:proofErr w:type="spellStart"/>
      <w:r w:rsidRPr="00242061">
        <w:rPr>
          <w:rFonts w:ascii="Times New Roman" w:hAnsi="Times New Roman" w:cs="Times New Roman"/>
          <w:sz w:val="22"/>
        </w:rPr>
        <w:t>несветопрозрачных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ограждающих конструкций и препятс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вующие накоплению излишней влаги в конструкциях жилого дома.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8) Жилые помещения, а также помещения, входящие в состав общего имущества собс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венников помещений в многоквартирном доме, должны быть защищены от проникновения дожд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вой, талой и грунтовой воды и возможных бытовых утечек воды из инженерных систем при п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мощи конструктивных средств и технических устройств.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9) Доступ к жилому помещению, расположенному в многоквартирном доме выше пятого этажа, за исключением мансардного этажа, должен осуществляться при помощи лифта.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10)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</w:t>
      </w:r>
      <w:r w:rsidRPr="00242061">
        <w:rPr>
          <w:rFonts w:ascii="Times New Roman" w:hAnsi="Times New Roman" w:cs="Times New Roman"/>
          <w:sz w:val="22"/>
        </w:rPr>
        <w:t>р</w:t>
      </w:r>
      <w:r w:rsidRPr="00242061">
        <w:rPr>
          <w:rFonts w:ascii="Times New Roman" w:hAnsi="Times New Roman" w:cs="Times New Roman"/>
          <w:sz w:val="22"/>
        </w:rPr>
        <w:t>тирном доме, должны соответствовать классу конструктивной пожарной опасности здания и ст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пени его огнестойкости, установленным в действующих нормативных правовых актах, и обесп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чивать пожарную безопасность жилого помещения и жилого дома в целом.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 xml:space="preserve">11) В реконструируемом жилом помещении при изменении местоположения санитарно-технических узлов должны быть осуществлены мероприятия по </w:t>
      </w:r>
      <w:proofErr w:type="spellStart"/>
      <w:r w:rsidRPr="00242061">
        <w:rPr>
          <w:rFonts w:ascii="Times New Roman" w:hAnsi="Times New Roman" w:cs="Times New Roman"/>
          <w:sz w:val="22"/>
        </w:rPr>
        <w:t>гидр</w:t>
      </w:r>
      <w:proofErr w:type="gramStart"/>
      <w:r w:rsidRPr="00242061">
        <w:rPr>
          <w:rFonts w:ascii="Times New Roman" w:hAnsi="Times New Roman" w:cs="Times New Roman"/>
          <w:sz w:val="22"/>
        </w:rPr>
        <w:t>о</w:t>
      </w:r>
      <w:proofErr w:type="spellEnd"/>
      <w:r w:rsidRPr="00242061">
        <w:rPr>
          <w:rFonts w:ascii="Times New Roman" w:hAnsi="Times New Roman" w:cs="Times New Roman"/>
          <w:sz w:val="22"/>
        </w:rPr>
        <w:t>-</w:t>
      </w:r>
      <w:proofErr w:type="gramEnd"/>
      <w:r w:rsidRPr="0024206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42061">
        <w:rPr>
          <w:rFonts w:ascii="Times New Roman" w:hAnsi="Times New Roman" w:cs="Times New Roman"/>
          <w:sz w:val="22"/>
        </w:rPr>
        <w:t>шумо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- и виброизоляции, </w:t>
      </w:r>
      <w:r w:rsidRPr="00242061">
        <w:rPr>
          <w:rFonts w:ascii="Times New Roman" w:hAnsi="Times New Roman" w:cs="Times New Roman"/>
          <w:sz w:val="22"/>
        </w:rPr>
        <w:lastRenderedPageBreak/>
        <w:t>обеспечению их системами вентиляции, а также при необходимости должны быть усилены пер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крытия, на которых установлено оборудование санитарно-технических узлов.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12) Объемно-планировочное решение жилых помещений и их расположение в многоква</w:t>
      </w:r>
      <w:r w:rsidRPr="00242061">
        <w:rPr>
          <w:rFonts w:ascii="Times New Roman" w:hAnsi="Times New Roman" w:cs="Times New Roman"/>
          <w:sz w:val="22"/>
        </w:rPr>
        <w:t>р</w:t>
      </w:r>
      <w:r w:rsidRPr="00242061">
        <w:rPr>
          <w:rFonts w:ascii="Times New Roman" w:hAnsi="Times New Roman" w:cs="Times New Roman"/>
          <w:sz w:val="22"/>
        </w:rPr>
        <w:t>тирном доме, минимальная площадь комнат и помещений вспомогательного использования, пре</w:t>
      </w:r>
      <w:r w:rsidRPr="00242061">
        <w:rPr>
          <w:rFonts w:ascii="Times New Roman" w:hAnsi="Times New Roman" w:cs="Times New Roman"/>
          <w:sz w:val="22"/>
        </w:rPr>
        <w:t>д</w:t>
      </w:r>
      <w:r w:rsidRPr="00242061">
        <w:rPr>
          <w:rFonts w:ascii="Times New Roman" w:hAnsi="Times New Roman" w:cs="Times New Roman"/>
          <w:sz w:val="22"/>
        </w:rPr>
        <w:t>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ния необходимого набора предметов мебели и функционального оборудования с учетом требов</w:t>
      </w:r>
      <w:r w:rsidRPr="00242061">
        <w:rPr>
          <w:rFonts w:ascii="Times New Roman" w:hAnsi="Times New Roman" w:cs="Times New Roman"/>
          <w:sz w:val="22"/>
        </w:rPr>
        <w:t>а</w:t>
      </w:r>
      <w:r w:rsidRPr="00242061">
        <w:rPr>
          <w:rFonts w:ascii="Times New Roman" w:hAnsi="Times New Roman" w:cs="Times New Roman"/>
          <w:sz w:val="22"/>
        </w:rPr>
        <w:t>ний эргономики.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13) В жилом помещении требуемая инсоляция должна обеспечиваться для одно-, двух- и трехкомнатных квартир - не менее чем в одной комнате, для четырех-, пят</w:t>
      </w:r>
      <w:proofErr w:type="gramStart"/>
      <w:r w:rsidRPr="00242061">
        <w:rPr>
          <w:rFonts w:ascii="Times New Roman" w:hAnsi="Times New Roman" w:cs="Times New Roman"/>
          <w:sz w:val="22"/>
        </w:rPr>
        <w:t>и-</w:t>
      </w:r>
      <w:proofErr w:type="gramEnd"/>
      <w:r w:rsidRPr="00242061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242061">
        <w:rPr>
          <w:rFonts w:ascii="Times New Roman" w:hAnsi="Times New Roman" w:cs="Times New Roman"/>
          <w:sz w:val="22"/>
        </w:rPr>
        <w:t>шестикомнатных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квартир - не менее чем в 2 комнатах. Длительность инсоляции в осенне-зимний период года в ж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лом помещении для центральной, северной и южной зон должна отвечать соответствующим сан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тарным нормам. Коэффициент естественной освещенности в комнатах и кухнях должен быть не менее 0,5 процента в середине жилого помещения.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14) Высота (от пола до потолка) комнат и кухни (кухни-столовой) в климатических ра</w:t>
      </w:r>
      <w:r w:rsidRPr="00242061">
        <w:rPr>
          <w:rFonts w:ascii="Times New Roman" w:hAnsi="Times New Roman" w:cs="Times New Roman"/>
          <w:sz w:val="22"/>
        </w:rPr>
        <w:t>й</w:t>
      </w:r>
      <w:r w:rsidRPr="00242061">
        <w:rPr>
          <w:rFonts w:ascii="Times New Roman" w:hAnsi="Times New Roman" w:cs="Times New Roman"/>
          <w:sz w:val="22"/>
        </w:rPr>
        <w:t xml:space="preserve">онах IА, IБ, IГ, IД и </w:t>
      </w:r>
      <w:proofErr w:type="spellStart"/>
      <w:r w:rsidRPr="00242061">
        <w:rPr>
          <w:rFonts w:ascii="Times New Roman" w:hAnsi="Times New Roman" w:cs="Times New Roman"/>
          <w:sz w:val="22"/>
        </w:rPr>
        <w:t>IVа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15) Отметка пола жилого помещения, расположенного на первом этаже, должна быть в</w:t>
      </w:r>
      <w:r w:rsidRPr="00242061">
        <w:rPr>
          <w:rFonts w:ascii="Times New Roman" w:hAnsi="Times New Roman" w:cs="Times New Roman"/>
          <w:sz w:val="22"/>
        </w:rPr>
        <w:t>ы</w:t>
      </w:r>
      <w:r w:rsidRPr="00242061">
        <w:rPr>
          <w:rFonts w:ascii="Times New Roman" w:hAnsi="Times New Roman" w:cs="Times New Roman"/>
          <w:sz w:val="22"/>
        </w:rPr>
        <w:t>ше планировочной отметки земли.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Размещение жилого помещения в подвальном и цокольном этажах не допускается.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16) 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</w:t>
      </w:r>
      <w:r w:rsidRPr="00242061">
        <w:rPr>
          <w:rFonts w:ascii="Times New Roman" w:hAnsi="Times New Roman" w:cs="Times New Roman"/>
          <w:sz w:val="22"/>
        </w:rPr>
        <w:t>с</w:t>
      </w:r>
      <w:r w:rsidRPr="00242061">
        <w:rPr>
          <w:rFonts w:ascii="Times New Roman" w:hAnsi="Times New Roman" w:cs="Times New Roman"/>
          <w:sz w:val="22"/>
        </w:rPr>
        <w:t>положенных в 2 уровнях.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17) Комнаты и кухни в жилом помещении должны иметь непосредственное естественное освещение.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Естественного освещения могут не иметь другие помещения вспомогательного использ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вания, предназначенные для удовлетворения гражданами бытовых и иных нужд, а также помещ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ния, входящие в состав общего имущества собственников помещений в многоквартирном доме (коридоры, вестибюли, холлы и др.). Отношение площади световых проемов к площади пола ко</w:t>
      </w:r>
      <w:r w:rsidRPr="00242061">
        <w:rPr>
          <w:rFonts w:ascii="Times New Roman" w:hAnsi="Times New Roman" w:cs="Times New Roman"/>
          <w:sz w:val="22"/>
        </w:rPr>
        <w:t>м</w:t>
      </w:r>
      <w:r w:rsidRPr="00242061">
        <w:rPr>
          <w:rFonts w:ascii="Times New Roman" w:hAnsi="Times New Roman" w:cs="Times New Roman"/>
          <w:sz w:val="22"/>
        </w:rPr>
        <w:t>нат и кухни следует принимать с учетом светотехнических характеристик окон и затенения прот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востоящими зданиями, но не более 1:5,5 и не менее 1:8, а для верхних этажей со световыми пр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емами в плоскости наклонных ограждающих конструкций - не менее 1:10.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proofErr w:type="gramStart"/>
      <w:r w:rsidRPr="00242061">
        <w:rPr>
          <w:rFonts w:ascii="Times New Roman" w:hAnsi="Times New Roman" w:cs="Times New Roman"/>
          <w:sz w:val="22"/>
        </w:rPr>
        <w:t>18) В жилом помещении допустимые уровни звукового давления в октавных полосах ча</w:t>
      </w:r>
      <w:r w:rsidRPr="00242061">
        <w:rPr>
          <w:rFonts w:ascii="Times New Roman" w:hAnsi="Times New Roman" w:cs="Times New Roman"/>
          <w:sz w:val="22"/>
        </w:rPr>
        <w:t>с</w:t>
      </w:r>
      <w:r w:rsidRPr="00242061">
        <w:rPr>
          <w:rFonts w:ascii="Times New Roman" w:hAnsi="Times New Roman" w:cs="Times New Roman"/>
          <w:sz w:val="22"/>
        </w:rPr>
        <w:t>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 превышать макс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мально допустимого уровня звука в комнатах и квартирах в дневное время суток 55 дБ, в ночное - 45 дБ.</w:t>
      </w:r>
      <w:proofErr w:type="gramEnd"/>
      <w:r w:rsidRPr="00242061">
        <w:rPr>
          <w:rFonts w:ascii="Times New Roman" w:hAnsi="Times New Roman" w:cs="Times New Roman"/>
          <w:sz w:val="22"/>
        </w:rPr>
        <w:t xml:space="preserve"> При этом допустимые уровни шума, создаваемого в жилых помещениях системами вент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 xml:space="preserve">ляции и другим инженерным и технологическим оборудованием, должны быть ниже на 5 </w:t>
      </w:r>
      <w:proofErr w:type="spellStart"/>
      <w:r w:rsidRPr="00242061">
        <w:rPr>
          <w:rFonts w:ascii="Times New Roman" w:hAnsi="Times New Roman" w:cs="Times New Roman"/>
          <w:sz w:val="22"/>
        </w:rPr>
        <w:t>дБА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 указанных уровней в дневное и ночное время суток.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Межквартирные стены и перегородки должны иметь индекс изоляции воздушного шума не ниже 50 дБ.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19) В жилом помещении допустимые уровни вибрации от внутренних и внешних источн</w:t>
      </w:r>
      <w:r w:rsidRPr="00242061">
        <w:rPr>
          <w:rFonts w:ascii="Times New Roman" w:hAnsi="Times New Roman" w:cs="Times New Roman"/>
          <w:sz w:val="22"/>
        </w:rPr>
        <w:t>и</w:t>
      </w:r>
      <w:r w:rsidRPr="00242061">
        <w:rPr>
          <w:rFonts w:ascii="Times New Roman" w:hAnsi="Times New Roman" w:cs="Times New Roman"/>
          <w:sz w:val="22"/>
        </w:rPr>
        <w:t>ков в дневное и ночное время суток должны соответствовать значениям, установленным в дейс</w:t>
      </w:r>
      <w:r w:rsidRPr="00242061">
        <w:rPr>
          <w:rFonts w:ascii="Times New Roman" w:hAnsi="Times New Roman" w:cs="Times New Roman"/>
          <w:sz w:val="22"/>
        </w:rPr>
        <w:t>т</w:t>
      </w:r>
      <w:r w:rsidRPr="00242061">
        <w:rPr>
          <w:rFonts w:ascii="Times New Roman" w:hAnsi="Times New Roman" w:cs="Times New Roman"/>
          <w:sz w:val="22"/>
        </w:rPr>
        <w:t>вующих нормативных правовых актах.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20) В жилом помещении допустимый уровень инфразвука должен соответствовать знач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ниям, установленным в действующих нормативных правовых актах.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21) 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актах.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22) В жилом помещении на расстоянии 0,2 м от стен и окон и на высоте 0,5 - 1,8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0,5 кВ/м и 10 мкТл.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>23) Внутри жилого помещения мощность эквивалентной дозы облучения не должна пр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 xml:space="preserve">вышать мощность дозы, допустимой для открытой местности, более чем на 0,3 </w:t>
      </w:r>
      <w:proofErr w:type="spellStart"/>
      <w:r w:rsidRPr="00242061">
        <w:rPr>
          <w:rFonts w:ascii="Times New Roman" w:hAnsi="Times New Roman" w:cs="Times New Roman"/>
          <w:sz w:val="22"/>
        </w:rPr>
        <w:t>мкЗв</w:t>
      </w:r>
      <w:proofErr w:type="spellEnd"/>
      <w:r w:rsidRPr="00242061">
        <w:rPr>
          <w:rFonts w:ascii="Times New Roman" w:hAnsi="Times New Roman" w:cs="Times New Roman"/>
          <w:sz w:val="22"/>
        </w:rPr>
        <w:t>/ч, а среднег</w:t>
      </w:r>
      <w:r w:rsidRPr="00242061">
        <w:rPr>
          <w:rFonts w:ascii="Times New Roman" w:hAnsi="Times New Roman" w:cs="Times New Roman"/>
          <w:sz w:val="22"/>
        </w:rPr>
        <w:t>о</w:t>
      </w:r>
      <w:r w:rsidRPr="00242061">
        <w:rPr>
          <w:rFonts w:ascii="Times New Roman" w:hAnsi="Times New Roman" w:cs="Times New Roman"/>
          <w:sz w:val="22"/>
        </w:rPr>
        <w:t>довая эквивалентная равновесная объемная активность радона в воздухе эксплуатируемых пом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>щений не должна превышать 200 Бк/куб.м.</w:t>
      </w:r>
    </w:p>
    <w:p w:rsidR="00242061" w:rsidRPr="00242061" w:rsidRDefault="00242061" w:rsidP="00242061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42061">
        <w:rPr>
          <w:rFonts w:ascii="Times New Roman" w:hAnsi="Times New Roman" w:cs="Times New Roman"/>
          <w:sz w:val="22"/>
        </w:rPr>
        <w:t xml:space="preserve">24)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мест, установленных в действующих нормативных правовых актах. При этом оценка соответствия жилого помещения </w:t>
      </w:r>
      <w:r w:rsidRPr="00242061">
        <w:rPr>
          <w:rFonts w:ascii="Times New Roman" w:hAnsi="Times New Roman" w:cs="Times New Roman"/>
          <w:sz w:val="22"/>
        </w:rPr>
        <w:lastRenderedPageBreak/>
        <w:t>требованиям, которым оно должно отвечать, проводится по величине предельно допустимых концентраций наиболее гигиенически значимых веществ, загрязняющих воздушную среду помещ</w:t>
      </w:r>
      <w:r w:rsidRPr="00242061">
        <w:rPr>
          <w:rFonts w:ascii="Times New Roman" w:hAnsi="Times New Roman" w:cs="Times New Roman"/>
          <w:sz w:val="22"/>
        </w:rPr>
        <w:t>е</w:t>
      </w:r>
      <w:r w:rsidRPr="00242061">
        <w:rPr>
          <w:rFonts w:ascii="Times New Roman" w:hAnsi="Times New Roman" w:cs="Times New Roman"/>
          <w:sz w:val="22"/>
        </w:rPr>
        <w:t xml:space="preserve">ний, таких, как оксид азота, аммиак, ацетальдегид, бензол, </w:t>
      </w:r>
      <w:proofErr w:type="spellStart"/>
      <w:r w:rsidRPr="00242061">
        <w:rPr>
          <w:rFonts w:ascii="Times New Roman" w:hAnsi="Times New Roman" w:cs="Times New Roman"/>
          <w:sz w:val="22"/>
        </w:rPr>
        <w:t>бутилацетат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42061">
        <w:rPr>
          <w:rFonts w:ascii="Times New Roman" w:hAnsi="Times New Roman" w:cs="Times New Roman"/>
          <w:sz w:val="22"/>
        </w:rPr>
        <w:t>дистиламин</w:t>
      </w:r>
      <w:proofErr w:type="spellEnd"/>
      <w:r w:rsidRPr="00242061">
        <w:rPr>
          <w:rFonts w:ascii="Times New Roman" w:hAnsi="Times New Roman" w:cs="Times New Roman"/>
          <w:sz w:val="22"/>
        </w:rPr>
        <w:t xml:space="preserve">, 1, 2-дихлорэтан, ксилол, ртуть, свинец и его неорганические соединения, сероводород, стирол, толуол, оксид углерода, фенол, формальдегид, </w:t>
      </w:r>
      <w:proofErr w:type="spellStart"/>
      <w:r w:rsidRPr="00242061">
        <w:rPr>
          <w:rFonts w:ascii="Times New Roman" w:hAnsi="Times New Roman" w:cs="Times New Roman"/>
          <w:sz w:val="22"/>
        </w:rPr>
        <w:t>диметилфталат</w:t>
      </w:r>
      <w:proofErr w:type="spellEnd"/>
      <w:r w:rsidRPr="00242061">
        <w:rPr>
          <w:rFonts w:ascii="Times New Roman" w:hAnsi="Times New Roman" w:cs="Times New Roman"/>
          <w:sz w:val="22"/>
        </w:rPr>
        <w:t>, этилацетат и этилбензол.</w:t>
      </w: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1120E9" w:rsidRDefault="001120E9" w:rsidP="0006059C">
      <w:pPr>
        <w:tabs>
          <w:tab w:val="left" w:pos="540"/>
        </w:tabs>
        <w:jc w:val="both"/>
        <w:rPr>
          <w:sz w:val="36"/>
          <w:szCs w:val="28"/>
        </w:rPr>
      </w:pPr>
    </w:p>
    <w:p w:rsidR="00242061" w:rsidRPr="00242061" w:rsidRDefault="00242061" w:rsidP="002420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2061">
        <w:rPr>
          <w:rFonts w:ascii="Times New Roman" w:hAnsi="Times New Roman" w:cs="Times New Roman"/>
        </w:rPr>
        <w:t>Приложение 7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"Признание помещения жилым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помещением, жилого помещения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непригодным для проживания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 многоквартирного дома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аварийным и подлежащим сносу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B24BCD">
        <w:rPr>
          <w:rFonts w:ascii="Times New Roman" w:hAnsi="Times New Roman" w:cs="Times New Roman"/>
          <w:sz w:val="22"/>
        </w:rPr>
        <w:t>или реконструкции на территории</w:t>
      </w:r>
    </w:p>
    <w:p w:rsidR="001120E9" w:rsidRPr="00B24BCD" w:rsidRDefault="001120E9" w:rsidP="001120E9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муниципального района «Ижемский»</w:t>
      </w:r>
    </w:p>
    <w:p w:rsidR="005F16C4" w:rsidRDefault="005F16C4" w:rsidP="00242061">
      <w:pPr>
        <w:pStyle w:val="ConsPlusNormal"/>
        <w:jc w:val="right"/>
        <w:rPr>
          <w:rFonts w:ascii="Times New Roman" w:hAnsi="Times New Roman" w:cs="Times New Roman"/>
        </w:rPr>
      </w:pPr>
    </w:p>
    <w:p w:rsidR="005F16C4" w:rsidRDefault="005F16C4" w:rsidP="005F16C4">
      <w:pPr>
        <w:pStyle w:val="ConsPlusTitle"/>
        <w:jc w:val="center"/>
      </w:pPr>
      <w:r>
        <w:t>БЛОК-СХЕМА</w:t>
      </w:r>
    </w:p>
    <w:p w:rsidR="005F16C4" w:rsidRDefault="005F16C4" w:rsidP="005F16C4">
      <w:pPr>
        <w:pStyle w:val="ConsPlusTitle"/>
        <w:jc w:val="center"/>
      </w:pPr>
      <w:r>
        <w:t>ПРЕДОСТАВЛЕНИЯ МУНИЦИПАЛЬНОЙ УСЛУГИ</w:t>
      </w:r>
    </w:p>
    <w:p w:rsidR="005F16C4" w:rsidRPr="00242061" w:rsidRDefault="005F16C4" w:rsidP="0024206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173224" w:rsidTr="00E73395">
        <w:trPr>
          <w:trHeight w:val="363"/>
        </w:trPr>
        <w:tc>
          <w:tcPr>
            <w:tcW w:w="9570" w:type="dxa"/>
          </w:tcPr>
          <w:p w:rsidR="00173224" w:rsidRPr="0066536A" w:rsidRDefault="00071EAF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71EAF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6.8pt;margin-top:18.15pt;width:0;height:21.05pt;z-index:251658240" o:connectortype="straight">
                  <v:stroke endarrow="block"/>
                </v:shape>
              </w:pict>
            </w:r>
            <w:r w:rsidR="00E73395" w:rsidRPr="0066536A">
              <w:rPr>
                <w:rFonts w:ascii="Times New Roman" w:hAnsi="Times New Roman" w:cs="Times New Roman"/>
              </w:rPr>
              <w:t xml:space="preserve">Прием и регистрация заявления о предоставлении муниципальной услуги   </w:t>
            </w:r>
          </w:p>
        </w:tc>
      </w:tr>
    </w:tbl>
    <w:p w:rsidR="00242061" w:rsidRDefault="00242061" w:rsidP="0006059C">
      <w:pPr>
        <w:tabs>
          <w:tab w:val="left" w:pos="540"/>
        </w:tabs>
        <w:jc w:val="both"/>
        <w:rPr>
          <w:sz w:val="36"/>
          <w:szCs w:val="28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173224" w:rsidRPr="0066536A" w:rsidTr="00173224">
        <w:tc>
          <w:tcPr>
            <w:tcW w:w="9570" w:type="dxa"/>
          </w:tcPr>
          <w:p w:rsidR="00173224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Осуществление межведомственного информационного взаимодействия в рамках предоставления муниципальной услуги</w:t>
            </w:r>
          </w:p>
        </w:tc>
      </w:tr>
    </w:tbl>
    <w:p w:rsidR="00173224" w:rsidRDefault="00071EAF" w:rsidP="0006059C">
      <w:pPr>
        <w:tabs>
          <w:tab w:val="left" w:pos="540"/>
        </w:tabs>
        <w:jc w:val="both"/>
        <w:rPr>
          <w:sz w:val="36"/>
          <w:szCs w:val="28"/>
        </w:rPr>
      </w:pPr>
      <w:r>
        <w:rPr>
          <w:noProof/>
          <w:sz w:val="36"/>
          <w:szCs w:val="28"/>
        </w:rPr>
        <w:pict>
          <v:shape id="_x0000_s1030" type="#_x0000_t32" style="position:absolute;left:0;text-align:left;margin-left:103.85pt;margin-top:.05pt;width:0;height:21.5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Look w:val="04A0"/>
      </w:tblPr>
      <w:tblGrid>
        <w:gridCol w:w="4928"/>
        <w:gridCol w:w="1452"/>
        <w:gridCol w:w="3190"/>
      </w:tblGrid>
      <w:tr w:rsidR="00E73395" w:rsidTr="0066536A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Требуется осуществление межведомственного информационного взаимодействия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395" w:rsidRPr="0066536A" w:rsidRDefault="00071EAF" w:rsidP="0066536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pict>
                <v:shape id="_x0000_s1031" type="#_x0000_t32" style="position:absolute;left:0;text-align:left;margin-left:-5.6pt;margin-top:13pt;width:72.95pt;height:.45pt;flip:y;z-index:251660288;mso-position-horizontal-relative:text;mso-position-vertical-relative:text" o:connectortype="straight">
                  <v:stroke endarrow="block"/>
                </v:shape>
              </w:pict>
            </w:r>
            <w:r w:rsidR="0066536A" w:rsidRPr="0066536A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Подготовка и направление межведомственных запросов</w:t>
            </w:r>
          </w:p>
        </w:tc>
      </w:tr>
      <w:tr w:rsidR="00E73395" w:rsidTr="0066536A"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3395" w:rsidRPr="0066536A" w:rsidRDefault="00071EAF" w:rsidP="0066536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w:pict>
                <v:shape id="_x0000_s1032" type="#_x0000_t32" style="position:absolute;left:0;text-align:left;margin-left:103.85pt;margin-top:.15pt;width:0;height:22.4pt;z-index:251661312;mso-position-horizontal-relative:text;mso-position-vertical-relative:text" o:connectortype="straight">
                  <v:stroke endarrow="block"/>
                </v:shape>
              </w:pict>
            </w:r>
            <w:r w:rsidR="0066536A" w:rsidRPr="0066536A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73395" w:rsidRDefault="00E73395" w:rsidP="0006059C">
            <w:pPr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395" w:rsidRDefault="00071EAF" w:rsidP="0006059C">
            <w:pPr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w:pict>
                <v:shape id="_x0000_s1041" type="#_x0000_t32" style="position:absolute;left:0;text-align:left;margin-left:68.45pt;margin-top:.15pt;width:0;height:22.4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73395" w:rsidTr="00E73395"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E73395" w:rsidRPr="0066536A" w:rsidRDefault="00071EAF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71EAF">
              <w:rPr>
                <w:noProof/>
                <w:sz w:val="20"/>
                <w:szCs w:val="20"/>
              </w:rPr>
              <w:lastRenderedPageBreak/>
              <w:pict>
                <v:shape id="_x0000_s1036" type="#_x0000_t32" style="position:absolute;left:0;text-align:left;margin-left:208.1pt;margin-top:38pt;width:0;height:21.5pt;z-index:251664384;mso-position-horizontal-relative:text;mso-position-vertical-relative:text" o:connectortype="straight">
                  <v:stroke endarrow="block"/>
                </v:shape>
              </w:pict>
            </w:r>
            <w:r w:rsidR="00E73395" w:rsidRPr="0066536A">
              <w:rPr>
                <w:rFonts w:ascii="Times New Roman" w:hAnsi="Times New Roman" w:cs="Times New Roman"/>
              </w:rPr>
              <w:t>Принятие решения о предоставлении муниципальной услуги или решения об отказе в предо</w:t>
            </w:r>
            <w:r w:rsidR="00E73395" w:rsidRPr="0066536A">
              <w:rPr>
                <w:rFonts w:ascii="Times New Roman" w:hAnsi="Times New Roman" w:cs="Times New Roman"/>
              </w:rPr>
              <w:t>с</w:t>
            </w:r>
            <w:r w:rsidR="00E73395" w:rsidRPr="0066536A">
              <w:rPr>
                <w:rFonts w:ascii="Times New Roman" w:hAnsi="Times New Roman" w:cs="Times New Roman"/>
              </w:rPr>
              <w:t>тавлении муниципальной услуги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395" w:rsidRDefault="00071EAF" w:rsidP="0006059C">
            <w:pPr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w:pict>
                <v:shape id="_x0000_s1035" type="#_x0000_t32" style="position:absolute;left:0;text-align:left;margin-left:-5.6pt;margin-top:21.15pt;width:72.95pt;height:0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Получение ответов на межв</w:t>
            </w:r>
            <w:r w:rsidRPr="0066536A">
              <w:rPr>
                <w:rFonts w:ascii="Times New Roman" w:hAnsi="Times New Roman" w:cs="Times New Roman"/>
              </w:rPr>
              <w:t>е</w:t>
            </w:r>
            <w:r w:rsidRPr="0066536A">
              <w:rPr>
                <w:rFonts w:ascii="Times New Roman" w:hAnsi="Times New Roman" w:cs="Times New Roman"/>
              </w:rPr>
              <w:t>домственные запросы</w:t>
            </w:r>
          </w:p>
        </w:tc>
      </w:tr>
    </w:tbl>
    <w:p w:rsidR="00E73395" w:rsidRDefault="00E73395" w:rsidP="0006059C">
      <w:pPr>
        <w:tabs>
          <w:tab w:val="left" w:pos="540"/>
        </w:tabs>
        <w:jc w:val="both"/>
        <w:rPr>
          <w:sz w:val="36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851"/>
        <w:gridCol w:w="2693"/>
        <w:gridCol w:w="851"/>
        <w:gridCol w:w="2232"/>
      </w:tblGrid>
      <w:tr w:rsidR="00E73395" w:rsidRPr="0066536A" w:rsidTr="00E73395">
        <w:tc>
          <w:tcPr>
            <w:tcW w:w="2943" w:type="dxa"/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Решение о предоставлении муниципальной услуги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3395" w:rsidRPr="0066536A" w:rsidRDefault="00071EAF" w:rsidP="0066536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71EAF">
              <w:rPr>
                <w:noProof/>
                <w:sz w:val="24"/>
                <w:szCs w:val="28"/>
              </w:rPr>
              <w:pict>
                <v:shape id="_x0000_s1037" type="#_x0000_t32" style="position:absolute;left:0;text-align:left;margin-left:-5.45pt;margin-top:19.95pt;width:42.1pt;height:0;flip:x;z-index:251665408;mso-position-horizontal-relative:text;mso-position-vertical-relative:text" o:connectortype="straight">
                  <v:stroke endarrow="block"/>
                </v:shape>
              </w:pict>
            </w:r>
            <w:r w:rsidR="0066536A" w:rsidRPr="0066536A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93" w:type="dxa"/>
          </w:tcPr>
          <w:p w:rsidR="00E73395" w:rsidRPr="0066536A" w:rsidRDefault="00071EAF" w:rsidP="0006059C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71EAF"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128.75pt;margin-top:19.95pt;width:42.05pt;height:0;z-index:251666432;mso-position-horizontal-relative:text;mso-position-vertical-relative:text" o:connectortype="straight">
                  <v:stroke endarrow="block"/>
                </v:shape>
              </w:pict>
            </w:r>
            <w:r w:rsidR="00E73395" w:rsidRPr="0066536A">
              <w:rPr>
                <w:rFonts w:ascii="Times New Roman" w:hAnsi="Times New Roman" w:cs="Times New Roman"/>
              </w:rPr>
              <w:t xml:space="preserve">Имеются основания для отказа в предоставлении муниципальной услуги 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3395" w:rsidRPr="0066536A" w:rsidRDefault="0066536A" w:rsidP="0066536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232" w:type="dxa"/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Решение об отказе  в предоставлении  м</w:t>
            </w:r>
            <w:r w:rsidRPr="0066536A">
              <w:rPr>
                <w:rFonts w:ascii="Times New Roman" w:hAnsi="Times New Roman" w:cs="Times New Roman"/>
              </w:rPr>
              <w:t>у</w:t>
            </w:r>
            <w:r w:rsidRPr="0066536A">
              <w:rPr>
                <w:rFonts w:ascii="Times New Roman" w:hAnsi="Times New Roman" w:cs="Times New Roman"/>
              </w:rPr>
              <w:t>ниципальной услуги</w:t>
            </w:r>
          </w:p>
        </w:tc>
      </w:tr>
    </w:tbl>
    <w:p w:rsidR="00E73395" w:rsidRDefault="00071EAF" w:rsidP="0006059C">
      <w:pPr>
        <w:tabs>
          <w:tab w:val="left" w:pos="540"/>
        </w:tabs>
        <w:jc w:val="both"/>
        <w:rPr>
          <w:sz w:val="36"/>
          <w:szCs w:val="28"/>
        </w:rPr>
      </w:pPr>
      <w:r>
        <w:rPr>
          <w:noProof/>
          <w:sz w:val="36"/>
          <w:szCs w:val="28"/>
        </w:rPr>
        <w:pict>
          <v:shape id="_x0000_s1040" type="#_x0000_t32" style="position:absolute;left:0;text-align:left;margin-left:414.25pt;margin-top:.2pt;width:0;height:20.1pt;z-index:251668480;mso-position-horizontal-relative:text;mso-position-vertical-relative:text" o:connectortype="straight">
            <v:stroke endarrow="block"/>
          </v:shape>
        </w:pict>
      </w:r>
      <w:r>
        <w:rPr>
          <w:noProof/>
          <w:sz w:val="36"/>
          <w:szCs w:val="28"/>
        </w:rPr>
        <w:pict>
          <v:shape id="_x0000_s1039" type="#_x0000_t32" style="position:absolute;left:0;text-align:left;margin-left:68.3pt;margin-top:.2pt;width:0;height:20.1pt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Look w:val="04A0"/>
      </w:tblPr>
      <w:tblGrid>
        <w:gridCol w:w="9570"/>
      </w:tblGrid>
      <w:tr w:rsidR="00E73395" w:rsidTr="00E73395">
        <w:tc>
          <w:tcPr>
            <w:tcW w:w="9570" w:type="dxa"/>
          </w:tcPr>
          <w:p w:rsidR="00E73395" w:rsidRPr="0066536A" w:rsidRDefault="00E73395" w:rsidP="00E7339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6536A">
              <w:rPr>
                <w:rFonts w:ascii="Times New Roman" w:hAnsi="Times New Roman" w:cs="Times New Roman"/>
              </w:rPr>
              <w:t>Выдача заявителю результата предоставления муниципальной услуги</w:t>
            </w:r>
          </w:p>
        </w:tc>
      </w:tr>
    </w:tbl>
    <w:p w:rsidR="00E73395" w:rsidRPr="00242061" w:rsidRDefault="00E73395" w:rsidP="0006059C">
      <w:pPr>
        <w:tabs>
          <w:tab w:val="left" w:pos="540"/>
        </w:tabs>
        <w:jc w:val="both"/>
        <w:rPr>
          <w:sz w:val="36"/>
          <w:szCs w:val="28"/>
        </w:rPr>
      </w:pPr>
    </w:p>
    <w:sectPr w:rsidR="00E73395" w:rsidRPr="00242061" w:rsidSect="006A4672">
      <w:pgSz w:w="11905" w:h="16838"/>
      <w:pgMar w:top="851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A5" w:rsidRDefault="00AC35A5" w:rsidP="007376DA">
      <w:r>
        <w:separator/>
      </w:r>
    </w:p>
  </w:endnote>
  <w:endnote w:type="continuationSeparator" w:id="1">
    <w:p w:rsidR="00AC35A5" w:rsidRDefault="00AC35A5" w:rsidP="0073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A5" w:rsidRDefault="00AC35A5" w:rsidP="007376DA">
      <w:r>
        <w:separator/>
      </w:r>
    </w:p>
  </w:footnote>
  <w:footnote w:type="continuationSeparator" w:id="1">
    <w:p w:rsidR="00AC35A5" w:rsidRDefault="00AC35A5" w:rsidP="00737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DAC"/>
    <w:multiLevelType w:val="hybridMultilevel"/>
    <w:tmpl w:val="5E10E552"/>
    <w:lvl w:ilvl="0" w:tplc="5738740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CEF6CCB"/>
    <w:multiLevelType w:val="hybridMultilevel"/>
    <w:tmpl w:val="79EE197A"/>
    <w:lvl w:ilvl="0" w:tplc="9FA876A0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0365113"/>
    <w:multiLevelType w:val="hybridMultilevel"/>
    <w:tmpl w:val="1BA02EFC"/>
    <w:lvl w:ilvl="0" w:tplc="F4C00182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4B5532E"/>
    <w:multiLevelType w:val="hybridMultilevel"/>
    <w:tmpl w:val="2FEA6DC6"/>
    <w:lvl w:ilvl="0" w:tplc="A97A378A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AEB"/>
    <w:rsid w:val="000000E2"/>
    <w:rsid w:val="0000246F"/>
    <w:rsid w:val="00007CF8"/>
    <w:rsid w:val="00010795"/>
    <w:rsid w:val="0003056D"/>
    <w:rsid w:val="00055DC8"/>
    <w:rsid w:val="0006059C"/>
    <w:rsid w:val="000644D2"/>
    <w:rsid w:val="00066654"/>
    <w:rsid w:val="00071EAF"/>
    <w:rsid w:val="000830DB"/>
    <w:rsid w:val="00095802"/>
    <w:rsid w:val="000A4126"/>
    <w:rsid w:val="000B3A84"/>
    <w:rsid w:val="000D2F89"/>
    <w:rsid w:val="000D6AF9"/>
    <w:rsid w:val="000E19CE"/>
    <w:rsid w:val="000E512B"/>
    <w:rsid w:val="000E733D"/>
    <w:rsid w:val="00106B6D"/>
    <w:rsid w:val="001120E9"/>
    <w:rsid w:val="00116ED7"/>
    <w:rsid w:val="001255E9"/>
    <w:rsid w:val="00140D83"/>
    <w:rsid w:val="00144661"/>
    <w:rsid w:val="001526A1"/>
    <w:rsid w:val="00155774"/>
    <w:rsid w:val="00166181"/>
    <w:rsid w:val="0017133D"/>
    <w:rsid w:val="00172B58"/>
    <w:rsid w:val="00173224"/>
    <w:rsid w:val="001A0CE4"/>
    <w:rsid w:val="001D4AC3"/>
    <w:rsid w:val="001F5A70"/>
    <w:rsid w:val="002139C0"/>
    <w:rsid w:val="00224E48"/>
    <w:rsid w:val="00231732"/>
    <w:rsid w:val="00242061"/>
    <w:rsid w:val="00252329"/>
    <w:rsid w:val="002530EE"/>
    <w:rsid w:val="00257733"/>
    <w:rsid w:val="0028623F"/>
    <w:rsid w:val="002B12BE"/>
    <w:rsid w:val="002C6C6D"/>
    <w:rsid w:val="002E535E"/>
    <w:rsid w:val="002F7083"/>
    <w:rsid w:val="00303E55"/>
    <w:rsid w:val="003268FA"/>
    <w:rsid w:val="003510AA"/>
    <w:rsid w:val="00354BBD"/>
    <w:rsid w:val="00356DAB"/>
    <w:rsid w:val="0036013B"/>
    <w:rsid w:val="00361C21"/>
    <w:rsid w:val="00361DFB"/>
    <w:rsid w:val="0036467B"/>
    <w:rsid w:val="0038785B"/>
    <w:rsid w:val="003918A2"/>
    <w:rsid w:val="003A4B84"/>
    <w:rsid w:val="003C7BF5"/>
    <w:rsid w:val="003D5D3C"/>
    <w:rsid w:val="00406F57"/>
    <w:rsid w:val="004518E5"/>
    <w:rsid w:val="004523CA"/>
    <w:rsid w:val="00461BC9"/>
    <w:rsid w:val="004709EA"/>
    <w:rsid w:val="00475573"/>
    <w:rsid w:val="004A0960"/>
    <w:rsid w:val="004A293B"/>
    <w:rsid w:val="004A7415"/>
    <w:rsid w:val="004B1653"/>
    <w:rsid w:val="004C0E74"/>
    <w:rsid w:val="004C5D4D"/>
    <w:rsid w:val="004D42BF"/>
    <w:rsid w:val="004D52DA"/>
    <w:rsid w:val="004D6900"/>
    <w:rsid w:val="004E4912"/>
    <w:rsid w:val="004E4D43"/>
    <w:rsid w:val="004F08D6"/>
    <w:rsid w:val="004F2015"/>
    <w:rsid w:val="00500EE8"/>
    <w:rsid w:val="00501756"/>
    <w:rsid w:val="00507218"/>
    <w:rsid w:val="005540EA"/>
    <w:rsid w:val="005564FA"/>
    <w:rsid w:val="00557144"/>
    <w:rsid w:val="00571BF2"/>
    <w:rsid w:val="005A1090"/>
    <w:rsid w:val="005E0C7D"/>
    <w:rsid w:val="005E2904"/>
    <w:rsid w:val="005F16C4"/>
    <w:rsid w:val="005F1F07"/>
    <w:rsid w:val="00606971"/>
    <w:rsid w:val="0060741B"/>
    <w:rsid w:val="0063399A"/>
    <w:rsid w:val="00643E8D"/>
    <w:rsid w:val="00644C93"/>
    <w:rsid w:val="0066536A"/>
    <w:rsid w:val="006828C0"/>
    <w:rsid w:val="00686AEB"/>
    <w:rsid w:val="006A4672"/>
    <w:rsid w:val="006A6A70"/>
    <w:rsid w:val="006C5DD5"/>
    <w:rsid w:val="006D2033"/>
    <w:rsid w:val="006D67D4"/>
    <w:rsid w:val="006D7CDA"/>
    <w:rsid w:val="006F1ED2"/>
    <w:rsid w:val="006F60EE"/>
    <w:rsid w:val="007054B2"/>
    <w:rsid w:val="007258FD"/>
    <w:rsid w:val="0072620B"/>
    <w:rsid w:val="007376DA"/>
    <w:rsid w:val="00741BB4"/>
    <w:rsid w:val="007426B7"/>
    <w:rsid w:val="00760D26"/>
    <w:rsid w:val="00761795"/>
    <w:rsid w:val="007736AB"/>
    <w:rsid w:val="00773CF9"/>
    <w:rsid w:val="007852AA"/>
    <w:rsid w:val="00792D6C"/>
    <w:rsid w:val="007B0972"/>
    <w:rsid w:val="007C1628"/>
    <w:rsid w:val="007C41AD"/>
    <w:rsid w:val="007D196F"/>
    <w:rsid w:val="007D6917"/>
    <w:rsid w:val="007E4CA7"/>
    <w:rsid w:val="007E5AE5"/>
    <w:rsid w:val="007F47D8"/>
    <w:rsid w:val="007F7295"/>
    <w:rsid w:val="00816CB1"/>
    <w:rsid w:val="00820777"/>
    <w:rsid w:val="008229BB"/>
    <w:rsid w:val="0083142A"/>
    <w:rsid w:val="00833FDF"/>
    <w:rsid w:val="00835B2E"/>
    <w:rsid w:val="008422EF"/>
    <w:rsid w:val="00853B15"/>
    <w:rsid w:val="00856B03"/>
    <w:rsid w:val="00863160"/>
    <w:rsid w:val="00864088"/>
    <w:rsid w:val="008770E3"/>
    <w:rsid w:val="00895A16"/>
    <w:rsid w:val="008B4280"/>
    <w:rsid w:val="008B6A0D"/>
    <w:rsid w:val="008C737A"/>
    <w:rsid w:val="008D030E"/>
    <w:rsid w:val="008D07E0"/>
    <w:rsid w:val="008F5476"/>
    <w:rsid w:val="009040C5"/>
    <w:rsid w:val="00905DF1"/>
    <w:rsid w:val="009215F7"/>
    <w:rsid w:val="009311C9"/>
    <w:rsid w:val="00954962"/>
    <w:rsid w:val="0095712E"/>
    <w:rsid w:val="0095778E"/>
    <w:rsid w:val="0096597C"/>
    <w:rsid w:val="00976B2A"/>
    <w:rsid w:val="009837B0"/>
    <w:rsid w:val="00995468"/>
    <w:rsid w:val="009C1907"/>
    <w:rsid w:val="009D6DF4"/>
    <w:rsid w:val="00A05C2D"/>
    <w:rsid w:val="00A06DE5"/>
    <w:rsid w:val="00A26F0D"/>
    <w:rsid w:val="00A3073B"/>
    <w:rsid w:val="00A31E49"/>
    <w:rsid w:val="00A355C1"/>
    <w:rsid w:val="00A5231B"/>
    <w:rsid w:val="00A523DD"/>
    <w:rsid w:val="00A57057"/>
    <w:rsid w:val="00A75E2B"/>
    <w:rsid w:val="00A8023A"/>
    <w:rsid w:val="00A94E84"/>
    <w:rsid w:val="00AB1F9B"/>
    <w:rsid w:val="00AC35A5"/>
    <w:rsid w:val="00AC4129"/>
    <w:rsid w:val="00AE392A"/>
    <w:rsid w:val="00AF3B61"/>
    <w:rsid w:val="00B11762"/>
    <w:rsid w:val="00B1195B"/>
    <w:rsid w:val="00B14786"/>
    <w:rsid w:val="00B16411"/>
    <w:rsid w:val="00B24BCD"/>
    <w:rsid w:val="00B26B9B"/>
    <w:rsid w:val="00B53F52"/>
    <w:rsid w:val="00B73502"/>
    <w:rsid w:val="00B920B4"/>
    <w:rsid w:val="00B92E4A"/>
    <w:rsid w:val="00BC0248"/>
    <w:rsid w:val="00BC3718"/>
    <w:rsid w:val="00BE67D0"/>
    <w:rsid w:val="00BF33AC"/>
    <w:rsid w:val="00C003D2"/>
    <w:rsid w:val="00C23460"/>
    <w:rsid w:val="00C243CB"/>
    <w:rsid w:val="00C61CC1"/>
    <w:rsid w:val="00C71BB1"/>
    <w:rsid w:val="00C82ABA"/>
    <w:rsid w:val="00C87021"/>
    <w:rsid w:val="00C966EB"/>
    <w:rsid w:val="00CC0729"/>
    <w:rsid w:val="00D00FDA"/>
    <w:rsid w:val="00D15568"/>
    <w:rsid w:val="00D22D52"/>
    <w:rsid w:val="00D22E6D"/>
    <w:rsid w:val="00D2388D"/>
    <w:rsid w:val="00D2588C"/>
    <w:rsid w:val="00D30446"/>
    <w:rsid w:val="00D42492"/>
    <w:rsid w:val="00D44681"/>
    <w:rsid w:val="00D54AD5"/>
    <w:rsid w:val="00D61D36"/>
    <w:rsid w:val="00D76A63"/>
    <w:rsid w:val="00D8086E"/>
    <w:rsid w:val="00D86FE6"/>
    <w:rsid w:val="00D87C13"/>
    <w:rsid w:val="00D92EB2"/>
    <w:rsid w:val="00D92F0F"/>
    <w:rsid w:val="00DB3A2C"/>
    <w:rsid w:val="00DC64E3"/>
    <w:rsid w:val="00DD4750"/>
    <w:rsid w:val="00DE4B19"/>
    <w:rsid w:val="00E0316E"/>
    <w:rsid w:val="00E0503E"/>
    <w:rsid w:val="00E13F72"/>
    <w:rsid w:val="00E17E5A"/>
    <w:rsid w:val="00E20CA7"/>
    <w:rsid w:val="00E26E77"/>
    <w:rsid w:val="00E31983"/>
    <w:rsid w:val="00E337AC"/>
    <w:rsid w:val="00E41A33"/>
    <w:rsid w:val="00E45089"/>
    <w:rsid w:val="00E57B03"/>
    <w:rsid w:val="00E73395"/>
    <w:rsid w:val="00E84A92"/>
    <w:rsid w:val="00EC7651"/>
    <w:rsid w:val="00ED465F"/>
    <w:rsid w:val="00ED7599"/>
    <w:rsid w:val="00EF10A8"/>
    <w:rsid w:val="00F14091"/>
    <w:rsid w:val="00F16FA5"/>
    <w:rsid w:val="00F313D5"/>
    <w:rsid w:val="00F37CE0"/>
    <w:rsid w:val="00F43515"/>
    <w:rsid w:val="00FA2C66"/>
    <w:rsid w:val="00FB300F"/>
    <w:rsid w:val="00FB5879"/>
    <w:rsid w:val="00FC7C46"/>
    <w:rsid w:val="00FF2AD0"/>
    <w:rsid w:val="00FF2D6A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2" type="connector" idref="#_x0000_s1038"/>
        <o:r id="V:Rule13" type="connector" idref="#_x0000_s1040"/>
        <o:r id="V:Rule14" type="connector" idref="#_x0000_s1035"/>
        <o:r id="V:Rule15" type="connector" idref="#_x0000_s1031"/>
        <o:r id="V:Rule16" type="connector" idref="#_x0000_s1039"/>
        <o:r id="V:Rule17" type="connector" idref="#_x0000_s1030"/>
        <o:r id="V:Rule18" type="connector" idref="#_x0000_s1036"/>
        <o:r id="V:Rule19" type="connector" idref="#_x0000_s1037"/>
        <o:r id="V:Rule20" type="connector" idref="#_x0000_s1032"/>
        <o:r id="V:Rule21" type="connector" idref="#_x0000_s1041"/>
        <o:r id="V:Rule2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05C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E05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AE3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39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411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table" w:styleId="a6">
    <w:name w:val="Table Grid"/>
    <w:basedOn w:val="a1"/>
    <w:uiPriority w:val="59"/>
    <w:rsid w:val="00B1641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5DD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8640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sid w:val="00B24BCD"/>
    <w:rPr>
      <w:color w:val="0000FF" w:themeColor="hyperlink"/>
      <w:u w:val="single"/>
    </w:rPr>
  </w:style>
  <w:style w:type="paragraph" w:styleId="a8">
    <w:name w:val="header"/>
    <w:basedOn w:val="a"/>
    <w:link w:val="a9"/>
    <w:semiHidden/>
    <w:unhideWhenUsed/>
    <w:rsid w:val="00737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7376DA"/>
  </w:style>
  <w:style w:type="paragraph" w:styleId="aa">
    <w:name w:val="footer"/>
    <w:basedOn w:val="a"/>
    <w:link w:val="ab"/>
    <w:semiHidden/>
    <w:unhideWhenUsed/>
    <w:rsid w:val="00737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737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74908C0921779B44E1192E26957BDCAC15716E364C4CD2AB823FEB95BB438DD96C1F8557DEC34C83749098DDF1194AA1C85FC6F8564B2j736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zhm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17\Desktop\&#1052;&#1086;&#1080;%20&#1076;&#1086;&#1082;&#1091;&#1084;&#1077;&#1085;&#1090;&#1099;\&#1055;&#1054;&#1057;&#1058;&#1040;&#1053;&#1054;&#1042;&#1051;&#1045;&#1053;&#1048;&#1071;\&#1055;&#1086;&#1089;&#1090;&#1072;&#1085;&#1086;&#1074;&#1083;&#1077;&#1085;&#1080;&#1077;%20&#1086;%20&#1074;&#1099;&#1076;&#1077;&#1083;&#1077;&#1085;&#1080;&#1080;%20&#1089;&#1088;&#1077;&#1076;&#1089;&#1090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8400-398D-4B05-B9D1-E34E3CB6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выделении средств</Template>
  <TotalTime>1335</TotalTime>
  <Pages>46</Pages>
  <Words>10703</Words>
  <Characters>82694</Characters>
  <Application>Microsoft Office Word</Application>
  <DocSecurity>0</DocSecurity>
  <Lines>689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30</cp:revision>
  <cp:lastPrinted>2020-03-19T15:06:00Z</cp:lastPrinted>
  <dcterms:created xsi:type="dcterms:W3CDTF">2017-04-13T07:21:00Z</dcterms:created>
  <dcterms:modified xsi:type="dcterms:W3CDTF">2020-04-06T07:48:00Z</dcterms:modified>
</cp:coreProperties>
</file>