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3469"/>
        <w:gridCol w:w="2108"/>
        <w:gridCol w:w="3670"/>
      </w:tblGrid>
      <w:tr w:rsidR="00A05C2D" w:rsidTr="007F7295">
        <w:tc>
          <w:tcPr>
            <w:tcW w:w="3567" w:type="dxa"/>
            <w:tcBorders>
              <w:top w:val="nil"/>
              <w:left w:val="nil"/>
              <w:bottom w:val="nil"/>
              <w:right w:val="nil"/>
            </w:tcBorders>
          </w:tcPr>
          <w:p w:rsidR="00A05C2D" w:rsidRPr="00FC7C46" w:rsidRDefault="00A05C2D" w:rsidP="00CC0729">
            <w:pPr>
              <w:tabs>
                <w:tab w:val="left" w:pos="305"/>
                <w:tab w:val="left" w:pos="590"/>
              </w:tabs>
              <w:jc w:val="center"/>
              <w:rPr>
                <w:b/>
                <w:bCs/>
              </w:rPr>
            </w:pPr>
            <w:r w:rsidRPr="008B6A0D">
              <w:rPr>
                <w:b/>
                <w:bCs/>
                <w:sz w:val="24"/>
                <w:szCs w:val="24"/>
              </w:rPr>
              <w:t>«</w:t>
            </w:r>
            <w:r w:rsidRPr="00FC7C46">
              <w:rPr>
                <w:b/>
                <w:bCs/>
              </w:rPr>
              <w:t xml:space="preserve">Изьва» </w:t>
            </w:r>
          </w:p>
          <w:p w:rsidR="00A05C2D" w:rsidRPr="00FC7C46" w:rsidRDefault="00A05C2D" w:rsidP="00CC0729">
            <w:pPr>
              <w:jc w:val="center"/>
              <w:rPr>
                <w:b/>
                <w:bCs/>
              </w:rPr>
            </w:pPr>
            <w:r w:rsidRPr="00FC7C46">
              <w:rPr>
                <w:b/>
                <w:bCs/>
              </w:rPr>
              <w:t>муниципальнöй районса</w:t>
            </w:r>
          </w:p>
          <w:p w:rsidR="00A05C2D" w:rsidRPr="00FC7C46" w:rsidRDefault="00A05C2D" w:rsidP="00CC0729">
            <w:pPr>
              <w:jc w:val="center"/>
              <w:rPr>
                <w:b/>
                <w:bCs/>
              </w:rPr>
            </w:pPr>
            <w:r w:rsidRPr="00FC7C46">
              <w:rPr>
                <w:b/>
                <w:bCs/>
              </w:rPr>
              <w:t>администрация</w:t>
            </w:r>
          </w:p>
          <w:p w:rsidR="00A05C2D" w:rsidRPr="0083314A" w:rsidRDefault="00A05C2D" w:rsidP="00CC0729">
            <w:pPr>
              <w:widowControl w:val="0"/>
              <w:suppressAutoHyphens/>
              <w:jc w:val="center"/>
              <w:rPr>
                <w:b/>
                <w:bCs/>
                <w:sz w:val="28"/>
                <w:szCs w:val="28"/>
              </w:rPr>
            </w:pPr>
          </w:p>
        </w:tc>
        <w:tc>
          <w:tcPr>
            <w:tcW w:w="2149" w:type="dxa"/>
            <w:tcBorders>
              <w:top w:val="nil"/>
              <w:left w:val="nil"/>
              <w:bottom w:val="nil"/>
              <w:right w:val="nil"/>
            </w:tcBorders>
          </w:tcPr>
          <w:p w:rsidR="00A05C2D" w:rsidRDefault="00AE392A" w:rsidP="00CC0729">
            <w:pPr>
              <w:widowControl w:val="0"/>
              <w:suppressAutoHyphens/>
              <w:jc w:val="center"/>
              <w:rPr>
                <w:b/>
                <w:bCs/>
              </w:rPr>
            </w:pPr>
            <w:r w:rsidRPr="00AE392A">
              <w:rPr>
                <w:b/>
                <w:bCs/>
                <w:noProof/>
              </w:rPr>
              <w:drawing>
                <wp:inline distT="0" distB="0" distL="0" distR="0">
                  <wp:extent cx="523875" cy="642622"/>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529047" cy="648966"/>
                          </a:xfrm>
                          <a:prstGeom prst="rect">
                            <a:avLst/>
                          </a:prstGeom>
                          <a:noFill/>
                          <a:ln w="9525">
                            <a:noFill/>
                            <a:miter lim="800000"/>
                            <a:headEnd/>
                            <a:tailEnd/>
                          </a:ln>
                        </pic:spPr>
                      </pic:pic>
                    </a:graphicData>
                  </a:graphic>
                </wp:inline>
              </w:drawing>
            </w:r>
          </w:p>
          <w:p w:rsidR="007F7295" w:rsidRDefault="007F7295" w:rsidP="00CC0729">
            <w:pPr>
              <w:widowControl w:val="0"/>
              <w:suppressAutoHyphens/>
              <w:jc w:val="center"/>
              <w:rPr>
                <w:b/>
                <w:bCs/>
              </w:rPr>
            </w:pPr>
          </w:p>
          <w:p w:rsidR="007F7295" w:rsidRDefault="007F7295" w:rsidP="00CC0729">
            <w:pPr>
              <w:widowControl w:val="0"/>
              <w:suppressAutoHyphens/>
              <w:jc w:val="center"/>
              <w:rPr>
                <w:b/>
                <w:bCs/>
              </w:rPr>
            </w:pPr>
          </w:p>
          <w:p w:rsidR="007F7295" w:rsidRDefault="007F7295" w:rsidP="00CC0729">
            <w:pPr>
              <w:widowControl w:val="0"/>
              <w:suppressAutoHyphens/>
              <w:jc w:val="center"/>
              <w:rPr>
                <w:b/>
                <w:bCs/>
              </w:rPr>
            </w:pPr>
          </w:p>
          <w:p w:rsidR="007F7295" w:rsidRPr="00826B97" w:rsidRDefault="007F7295" w:rsidP="00CC0729">
            <w:pPr>
              <w:widowControl w:val="0"/>
              <w:suppressAutoHyphens/>
              <w:jc w:val="center"/>
              <w:rPr>
                <w:b/>
                <w:bCs/>
              </w:rPr>
            </w:pPr>
          </w:p>
        </w:tc>
        <w:tc>
          <w:tcPr>
            <w:tcW w:w="3746" w:type="dxa"/>
            <w:tcBorders>
              <w:top w:val="nil"/>
              <w:left w:val="nil"/>
              <w:bottom w:val="nil"/>
              <w:right w:val="nil"/>
            </w:tcBorders>
          </w:tcPr>
          <w:p w:rsidR="00224E48" w:rsidRDefault="00A05C2D" w:rsidP="00224E48">
            <w:pPr>
              <w:widowControl w:val="0"/>
              <w:suppressAutoHyphens/>
              <w:jc w:val="center"/>
              <w:rPr>
                <w:b/>
                <w:bCs/>
              </w:rPr>
            </w:pPr>
            <w:r w:rsidRPr="00FC7C46">
              <w:rPr>
                <w:b/>
                <w:bCs/>
              </w:rPr>
              <w:t>Администрация</w:t>
            </w:r>
          </w:p>
          <w:p w:rsidR="00A05C2D" w:rsidRPr="00FC7C46" w:rsidRDefault="00A05C2D" w:rsidP="00224E48">
            <w:pPr>
              <w:widowControl w:val="0"/>
              <w:suppressAutoHyphens/>
              <w:jc w:val="center"/>
              <w:rPr>
                <w:b/>
                <w:bCs/>
              </w:rPr>
            </w:pPr>
            <w:r w:rsidRPr="00FC7C46">
              <w:rPr>
                <w:b/>
                <w:bCs/>
              </w:rPr>
              <w:t>муниципального района</w:t>
            </w:r>
          </w:p>
          <w:p w:rsidR="00A05C2D" w:rsidRDefault="00A05C2D" w:rsidP="00224E48">
            <w:pPr>
              <w:widowControl w:val="0"/>
              <w:suppressAutoHyphens/>
              <w:jc w:val="center"/>
              <w:rPr>
                <w:b/>
                <w:bCs/>
              </w:rPr>
            </w:pPr>
            <w:r w:rsidRPr="00FC7C46">
              <w:rPr>
                <w:b/>
                <w:bCs/>
              </w:rPr>
              <w:t>«Ижемский»</w:t>
            </w:r>
          </w:p>
          <w:p w:rsidR="0036467B" w:rsidRDefault="0036467B" w:rsidP="00224E48">
            <w:pPr>
              <w:widowControl w:val="0"/>
              <w:suppressAutoHyphens/>
              <w:jc w:val="center"/>
              <w:rPr>
                <w:b/>
                <w:bCs/>
              </w:rPr>
            </w:pPr>
          </w:p>
          <w:p w:rsidR="0036467B" w:rsidRDefault="001120E9" w:rsidP="00224E48">
            <w:pPr>
              <w:widowControl w:val="0"/>
              <w:suppressAutoHyphens/>
              <w:jc w:val="center"/>
              <w:rPr>
                <w:b/>
                <w:bCs/>
                <w:sz w:val="28"/>
                <w:szCs w:val="28"/>
              </w:rPr>
            </w:pPr>
            <w:r>
              <w:rPr>
                <w:b/>
                <w:bCs/>
                <w:sz w:val="28"/>
                <w:szCs w:val="28"/>
              </w:rPr>
              <w:t>Проект НПА</w:t>
            </w:r>
          </w:p>
        </w:tc>
      </w:tr>
    </w:tbl>
    <w:p w:rsidR="007F7295" w:rsidRPr="001252FB" w:rsidRDefault="007F7295" w:rsidP="007F7295">
      <w:pPr>
        <w:keepNext/>
        <w:jc w:val="center"/>
        <w:outlineLvl w:val="0"/>
        <w:rPr>
          <w:b/>
          <w:bCs/>
          <w:sz w:val="26"/>
          <w:szCs w:val="26"/>
        </w:rPr>
      </w:pPr>
      <w:r w:rsidRPr="001252FB">
        <w:rPr>
          <w:b/>
          <w:bCs/>
          <w:sz w:val="26"/>
          <w:szCs w:val="26"/>
        </w:rPr>
        <w:t>Ш У Ö М</w:t>
      </w:r>
    </w:p>
    <w:p w:rsidR="007F7295" w:rsidRPr="001252FB" w:rsidRDefault="007F7295" w:rsidP="007F7295">
      <w:pPr>
        <w:jc w:val="center"/>
        <w:rPr>
          <w:b/>
          <w:bCs/>
          <w:i/>
          <w:sz w:val="26"/>
          <w:szCs w:val="26"/>
          <w:u w:val="single"/>
        </w:rPr>
      </w:pPr>
    </w:p>
    <w:p w:rsidR="007F7295" w:rsidRPr="001252FB" w:rsidRDefault="007F7295" w:rsidP="007F7295">
      <w:pPr>
        <w:jc w:val="center"/>
        <w:rPr>
          <w:b/>
          <w:bCs/>
          <w:sz w:val="26"/>
          <w:szCs w:val="26"/>
        </w:rPr>
      </w:pPr>
      <w:r w:rsidRPr="001252FB">
        <w:rPr>
          <w:b/>
          <w:bCs/>
          <w:sz w:val="26"/>
          <w:szCs w:val="26"/>
        </w:rPr>
        <w:t>П О С Т А Н О В Л Е Н И Е</w:t>
      </w:r>
    </w:p>
    <w:p w:rsidR="00B92E4A" w:rsidRDefault="00A05C2D" w:rsidP="007F7295">
      <w:pPr>
        <w:jc w:val="center"/>
        <w:rPr>
          <w:b/>
          <w:sz w:val="28"/>
          <w:szCs w:val="28"/>
        </w:rPr>
      </w:pPr>
      <w:r w:rsidRPr="00F07671">
        <w:rPr>
          <w:b/>
          <w:sz w:val="28"/>
          <w:szCs w:val="28"/>
        </w:rPr>
        <w:t xml:space="preserve">   </w:t>
      </w:r>
    </w:p>
    <w:p w:rsidR="007F7295" w:rsidRPr="007F7295" w:rsidRDefault="007F7295" w:rsidP="007F7295">
      <w:pPr>
        <w:jc w:val="center"/>
        <w:rPr>
          <w:b/>
          <w:sz w:val="28"/>
          <w:szCs w:val="28"/>
        </w:rPr>
      </w:pPr>
    </w:p>
    <w:p w:rsidR="008B6A0D" w:rsidRPr="007736AB" w:rsidRDefault="00303E55" w:rsidP="00FF2D6A">
      <w:pPr>
        <w:ind w:left="567" w:hanging="567"/>
        <w:rPr>
          <w:sz w:val="24"/>
          <w:szCs w:val="28"/>
        </w:rPr>
      </w:pPr>
      <w:r w:rsidRPr="007736AB">
        <w:rPr>
          <w:sz w:val="24"/>
          <w:szCs w:val="28"/>
        </w:rPr>
        <w:t>о</w:t>
      </w:r>
      <w:r w:rsidR="00E57B03" w:rsidRPr="007736AB">
        <w:rPr>
          <w:sz w:val="24"/>
          <w:szCs w:val="28"/>
        </w:rPr>
        <w:t>т</w:t>
      </w:r>
      <w:r w:rsidRPr="007736AB">
        <w:rPr>
          <w:sz w:val="24"/>
          <w:szCs w:val="28"/>
        </w:rPr>
        <w:t xml:space="preserve"> </w:t>
      </w:r>
      <w:r w:rsidR="00140D83">
        <w:rPr>
          <w:sz w:val="24"/>
          <w:szCs w:val="28"/>
        </w:rPr>
        <w:t xml:space="preserve">__ </w:t>
      </w:r>
      <w:r w:rsidR="00BF33AC">
        <w:rPr>
          <w:sz w:val="24"/>
          <w:szCs w:val="28"/>
        </w:rPr>
        <w:t>марта</w:t>
      </w:r>
      <w:r w:rsidR="00F37CE0" w:rsidRPr="007736AB">
        <w:rPr>
          <w:sz w:val="24"/>
          <w:szCs w:val="28"/>
        </w:rPr>
        <w:t xml:space="preserve"> </w:t>
      </w:r>
      <w:r w:rsidR="00557144" w:rsidRPr="007736AB">
        <w:rPr>
          <w:sz w:val="24"/>
          <w:szCs w:val="28"/>
        </w:rPr>
        <w:t>20</w:t>
      </w:r>
      <w:r w:rsidR="00BF33AC">
        <w:rPr>
          <w:sz w:val="24"/>
          <w:szCs w:val="28"/>
        </w:rPr>
        <w:t>20</w:t>
      </w:r>
      <w:r w:rsidR="00A05C2D" w:rsidRPr="007736AB">
        <w:rPr>
          <w:sz w:val="24"/>
          <w:szCs w:val="28"/>
        </w:rPr>
        <w:t xml:space="preserve"> года                                                                 </w:t>
      </w:r>
      <w:r w:rsidR="00FF2AD0" w:rsidRPr="007736AB">
        <w:rPr>
          <w:sz w:val="24"/>
          <w:szCs w:val="28"/>
        </w:rPr>
        <w:t xml:space="preserve">   </w:t>
      </w:r>
      <w:r w:rsidR="008422EF" w:rsidRPr="007736AB">
        <w:rPr>
          <w:sz w:val="24"/>
          <w:szCs w:val="28"/>
        </w:rPr>
        <w:t xml:space="preserve">     </w:t>
      </w:r>
      <w:r w:rsidR="0003056D" w:rsidRPr="007736AB">
        <w:rPr>
          <w:sz w:val="24"/>
          <w:szCs w:val="28"/>
        </w:rPr>
        <w:t xml:space="preserve">   </w:t>
      </w:r>
      <w:r w:rsidR="00007CF8" w:rsidRPr="007736AB">
        <w:rPr>
          <w:sz w:val="24"/>
          <w:szCs w:val="28"/>
        </w:rPr>
        <w:t xml:space="preserve"> </w:t>
      </w:r>
      <w:r w:rsidR="008229BB" w:rsidRPr="007736AB">
        <w:rPr>
          <w:sz w:val="24"/>
          <w:szCs w:val="28"/>
        </w:rPr>
        <w:t xml:space="preserve"> </w:t>
      </w:r>
      <w:r w:rsidR="007F7295" w:rsidRPr="007736AB">
        <w:rPr>
          <w:sz w:val="24"/>
          <w:szCs w:val="28"/>
        </w:rPr>
        <w:t xml:space="preserve"> </w:t>
      </w:r>
      <w:r w:rsidR="004C0E74" w:rsidRPr="007736AB">
        <w:rPr>
          <w:sz w:val="24"/>
          <w:szCs w:val="28"/>
        </w:rPr>
        <w:t xml:space="preserve"> </w:t>
      </w:r>
      <w:r w:rsidR="007736AB">
        <w:rPr>
          <w:sz w:val="24"/>
          <w:szCs w:val="28"/>
        </w:rPr>
        <w:t xml:space="preserve">                    </w:t>
      </w:r>
      <w:r w:rsidR="006A4672">
        <w:rPr>
          <w:sz w:val="24"/>
          <w:szCs w:val="28"/>
        </w:rPr>
        <w:t xml:space="preserve">   </w:t>
      </w:r>
      <w:r w:rsidR="00A05C2D" w:rsidRPr="007736AB">
        <w:rPr>
          <w:sz w:val="24"/>
          <w:szCs w:val="28"/>
        </w:rPr>
        <w:t>№</w:t>
      </w:r>
      <w:r w:rsidR="00252329" w:rsidRPr="007736AB">
        <w:rPr>
          <w:sz w:val="24"/>
          <w:szCs w:val="28"/>
        </w:rPr>
        <w:t xml:space="preserve"> </w:t>
      </w:r>
      <w:r w:rsidR="00140D83">
        <w:rPr>
          <w:sz w:val="24"/>
          <w:szCs w:val="28"/>
        </w:rPr>
        <w:t>___</w:t>
      </w:r>
    </w:p>
    <w:p w:rsidR="00F37CE0" w:rsidRPr="007736AB" w:rsidRDefault="00A05C2D" w:rsidP="00A05C2D">
      <w:pPr>
        <w:rPr>
          <w:szCs w:val="22"/>
        </w:rPr>
      </w:pPr>
      <w:r w:rsidRPr="007736AB">
        <w:rPr>
          <w:szCs w:val="22"/>
        </w:rPr>
        <w:t xml:space="preserve">Республика Коми, </w:t>
      </w:r>
      <w:r w:rsidR="009311C9" w:rsidRPr="007736AB">
        <w:rPr>
          <w:szCs w:val="22"/>
        </w:rPr>
        <w:t>Ижемский р</w:t>
      </w:r>
      <w:r w:rsidR="007F7295" w:rsidRPr="007736AB">
        <w:rPr>
          <w:szCs w:val="22"/>
        </w:rPr>
        <w:t>айон</w:t>
      </w:r>
      <w:r w:rsidR="009311C9" w:rsidRPr="007736AB">
        <w:rPr>
          <w:szCs w:val="22"/>
        </w:rPr>
        <w:t xml:space="preserve">, </w:t>
      </w:r>
      <w:r w:rsidRPr="007736AB">
        <w:rPr>
          <w:szCs w:val="22"/>
        </w:rPr>
        <w:t>с. Ижма</w:t>
      </w:r>
    </w:p>
    <w:p w:rsidR="00F37CE0" w:rsidRDefault="00F37CE0" w:rsidP="00A05C2D">
      <w:pPr>
        <w:rPr>
          <w:sz w:val="22"/>
          <w:szCs w:val="22"/>
        </w:rPr>
      </w:pPr>
    </w:p>
    <w:p w:rsidR="0018415F" w:rsidRPr="00B0053B" w:rsidRDefault="00BF33AC" w:rsidP="00B71B93">
      <w:pPr>
        <w:pStyle w:val="ConsPlusTitle"/>
        <w:jc w:val="center"/>
        <w:rPr>
          <w:rFonts w:ascii="Times New Roman" w:hAnsi="Times New Roman" w:cs="Times New Roman"/>
          <w:b w:val="0"/>
          <w:color w:val="000000" w:themeColor="text1"/>
          <w:sz w:val="24"/>
          <w:szCs w:val="24"/>
        </w:rPr>
      </w:pPr>
      <w:r w:rsidRPr="005C0339">
        <w:rPr>
          <w:rFonts w:ascii="Times New Roman" w:hAnsi="Times New Roman" w:cs="Times New Roman"/>
          <w:b w:val="0"/>
          <w:sz w:val="24"/>
          <w:szCs w:val="24"/>
        </w:rPr>
        <w:t>Об утверждении административного регламента пред</w:t>
      </w:r>
      <w:r w:rsidR="005C0339">
        <w:rPr>
          <w:rFonts w:ascii="Times New Roman" w:hAnsi="Times New Roman" w:cs="Times New Roman"/>
          <w:b w:val="0"/>
          <w:sz w:val="24"/>
          <w:szCs w:val="24"/>
        </w:rPr>
        <w:t xml:space="preserve">оставления муниципальной услуги </w:t>
      </w:r>
      <w:r w:rsidR="0018415F" w:rsidRPr="00B0053B">
        <w:rPr>
          <w:rFonts w:ascii="Times New Roman" w:hAnsi="Times New Roman" w:cs="Times New Roman"/>
          <w:b w:val="0"/>
          <w:color w:val="000000" w:themeColor="text1"/>
          <w:sz w:val="24"/>
          <w:szCs w:val="24"/>
        </w:rPr>
        <w:t>«Признание граждан</w:t>
      </w:r>
      <w:r w:rsidR="00B71B93">
        <w:rPr>
          <w:rFonts w:ascii="Times New Roman" w:hAnsi="Times New Roman" w:cs="Times New Roman"/>
          <w:b w:val="0"/>
          <w:color w:val="000000" w:themeColor="text1"/>
          <w:sz w:val="24"/>
          <w:szCs w:val="24"/>
        </w:rPr>
        <w:t xml:space="preserve"> </w:t>
      </w:r>
      <w:r w:rsidR="0018415F" w:rsidRPr="00B0053B">
        <w:rPr>
          <w:rFonts w:ascii="Times New Roman" w:hAnsi="Times New Roman" w:cs="Times New Roman"/>
          <w:b w:val="0"/>
          <w:color w:val="000000" w:themeColor="text1"/>
          <w:sz w:val="24"/>
          <w:szCs w:val="24"/>
        </w:rPr>
        <w:t>малоимущими для предоставления им по договорам социального</w:t>
      </w:r>
    </w:p>
    <w:p w:rsidR="00D61D36" w:rsidRPr="00B0053B" w:rsidRDefault="0018415F" w:rsidP="0018415F">
      <w:pPr>
        <w:pStyle w:val="ConsPlusTitle"/>
        <w:jc w:val="center"/>
        <w:rPr>
          <w:rFonts w:ascii="Times New Roman" w:hAnsi="Times New Roman" w:cs="Times New Roman"/>
          <w:b w:val="0"/>
          <w:color w:val="000000" w:themeColor="text1"/>
          <w:sz w:val="24"/>
          <w:szCs w:val="24"/>
        </w:rPr>
      </w:pPr>
      <w:r w:rsidRPr="00B0053B">
        <w:rPr>
          <w:rFonts w:ascii="Times New Roman" w:hAnsi="Times New Roman" w:cs="Times New Roman"/>
          <w:b w:val="0"/>
          <w:color w:val="000000" w:themeColor="text1"/>
          <w:sz w:val="24"/>
          <w:szCs w:val="24"/>
        </w:rPr>
        <w:t>найма жилых помещений муниципального жилищного фонда»</w:t>
      </w:r>
    </w:p>
    <w:p w:rsidR="00F37CE0" w:rsidRPr="00B0053B" w:rsidRDefault="00F37CE0" w:rsidP="00F37CE0">
      <w:pPr>
        <w:jc w:val="center"/>
        <w:rPr>
          <w:sz w:val="24"/>
          <w:szCs w:val="24"/>
        </w:rPr>
      </w:pPr>
    </w:p>
    <w:p w:rsidR="006F1ED2" w:rsidRPr="00B0053B" w:rsidRDefault="00BF33AC" w:rsidP="006F1ED2">
      <w:pPr>
        <w:widowControl w:val="0"/>
        <w:autoSpaceDE w:val="0"/>
        <w:autoSpaceDN w:val="0"/>
        <w:adjustRightInd w:val="0"/>
        <w:ind w:firstLine="540"/>
        <w:jc w:val="both"/>
        <w:rPr>
          <w:sz w:val="24"/>
          <w:szCs w:val="24"/>
        </w:rPr>
      </w:pPr>
      <w:r w:rsidRPr="00B0053B">
        <w:rPr>
          <w:sz w:val="24"/>
          <w:szCs w:val="24"/>
        </w:rPr>
        <w:t>Руководствуясь Федеральным законом Российской Федерации от 27 июня 2010 № 210-ФЗ «Об организации предоставления государственных и муниципальных услуг», Уставом муниципального образования му</w:t>
      </w:r>
      <w:r w:rsidR="00864088" w:rsidRPr="00B0053B">
        <w:rPr>
          <w:sz w:val="24"/>
          <w:szCs w:val="24"/>
        </w:rPr>
        <w:t>ниципального района «Ижемский»</w:t>
      </w:r>
    </w:p>
    <w:p w:rsidR="00CC0729" w:rsidRPr="007736AB" w:rsidRDefault="00A05C2D" w:rsidP="00F37CE0">
      <w:pPr>
        <w:jc w:val="both"/>
        <w:rPr>
          <w:sz w:val="26"/>
          <w:szCs w:val="26"/>
        </w:rPr>
      </w:pPr>
      <w:r w:rsidRPr="007736AB">
        <w:rPr>
          <w:sz w:val="26"/>
          <w:szCs w:val="26"/>
        </w:rPr>
        <w:t xml:space="preserve">      </w:t>
      </w:r>
      <w:r w:rsidR="00B92E4A" w:rsidRPr="007736AB">
        <w:rPr>
          <w:sz w:val="26"/>
          <w:szCs w:val="26"/>
        </w:rPr>
        <w:t xml:space="preserve">  </w:t>
      </w:r>
      <w:r w:rsidRPr="007736AB">
        <w:rPr>
          <w:sz w:val="26"/>
          <w:szCs w:val="26"/>
        </w:rPr>
        <w:t xml:space="preserve"> </w:t>
      </w:r>
    </w:p>
    <w:p w:rsidR="00A05C2D" w:rsidRPr="007736AB" w:rsidRDefault="00A05C2D" w:rsidP="00A05C2D">
      <w:pPr>
        <w:tabs>
          <w:tab w:val="left" w:pos="180"/>
          <w:tab w:val="left" w:pos="360"/>
          <w:tab w:val="left" w:pos="540"/>
        </w:tabs>
        <w:jc w:val="center"/>
        <w:rPr>
          <w:sz w:val="26"/>
          <w:szCs w:val="26"/>
        </w:rPr>
      </w:pPr>
      <w:r w:rsidRPr="007736AB">
        <w:rPr>
          <w:sz w:val="26"/>
          <w:szCs w:val="26"/>
        </w:rPr>
        <w:t>администрация муниципального района «Ижемский»</w:t>
      </w:r>
    </w:p>
    <w:p w:rsidR="00A05C2D" w:rsidRPr="007736AB" w:rsidRDefault="00A05C2D" w:rsidP="00A05C2D">
      <w:pPr>
        <w:rPr>
          <w:sz w:val="26"/>
          <w:szCs w:val="26"/>
        </w:rPr>
      </w:pPr>
    </w:p>
    <w:p w:rsidR="00A05C2D" w:rsidRPr="007736AB" w:rsidRDefault="00A05C2D" w:rsidP="00A05C2D">
      <w:pPr>
        <w:jc w:val="center"/>
        <w:rPr>
          <w:sz w:val="26"/>
          <w:szCs w:val="26"/>
        </w:rPr>
      </w:pPr>
      <w:r w:rsidRPr="007736AB">
        <w:rPr>
          <w:sz w:val="26"/>
          <w:szCs w:val="26"/>
        </w:rPr>
        <w:t>П О С Т А Н О В Л Я Е Т:</w:t>
      </w:r>
    </w:p>
    <w:p w:rsidR="00F37CE0" w:rsidRPr="007736AB" w:rsidRDefault="00F37CE0" w:rsidP="007C1628">
      <w:pPr>
        <w:widowControl w:val="0"/>
        <w:autoSpaceDE w:val="0"/>
        <w:autoSpaceDN w:val="0"/>
        <w:adjustRightInd w:val="0"/>
        <w:rPr>
          <w:sz w:val="26"/>
          <w:szCs w:val="26"/>
        </w:rPr>
      </w:pPr>
    </w:p>
    <w:p w:rsidR="00864088" w:rsidRPr="0018415F" w:rsidRDefault="005C0339" w:rsidP="0018415F">
      <w:pPr>
        <w:pStyle w:val="ConsPlusTitle"/>
        <w:jc w:val="both"/>
        <w:rPr>
          <w:rFonts w:ascii="Times New Roman" w:hAnsi="Times New Roman" w:cs="Times New Roman"/>
          <w:b w:val="0"/>
          <w:color w:val="000000" w:themeColor="text1"/>
        </w:rPr>
      </w:pPr>
      <w:r>
        <w:rPr>
          <w:rFonts w:ascii="Times New Roman" w:hAnsi="Times New Roman" w:cs="Times New Roman"/>
          <w:b w:val="0"/>
          <w:sz w:val="24"/>
          <w:szCs w:val="24"/>
        </w:rPr>
        <w:t xml:space="preserve">        1.</w:t>
      </w:r>
      <w:r w:rsidR="00864088" w:rsidRPr="005C0339">
        <w:rPr>
          <w:rFonts w:ascii="Times New Roman" w:hAnsi="Times New Roman" w:cs="Times New Roman"/>
          <w:b w:val="0"/>
          <w:sz w:val="24"/>
          <w:szCs w:val="24"/>
        </w:rPr>
        <w:t>Утвердить административный регламент предо</w:t>
      </w:r>
      <w:r>
        <w:rPr>
          <w:rFonts w:ascii="Times New Roman" w:hAnsi="Times New Roman" w:cs="Times New Roman"/>
          <w:b w:val="0"/>
          <w:sz w:val="24"/>
          <w:szCs w:val="24"/>
        </w:rPr>
        <w:t xml:space="preserve">ставления муниципальной услуги </w:t>
      </w:r>
      <w:r w:rsidR="0018415F" w:rsidRPr="0018415F">
        <w:rPr>
          <w:rFonts w:ascii="Times New Roman" w:hAnsi="Times New Roman" w:cs="Times New Roman"/>
          <w:b w:val="0"/>
          <w:color w:val="000000" w:themeColor="text1"/>
          <w:sz w:val="24"/>
          <w:szCs w:val="24"/>
        </w:rPr>
        <w:t>«</w:t>
      </w:r>
      <w:r w:rsidR="0018415F" w:rsidRPr="00B0053B">
        <w:rPr>
          <w:rFonts w:ascii="Times New Roman" w:hAnsi="Times New Roman" w:cs="Times New Roman"/>
          <w:b w:val="0"/>
          <w:color w:val="000000" w:themeColor="text1"/>
          <w:sz w:val="24"/>
          <w:szCs w:val="24"/>
        </w:rPr>
        <w:t>Признание граждан малоимущими для предоставления им по договорам социального найма жилых помещений муниципального жилищного фонда</w:t>
      </w:r>
      <w:r w:rsidR="0018415F">
        <w:rPr>
          <w:b w:val="0"/>
          <w:color w:val="000000" w:themeColor="text1"/>
          <w:sz w:val="24"/>
          <w:szCs w:val="24"/>
        </w:rPr>
        <w:t>»</w:t>
      </w:r>
      <w:r w:rsidR="00864088" w:rsidRPr="0018415F">
        <w:rPr>
          <w:rFonts w:ascii="Times New Roman" w:hAnsi="Times New Roman" w:cs="Times New Roman"/>
          <w:b w:val="0"/>
          <w:color w:val="FF0000"/>
          <w:sz w:val="26"/>
          <w:szCs w:val="26"/>
        </w:rPr>
        <w:t xml:space="preserve"> </w:t>
      </w:r>
      <w:r w:rsidR="00864088" w:rsidRPr="0018415F">
        <w:rPr>
          <w:rFonts w:ascii="Times New Roman" w:hAnsi="Times New Roman" w:cs="Times New Roman"/>
          <w:b w:val="0"/>
          <w:sz w:val="26"/>
          <w:szCs w:val="26"/>
        </w:rPr>
        <w:t>согласно приложению к настоящему постановлению.</w:t>
      </w:r>
    </w:p>
    <w:p w:rsidR="00864088" w:rsidRPr="006828C0" w:rsidRDefault="005C0339" w:rsidP="0018415F">
      <w:pPr>
        <w:pStyle w:val="ConsPlusTitle"/>
        <w:rPr>
          <w:color w:val="FF0000"/>
          <w:sz w:val="26"/>
          <w:szCs w:val="26"/>
        </w:rPr>
      </w:pPr>
      <w:r>
        <w:rPr>
          <w:rFonts w:ascii="Times New Roman" w:hAnsi="Times New Roman" w:cs="Times New Roman"/>
          <w:b w:val="0"/>
          <w:sz w:val="24"/>
          <w:szCs w:val="24"/>
        </w:rPr>
        <w:t xml:space="preserve">         </w:t>
      </w:r>
      <w:r w:rsidR="00557144" w:rsidRPr="005C0339">
        <w:rPr>
          <w:rFonts w:ascii="Times New Roman" w:hAnsi="Times New Roman" w:cs="Times New Roman"/>
          <w:b w:val="0"/>
          <w:sz w:val="24"/>
          <w:szCs w:val="24"/>
        </w:rPr>
        <w:t xml:space="preserve">2. </w:t>
      </w:r>
      <w:r w:rsidR="00864088" w:rsidRPr="005C0339">
        <w:rPr>
          <w:rFonts w:ascii="Times New Roman" w:hAnsi="Times New Roman" w:cs="Times New Roman"/>
          <w:b w:val="0"/>
          <w:sz w:val="24"/>
          <w:szCs w:val="24"/>
        </w:rPr>
        <w:t>Разместить административный регламент пред</w:t>
      </w:r>
      <w:r w:rsidR="0018415F">
        <w:rPr>
          <w:rFonts w:ascii="Times New Roman" w:hAnsi="Times New Roman" w:cs="Times New Roman"/>
          <w:b w:val="0"/>
          <w:sz w:val="24"/>
          <w:szCs w:val="24"/>
        </w:rPr>
        <w:t xml:space="preserve">оставления муниципальной услуги </w:t>
      </w:r>
      <w:r w:rsidR="0018415F" w:rsidRPr="00B0053B">
        <w:rPr>
          <w:rFonts w:ascii="Times New Roman" w:hAnsi="Times New Roman" w:cs="Times New Roman"/>
          <w:b w:val="0"/>
          <w:color w:val="000000" w:themeColor="text1"/>
          <w:sz w:val="24"/>
          <w:szCs w:val="24"/>
        </w:rPr>
        <w:t>«Признание граждан малоимущими для предоставления им по договорам социального найма жилых помещений муниципального жилищного фонда»</w:t>
      </w:r>
    </w:p>
    <w:p w:rsidR="008D030E" w:rsidRDefault="008D030E" w:rsidP="00864088">
      <w:pPr>
        <w:widowControl w:val="0"/>
        <w:autoSpaceDE w:val="0"/>
        <w:autoSpaceDN w:val="0"/>
        <w:adjustRightInd w:val="0"/>
        <w:ind w:firstLine="540"/>
        <w:jc w:val="both"/>
        <w:rPr>
          <w:sz w:val="26"/>
          <w:szCs w:val="26"/>
        </w:rPr>
      </w:pPr>
      <w:r>
        <w:rPr>
          <w:sz w:val="26"/>
          <w:szCs w:val="26"/>
        </w:rPr>
        <w:t>3</w:t>
      </w:r>
      <w:r w:rsidR="005564FA">
        <w:rPr>
          <w:sz w:val="26"/>
          <w:szCs w:val="26"/>
        </w:rPr>
        <w:t xml:space="preserve">. </w:t>
      </w:r>
      <w:r w:rsidR="00864088" w:rsidRPr="00864088">
        <w:rPr>
          <w:sz w:val="26"/>
          <w:szCs w:val="26"/>
        </w:rPr>
        <w:t xml:space="preserve">Контроль за исполнением настоящего постановления возложить на заместителя руководителя администрации </w:t>
      </w:r>
      <w:r w:rsidR="00864088">
        <w:rPr>
          <w:sz w:val="26"/>
          <w:szCs w:val="26"/>
        </w:rPr>
        <w:t>муниципального района «Ижемский»</w:t>
      </w:r>
      <w:r w:rsidR="00864088" w:rsidRPr="00864088">
        <w:rPr>
          <w:sz w:val="26"/>
          <w:szCs w:val="26"/>
        </w:rPr>
        <w:t xml:space="preserve"> </w:t>
      </w:r>
      <w:r w:rsidR="00864088">
        <w:rPr>
          <w:sz w:val="26"/>
          <w:szCs w:val="26"/>
        </w:rPr>
        <w:t>Л.И. Терентьеву.</w:t>
      </w:r>
    </w:p>
    <w:p w:rsidR="00864088" w:rsidRPr="00864088" w:rsidRDefault="00864088" w:rsidP="00864088">
      <w:pPr>
        <w:widowControl w:val="0"/>
        <w:autoSpaceDE w:val="0"/>
        <w:autoSpaceDN w:val="0"/>
        <w:adjustRightInd w:val="0"/>
        <w:ind w:firstLine="540"/>
        <w:jc w:val="both"/>
        <w:rPr>
          <w:b/>
          <w:sz w:val="26"/>
          <w:szCs w:val="26"/>
        </w:rPr>
      </w:pPr>
      <w:r>
        <w:rPr>
          <w:sz w:val="26"/>
          <w:szCs w:val="26"/>
        </w:rPr>
        <w:t xml:space="preserve">4. </w:t>
      </w:r>
      <w:r w:rsidRPr="00864088">
        <w:rPr>
          <w:sz w:val="26"/>
          <w:szCs w:val="26"/>
        </w:rPr>
        <w:t>Настоящее постановление вступает в силу со дня его официального опубликования.</w:t>
      </w:r>
    </w:p>
    <w:p w:rsidR="008D030E" w:rsidRDefault="008D030E" w:rsidP="000E19CE">
      <w:pPr>
        <w:tabs>
          <w:tab w:val="left" w:pos="540"/>
        </w:tabs>
        <w:jc w:val="both"/>
        <w:rPr>
          <w:sz w:val="26"/>
          <w:szCs w:val="26"/>
        </w:rPr>
      </w:pPr>
    </w:p>
    <w:p w:rsidR="008D030E" w:rsidRDefault="008D030E" w:rsidP="000E19CE">
      <w:pPr>
        <w:tabs>
          <w:tab w:val="left" w:pos="540"/>
        </w:tabs>
        <w:jc w:val="both"/>
        <w:rPr>
          <w:sz w:val="26"/>
          <w:szCs w:val="26"/>
        </w:rPr>
      </w:pPr>
      <w:r>
        <w:rPr>
          <w:sz w:val="26"/>
          <w:szCs w:val="26"/>
        </w:rPr>
        <w:t xml:space="preserve">Исполняющий обязанности </w:t>
      </w:r>
    </w:p>
    <w:p w:rsidR="008D030E" w:rsidRDefault="008D030E" w:rsidP="000E19CE">
      <w:pPr>
        <w:tabs>
          <w:tab w:val="left" w:pos="540"/>
        </w:tabs>
        <w:jc w:val="both"/>
        <w:rPr>
          <w:sz w:val="26"/>
          <w:szCs w:val="26"/>
        </w:rPr>
      </w:pPr>
      <w:r>
        <w:rPr>
          <w:sz w:val="26"/>
          <w:szCs w:val="26"/>
        </w:rPr>
        <w:t>главы муниципального района «Ижемский» –</w:t>
      </w:r>
    </w:p>
    <w:p w:rsidR="00CC0729" w:rsidRPr="006A4672" w:rsidRDefault="008D030E" w:rsidP="000E19CE">
      <w:pPr>
        <w:tabs>
          <w:tab w:val="left" w:pos="540"/>
        </w:tabs>
        <w:jc w:val="both"/>
        <w:rPr>
          <w:sz w:val="26"/>
          <w:szCs w:val="26"/>
        </w:rPr>
      </w:pPr>
      <w:r>
        <w:rPr>
          <w:sz w:val="26"/>
          <w:szCs w:val="26"/>
        </w:rPr>
        <w:t>руководителя администрации</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5564FA">
        <w:rPr>
          <w:sz w:val="26"/>
          <w:szCs w:val="26"/>
        </w:rPr>
        <w:t>Р.Е. Селиверстов</w:t>
      </w:r>
    </w:p>
    <w:p w:rsidR="008D030E" w:rsidRDefault="008D030E" w:rsidP="007C1628">
      <w:pPr>
        <w:tabs>
          <w:tab w:val="left" w:pos="540"/>
        </w:tabs>
        <w:jc w:val="right"/>
        <w:rPr>
          <w:sz w:val="28"/>
          <w:szCs w:val="28"/>
        </w:rPr>
      </w:pPr>
    </w:p>
    <w:p w:rsidR="00F03FE4" w:rsidRDefault="00F03FE4" w:rsidP="00F03FE4">
      <w:pPr>
        <w:tabs>
          <w:tab w:val="left" w:pos="540"/>
        </w:tabs>
        <w:rPr>
          <w:sz w:val="28"/>
          <w:szCs w:val="28"/>
        </w:rPr>
      </w:pPr>
    </w:p>
    <w:p w:rsidR="005C0339" w:rsidRDefault="005C0339" w:rsidP="007C1628">
      <w:pPr>
        <w:tabs>
          <w:tab w:val="left" w:pos="540"/>
        </w:tabs>
        <w:jc w:val="right"/>
        <w:rPr>
          <w:sz w:val="28"/>
          <w:szCs w:val="28"/>
        </w:rPr>
      </w:pPr>
    </w:p>
    <w:p w:rsidR="005C0339" w:rsidRDefault="005C0339" w:rsidP="007C1628">
      <w:pPr>
        <w:tabs>
          <w:tab w:val="left" w:pos="540"/>
        </w:tabs>
        <w:jc w:val="right"/>
        <w:rPr>
          <w:sz w:val="28"/>
          <w:szCs w:val="28"/>
        </w:rPr>
      </w:pPr>
    </w:p>
    <w:p w:rsidR="005C0339" w:rsidRDefault="005C0339" w:rsidP="007C1628">
      <w:pPr>
        <w:tabs>
          <w:tab w:val="left" w:pos="540"/>
        </w:tabs>
        <w:jc w:val="right"/>
        <w:rPr>
          <w:sz w:val="28"/>
          <w:szCs w:val="28"/>
        </w:rPr>
      </w:pPr>
    </w:p>
    <w:p w:rsidR="002D3EA5" w:rsidRDefault="002D3EA5" w:rsidP="007C1628">
      <w:pPr>
        <w:tabs>
          <w:tab w:val="left" w:pos="540"/>
        </w:tabs>
        <w:jc w:val="right"/>
        <w:rPr>
          <w:sz w:val="28"/>
          <w:szCs w:val="28"/>
        </w:rPr>
      </w:pPr>
    </w:p>
    <w:p w:rsidR="00B0053B" w:rsidRDefault="00B0053B" w:rsidP="007C1628">
      <w:pPr>
        <w:tabs>
          <w:tab w:val="left" w:pos="540"/>
        </w:tabs>
        <w:jc w:val="right"/>
        <w:rPr>
          <w:sz w:val="28"/>
          <w:szCs w:val="28"/>
        </w:rPr>
      </w:pPr>
    </w:p>
    <w:p w:rsidR="008D030E" w:rsidRPr="00162B55" w:rsidRDefault="008D030E" w:rsidP="007C1628">
      <w:pPr>
        <w:tabs>
          <w:tab w:val="left" w:pos="540"/>
        </w:tabs>
        <w:jc w:val="right"/>
        <w:rPr>
          <w:sz w:val="22"/>
          <w:szCs w:val="22"/>
        </w:rPr>
      </w:pPr>
      <w:r w:rsidRPr="00162B55">
        <w:rPr>
          <w:sz w:val="22"/>
          <w:szCs w:val="22"/>
        </w:rPr>
        <w:t>Приложение</w:t>
      </w:r>
    </w:p>
    <w:p w:rsidR="008D030E" w:rsidRPr="00162B55" w:rsidRDefault="008D030E" w:rsidP="007C1628">
      <w:pPr>
        <w:tabs>
          <w:tab w:val="left" w:pos="540"/>
        </w:tabs>
        <w:jc w:val="right"/>
        <w:rPr>
          <w:sz w:val="22"/>
          <w:szCs w:val="22"/>
        </w:rPr>
      </w:pPr>
      <w:r w:rsidRPr="00162B55">
        <w:rPr>
          <w:sz w:val="22"/>
          <w:szCs w:val="22"/>
        </w:rPr>
        <w:lastRenderedPageBreak/>
        <w:t>к постановлению администрации</w:t>
      </w:r>
    </w:p>
    <w:p w:rsidR="008D030E" w:rsidRPr="00162B55" w:rsidRDefault="008D030E" w:rsidP="007C1628">
      <w:pPr>
        <w:tabs>
          <w:tab w:val="left" w:pos="540"/>
        </w:tabs>
        <w:jc w:val="right"/>
        <w:rPr>
          <w:sz w:val="22"/>
          <w:szCs w:val="22"/>
        </w:rPr>
      </w:pPr>
      <w:r w:rsidRPr="00162B55">
        <w:rPr>
          <w:sz w:val="22"/>
          <w:szCs w:val="22"/>
        </w:rPr>
        <w:t xml:space="preserve">муниципального района «Ижемский» </w:t>
      </w:r>
    </w:p>
    <w:p w:rsidR="008D030E" w:rsidRPr="00162B55" w:rsidRDefault="008D030E" w:rsidP="007C1628">
      <w:pPr>
        <w:tabs>
          <w:tab w:val="left" w:pos="540"/>
        </w:tabs>
        <w:jc w:val="right"/>
        <w:rPr>
          <w:sz w:val="22"/>
          <w:szCs w:val="22"/>
        </w:rPr>
      </w:pPr>
      <w:r w:rsidRPr="00162B55">
        <w:rPr>
          <w:sz w:val="22"/>
          <w:szCs w:val="22"/>
        </w:rPr>
        <w:t xml:space="preserve">от __ </w:t>
      </w:r>
      <w:r w:rsidR="0018415F" w:rsidRPr="00162B55">
        <w:rPr>
          <w:sz w:val="22"/>
          <w:szCs w:val="22"/>
        </w:rPr>
        <w:t>марта 2020</w:t>
      </w:r>
      <w:r w:rsidRPr="00162B55">
        <w:rPr>
          <w:sz w:val="22"/>
          <w:szCs w:val="22"/>
        </w:rPr>
        <w:t xml:space="preserve"> года № _____</w:t>
      </w:r>
    </w:p>
    <w:p w:rsidR="0017133D" w:rsidRPr="001120E9" w:rsidRDefault="0017133D" w:rsidP="007C1628">
      <w:pPr>
        <w:tabs>
          <w:tab w:val="left" w:pos="540"/>
        </w:tabs>
        <w:jc w:val="right"/>
        <w:rPr>
          <w:sz w:val="28"/>
          <w:szCs w:val="28"/>
        </w:rPr>
      </w:pPr>
    </w:p>
    <w:p w:rsidR="00B24BCD" w:rsidRDefault="00B24BCD" w:rsidP="00E26E77">
      <w:pPr>
        <w:pStyle w:val="ConsPlusNormal"/>
        <w:jc w:val="right"/>
        <w:outlineLvl w:val="1"/>
      </w:pPr>
    </w:p>
    <w:p w:rsidR="0018415F" w:rsidRPr="0018415F" w:rsidRDefault="0018415F" w:rsidP="0018415F">
      <w:pPr>
        <w:pStyle w:val="ConsPlusTitle"/>
        <w:jc w:val="center"/>
        <w:rPr>
          <w:rFonts w:ascii="Times New Roman" w:hAnsi="Times New Roman" w:cs="Times New Roman"/>
        </w:rPr>
      </w:pPr>
      <w:r w:rsidRPr="0018415F">
        <w:rPr>
          <w:rFonts w:ascii="Times New Roman" w:hAnsi="Times New Roman" w:cs="Times New Roman"/>
        </w:rPr>
        <w:t>АДМИНИСТРАТИВНЫЙ РЕГЛАМЕНТ</w:t>
      </w:r>
    </w:p>
    <w:p w:rsidR="0018415F" w:rsidRPr="0018415F" w:rsidRDefault="0018415F" w:rsidP="0018415F">
      <w:pPr>
        <w:pStyle w:val="ConsPlusTitle"/>
        <w:jc w:val="center"/>
        <w:rPr>
          <w:rFonts w:ascii="Times New Roman" w:hAnsi="Times New Roman" w:cs="Times New Roman"/>
        </w:rPr>
      </w:pPr>
      <w:r w:rsidRPr="0018415F">
        <w:rPr>
          <w:rFonts w:ascii="Times New Roman" w:hAnsi="Times New Roman" w:cs="Times New Roman"/>
        </w:rPr>
        <w:t>ПРЕДО</w:t>
      </w:r>
      <w:r>
        <w:rPr>
          <w:rFonts w:ascii="Times New Roman" w:hAnsi="Times New Roman" w:cs="Times New Roman"/>
        </w:rPr>
        <w:t>СТАВЛЕНИЯ МУНИЦИПАЛЬНОЙ УСЛУГИ «</w:t>
      </w:r>
      <w:r w:rsidRPr="0018415F">
        <w:rPr>
          <w:rFonts w:ascii="Times New Roman" w:hAnsi="Times New Roman" w:cs="Times New Roman"/>
        </w:rPr>
        <w:t>ПРИЗНАНИЕ ГРАЖДАН</w:t>
      </w:r>
    </w:p>
    <w:p w:rsidR="0018415F" w:rsidRPr="0018415F" w:rsidRDefault="0018415F" w:rsidP="0018415F">
      <w:pPr>
        <w:pStyle w:val="ConsPlusTitle"/>
        <w:jc w:val="center"/>
        <w:rPr>
          <w:rFonts w:ascii="Times New Roman" w:hAnsi="Times New Roman" w:cs="Times New Roman"/>
        </w:rPr>
      </w:pPr>
      <w:r w:rsidRPr="0018415F">
        <w:rPr>
          <w:rFonts w:ascii="Times New Roman" w:hAnsi="Times New Roman" w:cs="Times New Roman"/>
        </w:rPr>
        <w:t>МАЛОИМУЩИМИ ДЛЯ ПРЕДОСТАВЛЕНИЯ ИМ ПО ДОГОВОРАМ СОЦИАЛЬНОГО</w:t>
      </w:r>
    </w:p>
    <w:p w:rsidR="0018415F" w:rsidRPr="0018415F" w:rsidRDefault="0018415F" w:rsidP="0018415F">
      <w:pPr>
        <w:pStyle w:val="ConsPlusTitle"/>
        <w:jc w:val="center"/>
        <w:rPr>
          <w:rFonts w:ascii="Times New Roman" w:hAnsi="Times New Roman" w:cs="Times New Roman"/>
        </w:rPr>
      </w:pPr>
      <w:r w:rsidRPr="0018415F">
        <w:rPr>
          <w:rFonts w:ascii="Times New Roman" w:hAnsi="Times New Roman" w:cs="Times New Roman"/>
        </w:rPr>
        <w:t>НАЙМА ЖИЛЫХ ПОМЕЩЕНИЙ</w:t>
      </w:r>
      <w:r>
        <w:rPr>
          <w:rFonts w:ascii="Times New Roman" w:hAnsi="Times New Roman" w:cs="Times New Roman"/>
        </w:rPr>
        <w:t xml:space="preserve"> МУНИЦИПАЛЬНОГО ЖИЛИЩНОГО ФОНДА»</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1"/>
        <w:rPr>
          <w:rFonts w:ascii="Times New Roman" w:hAnsi="Times New Roman" w:cs="Times New Roman"/>
        </w:rPr>
      </w:pPr>
      <w:r w:rsidRPr="0018415F">
        <w:rPr>
          <w:rFonts w:ascii="Times New Roman" w:hAnsi="Times New Roman" w:cs="Times New Roman"/>
          <w:sz w:val="22"/>
        </w:rPr>
        <w:t>I. Общие положения</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Предмет регулирования административного регламента</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1.1. Административный регламент предо</w:t>
      </w:r>
      <w:r>
        <w:rPr>
          <w:rFonts w:ascii="Times New Roman" w:hAnsi="Times New Roman" w:cs="Times New Roman"/>
          <w:sz w:val="22"/>
        </w:rPr>
        <w:t>ставления муниципальной услуги «</w:t>
      </w:r>
      <w:r w:rsidRPr="0018415F">
        <w:rPr>
          <w:rFonts w:ascii="Times New Roman" w:hAnsi="Times New Roman" w:cs="Times New Roman"/>
          <w:sz w:val="22"/>
        </w:rPr>
        <w:t>Признание граждан малоимущими для предоставления им по договорам социального найма жилых помещений</w:t>
      </w:r>
      <w:r>
        <w:rPr>
          <w:rFonts w:ascii="Times New Roman" w:hAnsi="Times New Roman" w:cs="Times New Roman"/>
          <w:sz w:val="22"/>
        </w:rPr>
        <w:t xml:space="preserve"> муниципального жилищного фонда»</w:t>
      </w:r>
      <w:r w:rsidRPr="0018415F">
        <w:rPr>
          <w:rFonts w:ascii="Times New Roman" w:hAnsi="Times New Roman" w:cs="Times New Roman"/>
          <w:sz w:val="22"/>
        </w:rPr>
        <w:t xml:space="preserve"> (далее - административный регламент) определяет порядок, сроки и последовательность действий (административных процедур) администрации </w:t>
      </w:r>
      <w:r>
        <w:rPr>
          <w:rFonts w:ascii="Times New Roman" w:hAnsi="Times New Roman" w:cs="Times New Roman"/>
          <w:sz w:val="22"/>
        </w:rPr>
        <w:t>муниципального района «Ижемский»</w:t>
      </w:r>
      <w:r w:rsidRPr="0018415F">
        <w:rPr>
          <w:rFonts w:ascii="Times New Roman" w:hAnsi="Times New Roman" w:cs="Times New Roman"/>
          <w:sz w:val="22"/>
        </w:rPr>
        <w:t>(далее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администрации,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признании граждан малоимущими для предоставления им по договорам социального найма жилых помещений муниципального жилищного фонда (далее - муниципальная услуга).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муниципальным правовым актам.</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Круг заявителей</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1.2. Заявителями являются физические лица - граждане Российской Федерации, зарегистрированные по месту жительства на территории муниципального образования.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Требования к порядку информирования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о предоставлении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1.4. Информация о порядке предоставления муниципальной услуги размещается: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 информационных стендах, расположенных в администрации,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электронном виде в информационно-телекоммуникационной сети Интернет (далее - сеть Интернет):</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а) на официальном сайте администрации: </w:t>
      </w:r>
      <w:r>
        <w:rPr>
          <w:rFonts w:ascii="Times New Roman" w:hAnsi="Times New Roman" w:cs="Times New Roman"/>
          <w:sz w:val="22"/>
        </w:rPr>
        <w:t>www.admizhma.ru</w:t>
      </w:r>
      <w:r w:rsidRPr="0018415F">
        <w:rPr>
          <w:rFonts w:ascii="Times New Roman" w:hAnsi="Times New Roman" w:cs="Times New Roman"/>
          <w:sz w:val="22"/>
        </w:rPr>
        <w:t>, МФЦ: www. mydocuments11.ru;</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lastRenderedPageBreak/>
        <w:t>б) в федеральной государс</w:t>
      </w:r>
      <w:r>
        <w:rPr>
          <w:rFonts w:ascii="Times New Roman" w:hAnsi="Times New Roman" w:cs="Times New Roman"/>
          <w:sz w:val="22"/>
        </w:rPr>
        <w:t>твенной информационной системе «</w:t>
      </w:r>
      <w:r w:rsidRPr="0018415F">
        <w:rPr>
          <w:rFonts w:ascii="Times New Roman" w:hAnsi="Times New Roman" w:cs="Times New Roman"/>
          <w:sz w:val="22"/>
        </w:rPr>
        <w:t xml:space="preserve">Единый портал государственных </w:t>
      </w:r>
      <w:r>
        <w:rPr>
          <w:rFonts w:ascii="Times New Roman" w:hAnsi="Times New Roman" w:cs="Times New Roman"/>
          <w:sz w:val="22"/>
        </w:rPr>
        <w:t>и муниципальных услуг (функций)»</w:t>
      </w:r>
      <w:r w:rsidRPr="0018415F">
        <w:rPr>
          <w:rFonts w:ascii="Times New Roman" w:hAnsi="Times New Roman" w:cs="Times New Roman"/>
          <w:sz w:val="22"/>
        </w:rPr>
        <w:t xml:space="preserve"> (http://www.gosuslugi.ru) и регио</w:t>
      </w:r>
      <w:r>
        <w:rPr>
          <w:rFonts w:ascii="Times New Roman" w:hAnsi="Times New Roman" w:cs="Times New Roman"/>
          <w:sz w:val="22"/>
        </w:rPr>
        <w:t>нальной информационной системе «</w:t>
      </w:r>
      <w:r w:rsidRPr="0018415F">
        <w:rPr>
          <w:rFonts w:ascii="Times New Roman" w:hAnsi="Times New Roman" w:cs="Times New Roman"/>
          <w:sz w:val="22"/>
        </w:rPr>
        <w:t>Портал государственных и муниципальных услуг (функций) Республики Коми</w:t>
      </w:r>
      <w:r>
        <w:rPr>
          <w:rFonts w:ascii="Times New Roman" w:hAnsi="Times New Roman" w:cs="Times New Roman"/>
          <w:sz w:val="22"/>
        </w:rPr>
        <w:t>»</w:t>
      </w:r>
      <w:r w:rsidRPr="0018415F">
        <w:rPr>
          <w:rFonts w:ascii="Times New Roman" w:hAnsi="Times New Roman" w:cs="Times New Roman"/>
          <w:sz w:val="22"/>
        </w:rPr>
        <w:t xml:space="preserve"> (http://pgu.rkomi.ru) (далее - порталы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на аппаратно-программных комплексах - Интернет-киоск.</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Информацию о порядке предоставления муниципальной услуги можно получить:</w:t>
      </w:r>
    </w:p>
    <w:p w:rsidR="0018415F" w:rsidRDefault="0018415F" w:rsidP="0018415F">
      <w:pPr>
        <w:pStyle w:val="ConsPlusNormal"/>
        <w:spacing w:before="220"/>
        <w:ind w:firstLine="540"/>
        <w:jc w:val="both"/>
        <w:rPr>
          <w:rFonts w:ascii="Times New Roman" w:hAnsi="Times New Roman" w:cs="Times New Roman"/>
          <w:sz w:val="22"/>
        </w:rPr>
      </w:pPr>
      <w:r w:rsidRPr="0018415F">
        <w:rPr>
          <w:rFonts w:ascii="Times New Roman" w:hAnsi="Times New Roman" w:cs="Times New Roman"/>
          <w:sz w:val="22"/>
        </w:rPr>
        <w:t>посредством телефонной связи по номеру администрации, МФЦ</w:t>
      </w:r>
      <w:r>
        <w:rPr>
          <w:rFonts w:ascii="Times New Roman" w:hAnsi="Times New Roman" w:cs="Times New Roman"/>
          <w:sz w:val="22"/>
        </w:rPr>
        <w:t>;</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посредством факсимильного сообщения;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при личном обращении в МФЦ, отдел </w:t>
      </w:r>
      <w:r w:rsidR="000319E6">
        <w:rPr>
          <w:rFonts w:ascii="Times New Roman" w:hAnsi="Times New Roman" w:cs="Times New Roman"/>
          <w:sz w:val="22"/>
        </w:rPr>
        <w:t xml:space="preserve">территориального развития и коммунального хозяйства </w:t>
      </w:r>
      <w:r w:rsidRPr="0018415F">
        <w:rPr>
          <w:rFonts w:ascii="Times New Roman" w:hAnsi="Times New Roman" w:cs="Times New Roman"/>
          <w:sz w:val="22"/>
        </w:rPr>
        <w:t>администрации (далее - Отдел), в том числе по электронной почте;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путем публичного информирования.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Информация о порядке предоставления муниципальной услуги должна содержать:</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сведения о порядке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категории заявителей;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адрес администрации, МФЦ для приема документов, необходимых для предоставления муниципальной услуги, режим работы администрации,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порядок передачи результата заявителю;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сведения, которые необходимо указать в заявлении о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срок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сведения о порядке обжалования действий (бездействия) и решений должностных лиц;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источник получения документов, необходимых для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время приема и выдачи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любое время с момента приема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Консультации по процедуре предоставления муниципальной услуги осуществляются специалистами Отдела, МФЦ,  в соответствии с должностными инструкциями.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ответах на телефонные звонки и личные обращения специали</w:t>
      </w:r>
      <w:r w:rsidR="00C01300">
        <w:rPr>
          <w:rFonts w:ascii="Times New Roman" w:hAnsi="Times New Roman" w:cs="Times New Roman"/>
          <w:sz w:val="22"/>
        </w:rPr>
        <w:t>сты Отдела, МФЦ,</w:t>
      </w:r>
      <w:r w:rsidRPr="0018415F">
        <w:rPr>
          <w:rFonts w:ascii="Times New Roman" w:hAnsi="Times New Roman" w:cs="Times New Roman"/>
          <w:sz w:val="22"/>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Устное информирование каждого обратившегося за информацией заявителя осуществляется не более 15 минут.</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если для подготовки ответа на устное обращение требуется более продолжительное время, специалист Отдела,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Отдела и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если предоставление информации, необходимой заявителю, не представляется возможным посредством телефона, специалист Отдела,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печатных изданиях, на информационных стендах администрации, на официальном сайте администрации,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Прием документов, необходимых для предоставления муниципальной услуги, осуществляется в Отделе, МФЦ.</w:t>
      </w:r>
    </w:p>
    <w:p w:rsidR="0018415F" w:rsidRPr="0018415F" w:rsidRDefault="002D3EA5" w:rsidP="0018415F">
      <w:pPr>
        <w:pStyle w:val="ConsPlusNormal"/>
        <w:spacing w:before="220"/>
        <w:ind w:firstLine="540"/>
        <w:jc w:val="both"/>
        <w:rPr>
          <w:rFonts w:ascii="Times New Roman" w:hAnsi="Times New Roman" w:cs="Times New Roman"/>
        </w:rPr>
      </w:pPr>
      <w:hyperlink w:anchor="P684" w:history="1">
        <w:r w:rsidR="0018415F" w:rsidRPr="0018415F">
          <w:rPr>
            <w:rFonts w:ascii="Times New Roman" w:hAnsi="Times New Roman" w:cs="Times New Roman"/>
            <w:color w:val="0000FF"/>
            <w:sz w:val="22"/>
          </w:rPr>
          <w:t>Информация</w:t>
        </w:r>
      </w:hyperlink>
      <w:r w:rsidR="0018415F" w:rsidRPr="0018415F">
        <w:rPr>
          <w:rFonts w:ascii="Times New Roman" w:hAnsi="Times New Roman" w:cs="Times New Roman"/>
          <w:sz w:val="22"/>
        </w:rPr>
        <w:t xml:space="preserve"> о справочных телефонах, адресах электронной почты, адресах местонахождения, режиме работы и приеме заявителей в администрации, отделе, МФЦ содержится в приложении 1 к настоящему административному регламенту.</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1"/>
        <w:rPr>
          <w:rFonts w:ascii="Times New Roman" w:hAnsi="Times New Roman" w:cs="Times New Roman"/>
        </w:rPr>
      </w:pPr>
      <w:r w:rsidRPr="0018415F">
        <w:rPr>
          <w:rFonts w:ascii="Times New Roman" w:hAnsi="Times New Roman" w:cs="Times New Roman"/>
          <w:sz w:val="22"/>
        </w:rPr>
        <w:t>II. Стандарт предоставления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Наименование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 Наименование</w:t>
      </w:r>
      <w:r>
        <w:rPr>
          <w:rFonts w:ascii="Times New Roman" w:hAnsi="Times New Roman" w:cs="Times New Roman"/>
          <w:sz w:val="22"/>
        </w:rPr>
        <w:t xml:space="preserve"> муниципальной услуги: «</w:t>
      </w:r>
      <w:r w:rsidRPr="0018415F">
        <w:rPr>
          <w:rFonts w:ascii="Times New Roman" w:hAnsi="Times New Roman" w:cs="Times New Roman"/>
          <w:sz w:val="22"/>
        </w:rPr>
        <w:t>Признание граждан малоимущими для предоставления им по договорам социального найма жилых помещений</w:t>
      </w:r>
      <w:r>
        <w:rPr>
          <w:rFonts w:ascii="Times New Roman" w:hAnsi="Times New Roman" w:cs="Times New Roman"/>
          <w:sz w:val="22"/>
        </w:rPr>
        <w:t xml:space="preserve"> муниципального жилищного фонда»</w:t>
      </w:r>
      <w:r w:rsidRPr="0018415F">
        <w:rPr>
          <w:rFonts w:ascii="Times New Roman" w:hAnsi="Times New Roman" w:cs="Times New Roman"/>
          <w:sz w:val="22"/>
        </w:rPr>
        <w:t>.</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Наименование органа, предоставляющего муниципальную услугу</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2.2. Предоставление муниципальной услуги осуществляется администрацией. Ответственным исполнителем является Отдел.</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Органы и организации, участвующие в предоставлении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муниципальной услуги, обращение в которые необходимо</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для предоставления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2.3.1. МФЦ - в части приема и регистрации документов у заявителя, уведомления и выдачи результата муниципальной услуги заявителю.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2.3.2. Администрация - в части приема, регистрации заявления и прилагаемых к нему документов заявителя, необходимых для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Отдел - в части приема, регистрации заявлений и прилагаемых к нему документов заявителя, необходимых для предоставления муниципальной услуги, исполнения муниципальной услуги, выдачи заявителю результата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2.3.3. Органы и организации, участвующие в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2.3.3.1. </w:t>
      </w:r>
      <w:r w:rsidR="000319E6">
        <w:rPr>
          <w:rFonts w:ascii="Times New Roman" w:hAnsi="Times New Roman" w:cs="Times New Roman"/>
          <w:sz w:val="22"/>
        </w:rPr>
        <w:t>Администрация сельского поселения</w:t>
      </w:r>
      <w:r w:rsidRPr="0018415F">
        <w:rPr>
          <w:rFonts w:ascii="Times New Roman" w:hAnsi="Times New Roman" w:cs="Times New Roman"/>
          <w:sz w:val="22"/>
        </w:rPr>
        <w:t xml:space="preserve"> - в части предоставления выписки из домовой книги;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2.3.3.2. Федеральная миграционная служба - в части выдачи справки о регистрации по месту жительства;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2.3.3.3. Федеральная налоговая служба - в части предоставления документов, подтверждающие наличие или отсутствие в собственности гражданина и членов его семьи или одиноко проживающего гражданина имущества, подлежащего налогообложению; копии документов, подтверждающих сведения о стоимости принадлежащего на правах собственности гражданину (и членам его семьи) налогооблагаемого недвижимого имущества;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2.3.3.4. Федеральная служба государственной регистрации, кадастра и картографии - в части предоставления документов, подтверждающие наличие или отсутствие в собственности гражданина и членов его семьи или одиноко проживающего гражданина имущества, подлежащего налогообложению; документов, подтверждающие кадастровую стоимость земельных участков, а до ее определения - их нормативную цену, размер паенакоплений в жилищно-строительных, гаражно-строительных и дачно-строительных кооперативах; документы, подтверждающие наличие установленных в судебном порядке ограничений на распоряжение недвижимым имуществом;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2.3.3.5. Государственная инспекция безопасности дорожного движения - в части предоставления документов, подтверждающих наличие или отсутствие в собственности гражданина и членов его семьи или одиноко проживающего гражданина имущества, подлежащего налогообложению;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2.3.3.6. Пенсионный фонд Российской Федерации; Федеральная служба исполнения наказаний; Министерство внутренних дел Российской Федерации; Федеральная служба безопасности Российской Федерации; Федеральная служба Российской Федерации по контролю за оборотом наркотиков; Федеральная таможенная служба - в части предоставления документов, подтверждающих доходы гражданина и членов его семьи или одиноко проживающего гражданина за последние двенадцать месяцев, предшествующих месяцу подачи запроса;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2.3.3.7. Министерство обороны Российской Федерации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2.3.3.8. Министерство внутренних дел Российской Федерации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отбыванием наказания в виде лишения свободы, заключением под стражу, нахождением на принудительном лечении по решению суда, пропажей без вести и нахождением в розыске;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2.3.3.9. Органы опеки и попечительства Министерства труда и социальной защиты Республики Коми - в части предоставления документов, подтверждающих временное отсутствие гражданина и (или)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2.4. Запрещается требовать от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Описание результата предоставления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2.5. Результатом предоставления муниципальной услуги является: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1) выдача заявителю решения о признании гражданина малоимущим для предоставления по договору социального найма жилого помещения муниципального жилищного фонда на территории муниципального </w:t>
      </w:r>
      <w:r w:rsidR="00606C57">
        <w:rPr>
          <w:rFonts w:ascii="Times New Roman" w:hAnsi="Times New Roman" w:cs="Times New Roman"/>
          <w:sz w:val="22"/>
        </w:rPr>
        <w:t>района «Ижемский»</w:t>
      </w:r>
      <w:r w:rsidRPr="0018415F">
        <w:rPr>
          <w:rFonts w:ascii="Times New Roman" w:hAnsi="Times New Roman" w:cs="Times New Roman"/>
          <w:sz w:val="22"/>
        </w:rPr>
        <w:t xml:space="preserve"> (далее - решение о предоставлении муниципальной услуги), уведомление о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2) выдача заявителю решения об отказе в признании гражданина малоимущим для предоставления по договору социального найма жилого помещения муниципального жилищного фонда на территории муниципального </w:t>
      </w:r>
      <w:r w:rsidR="00606C57">
        <w:rPr>
          <w:rFonts w:ascii="Times New Roman" w:hAnsi="Times New Roman" w:cs="Times New Roman"/>
          <w:sz w:val="22"/>
        </w:rPr>
        <w:t>района «Ижемский»</w:t>
      </w:r>
      <w:r w:rsidR="00606C57" w:rsidRPr="0018415F">
        <w:rPr>
          <w:rFonts w:ascii="Times New Roman" w:hAnsi="Times New Roman" w:cs="Times New Roman"/>
          <w:sz w:val="22"/>
        </w:rPr>
        <w:t xml:space="preserve"> </w:t>
      </w:r>
      <w:r w:rsidRPr="0018415F">
        <w:rPr>
          <w:rFonts w:ascii="Times New Roman" w:hAnsi="Times New Roman" w:cs="Times New Roman"/>
          <w:sz w:val="22"/>
        </w:rPr>
        <w:t>(далее - решение об отказе в предоставлении муниципальной услуги), уведомление об отказе в предоставлении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Срок предоставления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2.6. Срок предоставления муниципальной услуги составляет 10 рабочих дней, исчисляемых со дня получения заявления с документами, необходимыми для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необходимости проведения дополнительной проверки представленных гражданином сведений, содержащихся в документах, Отдел в течение 10 календарных дней со дня получения документов извещает гражданина о проведении проверки сведений. В этом случае решение о признании или непризнании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принимается Отделом не позднее 30 календарных дней со дня подачи запроса.</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Перечень нормативных правовых актов,</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регулирующих отношения, возникающие в связи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с предоставлением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2.7. Предоставление муниципальной услуги осуществляется в соответствии со следующими нормативными правовыми актами:</w:t>
      </w:r>
    </w:p>
    <w:p w:rsidR="0018415F" w:rsidRPr="0018415F" w:rsidRDefault="002D3EA5" w:rsidP="0018415F">
      <w:pPr>
        <w:pStyle w:val="ConsPlusNormal"/>
        <w:spacing w:before="220"/>
        <w:ind w:firstLine="540"/>
        <w:jc w:val="both"/>
        <w:rPr>
          <w:rFonts w:ascii="Times New Roman" w:hAnsi="Times New Roman" w:cs="Times New Roman"/>
        </w:rPr>
      </w:pPr>
      <w:hyperlink r:id="rId9" w:history="1">
        <w:r w:rsidR="0018415F" w:rsidRPr="0018415F">
          <w:rPr>
            <w:rFonts w:ascii="Times New Roman" w:hAnsi="Times New Roman" w:cs="Times New Roman"/>
            <w:color w:val="0000FF"/>
            <w:sz w:val="22"/>
          </w:rPr>
          <w:t>Конституцией</w:t>
        </w:r>
      </w:hyperlink>
      <w:r w:rsidR="0018415F" w:rsidRPr="0018415F">
        <w:rPr>
          <w:rFonts w:ascii="Times New Roman" w:hAnsi="Times New Roman" w:cs="Times New Roman"/>
          <w:sz w:val="22"/>
        </w:rPr>
        <w:t xml:space="preserve"> Российской Федерации;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Жилищным </w:t>
      </w:r>
      <w:hyperlink r:id="rId10" w:history="1">
        <w:r w:rsidRPr="0018415F">
          <w:rPr>
            <w:rFonts w:ascii="Times New Roman" w:hAnsi="Times New Roman" w:cs="Times New Roman"/>
            <w:color w:val="0000FF"/>
            <w:sz w:val="22"/>
          </w:rPr>
          <w:t>кодексом</w:t>
        </w:r>
      </w:hyperlink>
      <w:r w:rsidRPr="0018415F">
        <w:rPr>
          <w:rFonts w:ascii="Times New Roman" w:hAnsi="Times New Roman" w:cs="Times New Roman"/>
          <w:sz w:val="22"/>
        </w:rPr>
        <w:t xml:space="preserve"> Российской Федерации от 29 декабря 2004 г. </w:t>
      </w:r>
      <w:r w:rsidR="00606C57">
        <w:rPr>
          <w:rFonts w:ascii="Times New Roman" w:hAnsi="Times New Roman" w:cs="Times New Roman"/>
          <w:sz w:val="22"/>
        </w:rPr>
        <w:t>№</w:t>
      </w:r>
      <w:r w:rsidRPr="0018415F">
        <w:rPr>
          <w:rFonts w:ascii="Times New Roman" w:hAnsi="Times New Roman" w:cs="Times New Roman"/>
          <w:sz w:val="22"/>
        </w:rPr>
        <w:t xml:space="preserve"> 188-ФЗ</w:t>
      </w:r>
      <w:r w:rsidR="00606C57">
        <w:rPr>
          <w:rFonts w:ascii="Times New Roman" w:hAnsi="Times New Roman" w:cs="Times New Roman"/>
          <w:sz w:val="22"/>
        </w:rPr>
        <w:t>;</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Федеральным </w:t>
      </w:r>
      <w:hyperlink r:id="rId11" w:history="1">
        <w:r w:rsidRPr="0018415F">
          <w:rPr>
            <w:rFonts w:ascii="Times New Roman" w:hAnsi="Times New Roman" w:cs="Times New Roman"/>
            <w:color w:val="0000FF"/>
            <w:sz w:val="22"/>
          </w:rPr>
          <w:t>законом</w:t>
        </w:r>
      </w:hyperlink>
      <w:r w:rsidRPr="0018415F">
        <w:rPr>
          <w:rFonts w:ascii="Times New Roman" w:hAnsi="Times New Roman" w:cs="Times New Roman"/>
          <w:sz w:val="22"/>
        </w:rPr>
        <w:t xml:space="preserve"> Российской Федерации от 29 декабря 2004 г. </w:t>
      </w:r>
      <w:r w:rsidR="00606C57">
        <w:rPr>
          <w:rFonts w:ascii="Times New Roman" w:hAnsi="Times New Roman" w:cs="Times New Roman"/>
          <w:sz w:val="22"/>
        </w:rPr>
        <w:t>№</w:t>
      </w:r>
      <w:r w:rsidRPr="0018415F">
        <w:rPr>
          <w:rFonts w:ascii="Times New Roman" w:hAnsi="Times New Roman" w:cs="Times New Roman"/>
          <w:sz w:val="22"/>
        </w:rPr>
        <w:t xml:space="preserve"> 189-ФЗ </w:t>
      </w:r>
      <w:r w:rsidR="00606C57">
        <w:rPr>
          <w:rFonts w:ascii="Times New Roman" w:hAnsi="Times New Roman" w:cs="Times New Roman"/>
          <w:sz w:val="22"/>
        </w:rPr>
        <w:t>«</w:t>
      </w:r>
      <w:r w:rsidRPr="0018415F">
        <w:rPr>
          <w:rFonts w:ascii="Times New Roman" w:hAnsi="Times New Roman" w:cs="Times New Roman"/>
          <w:sz w:val="22"/>
        </w:rPr>
        <w:t>О введении в действие Жилищно</w:t>
      </w:r>
      <w:r w:rsidR="00606C57">
        <w:rPr>
          <w:rFonts w:ascii="Times New Roman" w:hAnsi="Times New Roman" w:cs="Times New Roman"/>
          <w:sz w:val="22"/>
        </w:rPr>
        <w:t>го кодекса Российской Федерации»</w:t>
      </w:r>
      <w:r w:rsidRPr="0018415F">
        <w:rPr>
          <w:rFonts w:ascii="Times New Roman" w:hAnsi="Times New Roman" w:cs="Times New Roman"/>
          <w:sz w:val="22"/>
        </w:rPr>
        <w:t>;</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Федеральным </w:t>
      </w:r>
      <w:hyperlink r:id="rId12" w:history="1">
        <w:r w:rsidRPr="0018415F">
          <w:rPr>
            <w:rFonts w:ascii="Times New Roman" w:hAnsi="Times New Roman" w:cs="Times New Roman"/>
            <w:color w:val="0000FF"/>
            <w:sz w:val="22"/>
          </w:rPr>
          <w:t>законом</w:t>
        </w:r>
      </w:hyperlink>
      <w:r w:rsidRPr="0018415F">
        <w:rPr>
          <w:rFonts w:ascii="Times New Roman" w:hAnsi="Times New Roman" w:cs="Times New Roman"/>
          <w:sz w:val="22"/>
        </w:rPr>
        <w:t xml:space="preserve"> от 27 июля 2010 г. </w:t>
      </w:r>
      <w:r w:rsidR="00606C57">
        <w:rPr>
          <w:rFonts w:ascii="Times New Roman" w:hAnsi="Times New Roman" w:cs="Times New Roman"/>
          <w:sz w:val="22"/>
        </w:rPr>
        <w:t>№</w:t>
      </w:r>
      <w:r w:rsidRPr="0018415F">
        <w:rPr>
          <w:rFonts w:ascii="Times New Roman" w:hAnsi="Times New Roman" w:cs="Times New Roman"/>
          <w:sz w:val="22"/>
        </w:rPr>
        <w:t xml:space="preserve"> 210-ФЗ </w:t>
      </w:r>
      <w:r w:rsidR="00606C57">
        <w:rPr>
          <w:rFonts w:ascii="Times New Roman" w:hAnsi="Times New Roman" w:cs="Times New Roman"/>
          <w:sz w:val="22"/>
        </w:rPr>
        <w:t>«</w:t>
      </w:r>
      <w:r w:rsidRPr="0018415F">
        <w:rPr>
          <w:rFonts w:ascii="Times New Roman" w:hAnsi="Times New Roman" w:cs="Times New Roman"/>
          <w:sz w:val="22"/>
        </w:rPr>
        <w:t>Об организации предоставления госуда</w:t>
      </w:r>
      <w:r w:rsidR="00606C57">
        <w:rPr>
          <w:rFonts w:ascii="Times New Roman" w:hAnsi="Times New Roman" w:cs="Times New Roman"/>
          <w:sz w:val="22"/>
        </w:rPr>
        <w:t>рственных и муниципальных услуг»</w:t>
      </w:r>
      <w:r w:rsidRPr="0018415F">
        <w:rPr>
          <w:rFonts w:ascii="Times New Roman" w:hAnsi="Times New Roman" w:cs="Times New Roman"/>
          <w:sz w:val="22"/>
        </w:rPr>
        <w:t>;</w:t>
      </w:r>
    </w:p>
    <w:p w:rsidR="00606C57" w:rsidRDefault="0018415F" w:rsidP="0018415F">
      <w:pPr>
        <w:pStyle w:val="ConsPlusNormal"/>
        <w:spacing w:before="220"/>
        <w:ind w:firstLine="540"/>
        <w:jc w:val="both"/>
        <w:rPr>
          <w:rFonts w:ascii="Times New Roman" w:hAnsi="Times New Roman" w:cs="Times New Roman"/>
          <w:sz w:val="22"/>
        </w:rPr>
      </w:pPr>
      <w:r w:rsidRPr="0018415F">
        <w:rPr>
          <w:rFonts w:ascii="Times New Roman" w:hAnsi="Times New Roman" w:cs="Times New Roman"/>
          <w:sz w:val="22"/>
        </w:rPr>
        <w:t xml:space="preserve">Федеральным </w:t>
      </w:r>
      <w:hyperlink r:id="rId13" w:history="1">
        <w:r w:rsidRPr="0018415F">
          <w:rPr>
            <w:rFonts w:ascii="Times New Roman" w:hAnsi="Times New Roman" w:cs="Times New Roman"/>
            <w:color w:val="0000FF"/>
            <w:sz w:val="22"/>
          </w:rPr>
          <w:t>законом</w:t>
        </w:r>
      </w:hyperlink>
      <w:r w:rsidRPr="0018415F">
        <w:rPr>
          <w:rFonts w:ascii="Times New Roman" w:hAnsi="Times New Roman" w:cs="Times New Roman"/>
          <w:sz w:val="22"/>
        </w:rPr>
        <w:t xml:space="preserve"> от 6 апреля 2011 г. </w:t>
      </w:r>
      <w:r w:rsidR="00606C57">
        <w:rPr>
          <w:rFonts w:ascii="Times New Roman" w:hAnsi="Times New Roman" w:cs="Times New Roman"/>
          <w:sz w:val="22"/>
        </w:rPr>
        <w:t>№ 63-ФЗ «</w:t>
      </w:r>
      <w:r w:rsidRPr="0018415F">
        <w:rPr>
          <w:rFonts w:ascii="Times New Roman" w:hAnsi="Times New Roman" w:cs="Times New Roman"/>
          <w:sz w:val="22"/>
        </w:rPr>
        <w:t>Об электронной подписи</w:t>
      </w:r>
      <w:r w:rsidR="00606C57">
        <w:rPr>
          <w:rFonts w:ascii="Times New Roman" w:hAnsi="Times New Roman" w:cs="Times New Roman"/>
          <w:sz w:val="22"/>
        </w:rPr>
        <w:t>»;</w:t>
      </w:r>
    </w:p>
    <w:p w:rsidR="00606C57" w:rsidRDefault="0018415F" w:rsidP="0018415F">
      <w:pPr>
        <w:pStyle w:val="ConsPlusNormal"/>
        <w:spacing w:before="220"/>
        <w:ind w:firstLine="540"/>
        <w:jc w:val="both"/>
        <w:rPr>
          <w:rFonts w:ascii="Times New Roman" w:hAnsi="Times New Roman" w:cs="Times New Roman"/>
          <w:sz w:val="22"/>
        </w:rPr>
      </w:pPr>
      <w:r w:rsidRPr="0018415F">
        <w:rPr>
          <w:rFonts w:ascii="Times New Roman" w:hAnsi="Times New Roman" w:cs="Times New Roman"/>
          <w:sz w:val="22"/>
        </w:rPr>
        <w:t xml:space="preserve">Федеральным </w:t>
      </w:r>
      <w:hyperlink r:id="rId14" w:history="1">
        <w:r w:rsidRPr="0018415F">
          <w:rPr>
            <w:rFonts w:ascii="Times New Roman" w:hAnsi="Times New Roman" w:cs="Times New Roman"/>
            <w:color w:val="0000FF"/>
            <w:sz w:val="22"/>
          </w:rPr>
          <w:t>законом</w:t>
        </w:r>
      </w:hyperlink>
      <w:r w:rsidRPr="0018415F">
        <w:rPr>
          <w:rFonts w:ascii="Times New Roman" w:hAnsi="Times New Roman" w:cs="Times New Roman"/>
          <w:sz w:val="22"/>
        </w:rPr>
        <w:t xml:space="preserve"> от 27 июля 2006 г. </w:t>
      </w:r>
      <w:r w:rsidR="00606C57">
        <w:rPr>
          <w:rFonts w:ascii="Times New Roman" w:hAnsi="Times New Roman" w:cs="Times New Roman"/>
          <w:sz w:val="22"/>
        </w:rPr>
        <w:t>№ 152-ФЗ «О персональных данных»</w:t>
      </w:r>
      <w:r w:rsidRPr="0018415F">
        <w:rPr>
          <w:rFonts w:ascii="Times New Roman" w:hAnsi="Times New Roman" w:cs="Times New Roman"/>
          <w:sz w:val="22"/>
        </w:rPr>
        <w:t xml:space="preserve"> </w:t>
      </w:r>
    </w:p>
    <w:p w:rsidR="0018415F" w:rsidRPr="0018415F" w:rsidRDefault="002D3EA5" w:rsidP="0018415F">
      <w:pPr>
        <w:pStyle w:val="ConsPlusNormal"/>
        <w:spacing w:before="220"/>
        <w:ind w:firstLine="540"/>
        <w:jc w:val="both"/>
        <w:rPr>
          <w:rFonts w:ascii="Times New Roman" w:hAnsi="Times New Roman" w:cs="Times New Roman"/>
        </w:rPr>
      </w:pPr>
      <w:hyperlink r:id="rId15" w:history="1">
        <w:r w:rsidR="0018415F" w:rsidRPr="0018415F">
          <w:rPr>
            <w:rFonts w:ascii="Times New Roman" w:hAnsi="Times New Roman" w:cs="Times New Roman"/>
            <w:color w:val="0000FF"/>
            <w:sz w:val="22"/>
          </w:rPr>
          <w:t>Постановлением</w:t>
        </w:r>
      </w:hyperlink>
      <w:r w:rsidR="0018415F" w:rsidRPr="0018415F">
        <w:rPr>
          <w:rFonts w:ascii="Times New Roman" w:hAnsi="Times New Roman" w:cs="Times New Roman"/>
          <w:sz w:val="22"/>
        </w:rPr>
        <w:t xml:space="preserve"> Правительства Российской Федерации от 22 декабря 2012 г. </w:t>
      </w:r>
      <w:r w:rsidR="00606C57">
        <w:rPr>
          <w:rFonts w:ascii="Times New Roman" w:hAnsi="Times New Roman" w:cs="Times New Roman"/>
          <w:sz w:val="22"/>
        </w:rPr>
        <w:t>№</w:t>
      </w:r>
      <w:r w:rsidR="0018415F" w:rsidRPr="0018415F">
        <w:rPr>
          <w:rFonts w:ascii="Times New Roman" w:hAnsi="Times New Roman" w:cs="Times New Roman"/>
          <w:sz w:val="22"/>
        </w:rPr>
        <w:t xml:space="preserve"> 1376 </w:t>
      </w:r>
      <w:r w:rsidR="00606C57">
        <w:rPr>
          <w:rFonts w:ascii="Times New Roman" w:hAnsi="Times New Roman" w:cs="Times New Roman"/>
          <w:sz w:val="22"/>
        </w:rPr>
        <w:t>«</w:t>
      </w:r>
      <w:r w:rsidR="0018415F" w:rsidRPr="0018415F">
        <w:rPr>
          <w:rFonts w:ascii="Times New Roman" w:hAnsi="Times New Roman" w:cs="Times New Roman"/>
          <w:sz w:val="22"/>
        </w:rPr>
        <w:t>Об утверждении Правил организации деятельности многофункциональных центров предоставления госуда</w:t>
      </w:r>
      <w:r w:rsidR="00606C57">
        <w:rPr>
          <w:rFonts w:ascii="Times New Roman" w:hAnsi="Times New Roman" w:cs="Times New Roman"/>
          <w:sz w:val="22"/>
        </w:rPr>
        <w:t>рственных и муниципальных услуг»</w:t>
      </w:r>
      <w:r w:rsidR="0018415F" w:rsidRPr="0018415F">
        <w:rPr>
          <w:rFonts w:ascii="Times New Roman" w:hAnsi="Times New Roman" w:cs="Times New Roman"/>
          <w:sz w:val="22"/>
        </w:rPr>
        <w:t>;</w:t>
      </w:r>
    </w:p>
    <w:p w:rsidR="00606C57" w:rsidRDefault="002D3EA5" w:rsidP="0018415F">
      <w:pPr>
        <w:pStyle w:val="ConsPlusNormal"/>
        <w:spacing w:before="220"/>
        <w:ind w:firstLine="540"/>
        <w:jc w:val="both"/>
        <w:rPr>
          <w:rFonts w:ascii="Times New Roman" w:hAnsi="Times New Roman" w:cs="Times New Roman"/>
          <w:sz w:val="22"/>
        </w:rPr>
      </w:pPr>
      <w:hyperlink r:id="rId16" w:history="1">
        <w:r w:rsidR="0018415F" w:rsidRPr="0018415F">
          <w:rPr>
            <w:rFonts w:ascii="Times New Roman" w:hAnsi="Times New Roman" w:cs="Times New Roman"/>
            <w:color w:val="0000FF"/>
            <w:sz w:val="22"/>
          </w:rPr>
          <w:t>Приказом</w:t>
        </w:r>
      </w:hyperlink>
      <w:r w:rsidR="0018415F" w:rsidRPr="0018415F">
        <w:rPr>
          <w:rFonts w:ascii="Times New Roman" w:hAnsi="Times New Roman" w:cs="Times New Roman"/>
          <w:sz w:val="22"/>
        </w:rPr>
        <w:t xml:space="preserve"> Министерства регионального развития Российской Федерации от 25 февраля 2005 г. </w:t>
      </w:r>
      <w:r w:rsidR="00606C57">
        <w:rPr>
          <w:rFonts w:ascii="Times New Roman" w:hAnsi="Times New Roman" w:cs="Times New Roman"/>
          <w:sz w:val="22"/>
        </w:rPr>
        <w:t>№ 17 «</w:t>
      </w:r>
      <w:r w:rsidR="0018415F" w:rsidRPr="0018415F">
        <w:rPr>
          <w:rFonts w:ascii="Times New Roman" w:hAnsi="Times New Roman" w:cs="Times New Roman"/>
          <w:sz w:val="22"/>
        </w:rPr>
        <w: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w:t>
      </w:r>
      <w:r w:rsidR="00606C57">
        <w:rPr>
          <w:rFonts w:ascii="Times New Roman" w:hAnsi="Times New Roman" w:cs="Times New Roman"/>
          <w:sz w:val="22"/>
        </w:rPr>
        <w:t xml:space="preserve"> по договорам социального найма»</w:t>
      </w:r>
      <w:r w:rsidR="0018415F" w:rsidRPr="0018415F">
        <w:rPr>
          <w:rFonts w:ascii="Times New Roman" w:hAnsi="Times New Roman" w:cs="Times New Roman"/>
          <w:sz w:val="22"/>
        </w:rPr>
        <w:t xml:space="preserve"> </w:t>
      </w:r>
      <w:r w:rsidR="00606C57">
        <w:rPr>
          <w:rFonts w:ascii="Times New Roman" w:hAnsi="Times New Roman" w:cs="Times New Roman"/>
          <w:sz w:val="22"/>
        </w:rPr>
        <w:t>;</w:t>
      </w:r>
    </w:p>
    <w:p w:rsidR="0018415F" w:rsidRPr="0018415F" w:rsidRDefault="002D3EA5" w:rsidP="0018415F">
      <w:pPr>
        <w:pStyle w:val="ConsPlusNormal"/>
        <w:spacing w:before="220"/>
        <w:ind w:firstLine="540"/>
        <w:jc w:val="both"/>
        <w:rPr>
          <w:rFonts w:ascii="Times New Roman" w:hAnsi="Times New Roman" w:cs="Times New Roman"/>
        </w:rPr>
      </w:pPr>
      <w:hyperlink r:id="rId17" w:history="1">
        <w:r w:rsidR="0018415F" w:rsidRPr="0018415F">
          <w:rPr>
            <w:rFonts w:ascii="Times New Roman" w:hAnsi="Times New Roman" w:cs="Times New Roman"/>
            <w:color w:val="0000FF"/>
            <w:sz w:val="22"/>
          </w:rPr>
          <w:t>Приказом</w:t>
        </w:r>
      </w:hyperlink>
      <w:r w:rsidR="0018415F" w:rsidRPr="0018415F">
        <w:rPr>
          <w:rFonts w:ascii="Times New Roman" w:hAnsi="Times New Roman" w:cs="Times New Roman"/>
          <w:sz w:val="22"/>
        </w:rPr>
        <w:t xml:space="preserve"> Министерства регионального развития Российской Федерации от 25 февраля 2005 г. </w:t>
      </w:r>
      <w:r w:rsidR="00606C57">
        <w:rPr>
          <w:rFonts w:ascii="Times New Roman" w:hAnsi="Times New Roman" w:cs="Times New Roman"/>
          <w:sz w:val="22"/>
        </w:rPr>
        <w:t>№ 18 «</w:t>
      </w:r>
      <w:r w:rsidR="0018415F" w:rsidRPr="0018415F">
        <w:rPr>
          <w:rFonts w:ascii="Times New Roman" w:hAnsi="Times New Roman" w:cs="Times New Roman"/>
          <w:sz w:val="22"/>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w:t>
      </w:r>
      <w:r w:rsidR="00606C57">
        <w:rPr>
          <w:rFonts w:ascii="Times New Roman" w:hAnsi="Times New Roman" w:cs="Times New Roman"/>
          <w:sz w:val="22"/>
        </w:rPr>
        <w:t>й по договору социального найма»;</w:t>
      </w:r>
    </w:p>
    <w:p w:rsidR="0018415F" w:rsidRPr="0018415F" w:rsidRDefault="002D3EA5" w:rsidP="0018415F">
      <w:pPr>
        <w:pStyle w:val="ConsPlusNormal"/>
        <w:spacing w:before="220"/>
        <w:ind w:firstLine="540"/>
        <w:jc w:val="both"/>
        <w:rPr>
          <w:rFonts w:ascii="Times New Roman" w:hAnsi="Times New Roman" w:cs="Times New Roman"/>
        </w:rPr>
      </w:pPr>
      <w:hyperlink r:id="rId18" w:history="1">
        <w:r w:rsidR="0018415F" w:rsidRPr="0018415F">
          <w:rPr>
            <w:rFonts w:ascii="Times New Roman" w:hAnsi="Times New Roman" w:cs="Times New Roman"/>
            <w:color w:val="0000FF"/>
            <w:sz w:val="22"/>
          </w:rPr>
          <w:t>Законом</w:t>
        </w:r>
      </w:hyperlink>
      <w:r w:rsidR="0018415F" w:rsidRPr="0018415F">
        <w:rPr>
          <w:rFonts w:ascii="Times New Roman" w:hAnsi="Times New Roman" w:cs="Times New Roman"/>
          <w:sz w:val="22"/>
        </w:rPr>
        <w:t xml:space="preserve"> Республики Коми от 11 мая 2010 г. </w:t>
      </w:r>
      <w:r w:rsidR="00606C57">
        <w:rPr>
          <w:rFonts w:ascii="Times New Roman" w:hAnsi="Times New Roman" w:cs="Times New Roman"/>
          <w:sz w:val="22"/>
        </w:rPr>
        <w:t>№ 47-РЗ «</w:t>
      </w:r>
      <w:r w:rsidR="0018415F" w:rsidRPr="0018415F">
        <w:rPr>
          <w:rFonts w:ascii="Times New Roman" w:hAnsi="Times New Roman" w:cs="Times New Roman"/>
          <w:sz w:val="22"/>
        </w:rPr>
        <w:t>О реализации права граждан на об</w:t>
      </w:r>
      <w:r w:rsidR="00606C57">
        <w:rPr>
          <w:rFonts w:ascii="Times New Roman" w:hAnsi="Times New Roman" w:cs="Times New Roman"/>
          <w:sz w:val="22"/>
        </w:rPr>
        <w:t>ращение в Республике Коми»</w:t>
      </w:r>
      <w:r w:rsidR="0018415F" w:rsidRPr="0018415F">
        <w:rPr>
          <w:rFonts w:ascii="Times New Roman" w:hAnsi="Times New Roman" w:cs="Times New Roman"/>
          <w:sz w:val="22"/>
        </w:rPr>
        <w:t>;</w:t>
      </w:r>
    </w:p>
    <w:p w:rsidR="0018415F" w:rsidRPr="0018415F" w:rsidRDefault="002D3EA5" w:rsidP="0018415F">
      <w:pPr>
        <w:pStyle w:val="ConsPlusNormal"/>
        <w:spacing w:before="220"/>
        <w:ind w:firstLine="540"/>
        <w:jc w:val="both"/>
        <w:rPr>
          <w:rFonts w:ascii="Times New Roman" w:hAnsi="Times New Roman" w:cs="Times New Roman"/>
        </w:rPr>
      </w:pPr>
      <w:hyperlink r:id="rId19" w:history="1">
        <w:r w:rsidR="0018415F" w:rsidRPr="0018415F">
          <w:rPr>
            <w:rFonts w:ascii="Times New Roman" w:hAnsi="Times New Roman" w:cs="Times New Roman"/>
            <w:color w:val="0000FF"/>
            <w:sz w:val="22"/>
          </w:rPr>
          <w:t>Законом</w:t>
        </w:r>
      </w:hyperlink>
      <w:r w:rsidR="0018415F" w:rsidRPr="0018415F">
        <w:rPr>
          <w:rFonts w:ascii="Times New Roman" w:hAnsi="Times New Roman" w:cs="Times New Roman"/>
          <w:sz w:val="22"/>
        </w:rPr>
        <w:t xml:space="preserve"> Республики Коми от 17 марта 1997 г. </w:t>
      </w:r>
      <w:r w:rsidR="00606C57">
        <w:rPr>
          <w:rFonts w:ascii="Times New Roman" w:hAnsi="Times New Roman" w:cs="Times New Roman"/>
          <w:sz w:val="22"/>
        </w:rPr>
        <w:t>№ 17-РЗ «</w:t>
      </w:r>
      <w:r w:rsidR="0018415F" w:rsidRPr="0018415F">
        <w:rPr>
          <w:rFonts w:ascii="Times New Roman" w:hAnsi="Times New Roman" w:cs="Times New Roman"/>
          <w:sz w:val="22"/>
        </w:rPr>
        <w:t>О прожито</w:t>
      </w:r>
      <w:r w:rsidR="00606C57">
        <w:rPr>
          <w:rFonts w:ascii="Times New Roman" w:hAnsi="Times New Roman" w:cs="Times New Roman"/>
          <w:sz w:val="22"/>
        </w:rPr>
        <w:t>чном минимуме в Республике Коми»</w:t>
      </w:r>
      <w:r w:rsidR="0018415F" w:rsidRPr="0018415F">
        <w:rPr>
          <w:rFonts w:ascii="Times New Roman" w:hAnsi="Times New Roman" w:cs="Times New Roman"/>
          <w:sz w:val="22"/>
        </w:rPr>
        <w:t>;</w:t>
      </w:r>
    </w:p>
    <w:p w:rsidR="0018415F" w:rsidRPr="0018415F" w:rsidRDefault="002D3EA5" w:rsidP="0018415F">
      <w:pPr>
        <w:pStyle w:val="ConsPlusNormal"/>
        <w:spacing w:before="220"/>
        <w:ind w:firstLine="540"/>
        <w:jc w:val="both"/>
        <w:rPr>
          <w:rFonts w:ascii="Times New Roman" w:hAnsi="Times New Roman" w:cs="Times New Roman"/>
        </w:rPr>
      </w:pPr>
      <w:hyperlink r:id="rId20" w:history="1">
        <w:r w:rsidR="0018415F" w:rsidRPr="0018415F">
          <w:rPr>
            <w:rFonts w:ascii="Times New Roman" w:hAnsi="Times New Roman" w:cs="Times New Roman"/>
            <w:color w:val="0000FF"/>
            <w:sz w:val="22"/>
          </w:rPr>
          <w:t>Законом</w:t>
        </w:r>
      </w:hyperlink>
      <w:r w:rsidR="0018415F" w:rsidRPr="0018415F">
        <w:rPr>
          <w:rFonts w:ascii="Times New Roman" w:hAnsi="Times New Roman" w:cs="Times New Roman"/>
          <w:sz w:val="22"/>
        </w:rPr>
        <w:t xml:space="preserve"> Республики Коми от 10 ноября 2005 г. </w:t>
      </w:r>
      <w:r w:rsidR="00606C57">
        <w:rPr>
          <w:rFonts w:ascii="Times New Roman" w:hAnsi="Times New Roman" w:cs="Times New Roman"/>
          <w:sz w:val="22"/>
        </w:rPr>
        <w:t>№ 119-РЗ «</w:t>
      </w:r>
      <w:r w:rsidR="0018415F" w:rsidRPr="0018415F">
        <w:rPr>
          <w:rFonts w:ascii="Times New Roman" w:hAnsi="Times New Roman" w:cs="Times New Roman"/>
          <w:sz w:val="22"/>
        </w:rPr>
        <w:t xml:space="preserve">О порядке признания граждан малоимущими для предоставления им по договорам социального найма жилых помещений муниципального </w:t>
      </w:r>
      <w:r w:rsidR="00606C57">
        <w:rPr>
          <w:rFonts w:ascii="Times New Roman" w:hAnsi="Times New Roman" w:cs="Times New Roman"/>
          <w:sz w:val="22"/>
        </w:rPr>
        <w:t>жилищного фонда Республики Коми»</w:t>
      </w:r>
      <w:r w:rsidR="0018415F" w:rsidRPr="0018415F">
        <w:rPr>
          <w:rFonts w:ascii="Times New Roman" w:hAnsi="Times New Roman" w:cs="Times New Roman"/>
          <w:sz w:val="22"/>
        </w:rPr>
        <w:t>;</w:t>
      </w:r>
    </w:p>
    <w:p w:rsidR="0018415F" w:rsidRPr="0018415F" w:rsidRDefault="002D3EA5" w:rsidP="0018415F">
      <w:pPr>
        <w:pStyle w:val="ConsPlusNormal"/>
        <w:spacing w:before="220"/>
        <w:ind w:firstLine="540"/>
        <w:jc w:val="both"/>
        <w:rPr>
          <w:rFonts w:ascii="Times New Roman" w:hAnsi="Times New Roman" w:cs="Times New Roman"/>
        </w:rPr>
      </w:pPr>
      <w:hyperlink r:id="rId21" w:history="1">
        <w:r w:rsidR="0018415F" w:rsidRPr="0018415F">
          <w:rPr>
            <w:rFonts w:ascii="Times New Roman" w:hAnsi="Times New Roman" w:cs="Times New Roman"/>
            <w:color w:val="0000FF"/>
            <w:sz w:val="22"/>
          </w:rPr>
          <w:t>Уставом</w:t>
        </w:r>
      </w:hyperlink>
      <w:r w:rsidR="0018415F" w:rsidRPr="0018415F">
        <w:rPr>
          <w:rFonts w:ascii="Times New Roman" w:hAnsi="Times New Roman" w:cs="Times New Roman"/>
          <w:sz w:val="22"/>
        </w:rPr>
        <w:t xml:space="preserve"> муниципального образования </w:t>
      </w:r>
      <w:r w:rsidR="00606C57">
        <w:rPr>
          <w:rFonts w:ascii="Times New Roman" w:hAnsi="Times New Roman" w:cs="Times New Roman"/>
          <w:sz w:val="22"/>
        </w:rPr>
        <w:t>муниципального района «Ижемский»</w:t>
      </w:r>
      <w:r w:rsidR="0018415F" w:rsidRPr="0018415F">
        <w:rPr>
          <w:rFonts w:ascii="Times New Roman" w:hAnsi="Times New Roman" w:cs="Times New Roman"/>
          <w:sz w:val="22"/>
        </w:rPr>
        <w:t>;</w:t>
      </w:r>
    </w:p>
    <w:p w:rsidR="0018415F" w:rsidRPr="0018415F" w:rsidRDefault="002D3EA5" w:rsidP="0018415F">
      <w:pPr>
        <w:pStyle w:val="ConsPlusNormal"/>
        <w:spacing w:before="220"/>
        <w:ind w:firstLine="540"/>
        <w:jc w:val="both"/>
        <w:rPr>
          <w:rFonts w:ascii="Times New Roman" w:hAnsi="Times New Roman" w:cs="Times New Roman"/>
        </w:rPr>
      </w:pPr>
      <w:hyperlink r:id="rId22" w:history="1">
        <w:r w:rsidR="0018415F" w:rsidRPr="0018415F">
          <w:rPr>
            <w:rFonts w:ascii="Times New Roman" w:hAnsi="Times New Roman" w:cs="Times New Roman"/>
            <w:color w:val="0000FF"/>
            <w:sz w:val="22"/>
          </w:rPr>
          <w:t>Законом</w:t>
        </w:r>
      </w:hyperlink>
      <w:r w:rsidR="0018415F" w:rsidRPr="0018415F">
        <w:rPr>
          <w:rFonts w:ascii="Times New Roman" w:hAnsi="Times New Roman" w:cs="Times New Roman"/>
          <w:sz w:val="22"/>
        </w:rPr>
        <w:t xml:space="preserve"> Республики Коми от 6 октября 2005 г. </w:t>
      </w:r>
      <w:r w:rsidR="00606C57">
        <w:rPr>
          <w:rFonts w:ascii="Times New Roman" w:hAnsi="Times New Roman" w:cs="Times New Roman"/>
          <w:sz w:val="22"/>
        </w:rPr>
        <w:t>№ 100-РЗ «</w:t>
      </w:r>
      <w:r w:rsidR="0018415F" w:rsidRPr="0018415F">
        <w:rPr>
          <w:rFonts w:ascii="Times New Roman" w:hAnsi="Times New Roman" w:cs="Times New Roman"/>
          <w:sz w:val="22"/>
        </w:rPr>
        <w:t>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w:t>
      </w:r>
      <w:r w:rsidR="00606C57">
        <w:rPr>
          <w:rFonts w:ascii="Times New Roman" w:hAnsi="Times New Roman" w:cs="Times New Roman"/>
          <w:sz w:val="22"/>
        </w:rPr>
        <w:t xml:space="preserve"> по договорам социального найма»</w:t>
      </w:r>
      <w:r w:rsidR="0018415F" w:rsidRPr="0018415F">
        <w:rPr>
          <w:rFonts w:ascii="Times New Roman" w:hAnsi="Times New Roman" w:cs="Times New Roman"/>
          <w:sz w:val="22"/>
        </w:rPr>
        <w:t>;</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Исчерпывающий перечень документов, необходимых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 соответствии с нормативными правовыми актами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для предоставления муниципальной услуги, подлежащих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представлению заявителем, способы их получения заявителем,</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 том числе в электронной форме, порядок их представления</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bookmarkStart w:id="0" w:name="P157"/>
      <w:bookmarkEnd w:id="0"/>
      <w:r w:rsidRPr="0018415F">
        <w:rPr>
          <w:rFonts w:ascii="Times New Roman" w:hAnsi="Times New Roman" w:cs="Times New Roman"/>
          <w:sz w:val="22"/>
        </w:rPr>
        <w:t xml:space="preserve">2.8. Для получения муниципальной услуги заявитель подает в администрацию, МФЦ запрос гражданина о признании его семьи малоимущей для предоставления по договору социального найма жилого помещения муниципального жилищного фонда (далее - заявление) по форме согласно </w:t>
      </w:r>
      <w:hyperlink w:anchor="P937" w:history="1">
        <w:r w:rsidRPr="0018415F">
          <w:rPr>
            <w:rFonts w:ascii="Times New Roman" w:hAnsi="Times New Roman" w:cs="Times New Roman"/>
            <w:color w:val="0000FF"/>
            <w:sz w:val="22"/>
          </w:rPr>
          <w:t>Приложению 2</w:t>
        </w:r>
      </w:hyperlink>
      <w:r w:rsidRPr="0018415F">
        <w:rPr>
          <w:rFonts w:ascii="Times New Roman" w:hAnsi="Times New Roman" w:cs="Times New Roman"/>
          <w:sz w:val="22"/>
        </w:rPr>
        <w:t xml:space="preserve"> к настоящему административному регламенту), в котором должно быть изложено согласие членов его семьи, или одиноко проживающего гражданина на проверку администрацией заявленных сведений о доходах и имуществе.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2.8.1. К указанному заявлению прилагаются следующие документы: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копии документов, удостоверяющие личности гражданина и членов его семьи или одиноко проживающего гражданина;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копии документов, подтверждающих родственные отношения с гражданином (свидетельства о рождении, свидетельства о заключении брака, решения об усыновлении (удочерении), судебных решений и другие);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выписка из домовой книги, выданная </w:t>
      </w:r>
      <w:r w:rsidR="000319E6">
        <w:rPr>
          <w:rFonts w:ascii="Times New Roman" w:hAnsi="Times New Roman" w:cs="Times New Roman"/>
          <w:sz w:val="22"/>
        </w:rPr>
        <w:t>администрацией сельского поселения</w:t>
      </w:r>
      <w:r w:rsidRPr="0018415F">
        <w:rPr>
          <w:rFonts w:ascii="Times New Roman" w:hAnsi="Times New Roman" w:cs="Times New Roman"/>
          <w:sz w:val="22"/>
        </w:rPr>
        <w:t>, подтверждающая состав семьи;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копии правоустанавливающих документов, подтверждающих право собственности гражданина и членов его семьи или одиноко проживающего гражданина на имущество, подлежащее налогообложению, в случае, если указанное право не зарегистрировано в Едином государственном реестре прав на недвижимое имущество и сделок с ним;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заключение экспертной организации о стоимости транспортного средства, зарегистрированного в установленном порядке, принадлежащего на правах собственности гражданину (и членам его семьи);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подтверждающие временное отсутствие гражданина и (или)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w:t>
      </w:r>
    </w:p>
    <w:p w:rsidR="0018415F" w:rsidRPr="0018415F" w:rsidRDefault="0018415F" w:rsidP="0018415F">
      <w:pPr>
        <w:pStyle w:val="ConsPlusNormal"/>
        <w:spacing w:before="220"/>
        <w:ind w:firstLine="540"/>
        <w:jc w:val="both"/>
        <w:rPr>
          <w:rFonts w:ascii="Times New Roman" w:hAnsi="Times New Roman" w:cs="Times New Roman"/>
        </w:rPr>
      </w:pPr>
      <w:bookmarkStart w:id="1" w:name="P166"/>
      <w:bookmarkEnd w:id="1"/>
      <w:r w:rsidRPr="0018415F">
        <w:rPr>
          <w:rFonts w:ascii="Times New Roman" w:hAnsi="Times New Roman" w:cs="Times New Roman"/>
          <w:sz w:val="22"/>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2.8.3. Документы, необходимые для предоставления муниципальной услуги, предоставляются заявителем следующими способами: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лично (в администрацию,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посредством почтового отправления в администрацию;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через порталы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том числе посредством аппаратно-программных комплексов - Интернет-киосков с использованием универсальной электронной карты).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Исчерпывающий перечень документов, необходимых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 соответствии с нормативными правовыми актами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для предоставления муниципальной услуги, которые</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находятся в распоряжении государственных органов,</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органов местного самоуправления и иных органов,</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участвующих в предоставлении государственных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или муниципальных услуг, и которые заявитель</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вправе представить, а также способы их получения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заявителями, в том числе в электронной форме,</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порядок их представления</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bookmarkStart w:id="2" w:name="P184"/>
      <w:bookmarkEnd w:id="2"/>
      <w:r w:rsidRPr="0018415F">
        <w:rPr>
          <w:rFonts w:ascii="Times New Roman" w:hAnsi="Times New Roman" w:cs="Times New Roman"/>
          <w:sz w:val="22"/>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из органов, осуществляющих государственный учет и регистрацию недвижимого имущества и сделок с ним, и органов, осуществляющих регистрацию транспортных средств, подтверждающие наличие или отсутствие в собственности гражданина и членов его семьи или одиноко проживающего гражданина имущества, подлежащего налогообложению, либо документы из налоговых органов, подтверждающие наличие или отсутствие в собственности гражданина и членов его семьи или одиноко проживающего гражданина имущества, подлежащего налогообложению;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копии документов из налоговых органов, подтверждающих сведения о стоимости принадлежащего на правах собственности гражданину (и членам его семьи) налогооблагаемого недвижимого имущества;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подтверждающие кадастровую стоимость земельных участков, а до ее определения - их нормативную цену, размер паенакоплений в жилищно-строительных, гаражно-строительных и дачно-строительных кооперативах;</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справка о регистрации по месту жительства;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подтверждающие наличие установленных в судебном порядке ограничений на распоряжение недвижимым имуществом;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подтверждающие доходы гражданина и членов его семьи или одиноко проживающего гражданина за последние двенадцать месяцев, предшествующих месяцу подачи запроса;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подтверждающие временное отсутствие гражданина и (или) членов его семьи или одиноко проживающего гражданина в связи с прохождением военной службы по призыву в качестве сержантов, старшин, солдат или матросов, отбыванием наказания в виде лишения свободы, заключением под стражу, нахождением на принудительном лечении по решению суда, пропажей без вести и нахождением в розыске,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2.9.1. Документы, указанные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настоящего административного регламента, заявитель вправе представить по собственной инициативе.</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Указание на запрет требовать от заявителя</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2.10. Запрещается требовать от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w:t>
      </w:r>
      <w:hyperlink r:id="rId23" w:history="1">
        <w:r w:rsidRPr="0018415F">
          <w:rPr>
            <w:rFonts w:ascii="Times New Roman" w:hAnsi="Times New Roman" w:cs="Times New Roman"/>
            <w:color w:val="0000FF"/>
            <w:sz w:val="22"/>
          </w:rPr>
          <w:t>частью 6 статьи 7</w:t>
        </w:r>
      </w:hyperlink>
      <w:r w:rsidRPr="0018415F">
        <w:rPr>
          <w:rFonts w:ascii="Times New Roman" w:hAnsi="Times New Roman" w:cs="Times New Roman"/>
          <w:sz w:val="22"/>
        </w:rPr>
        <w:t xml:space="preserve"> Федерального закона от 27 июля 2010 г. </w:t>
      </w:r>
      <w:r w:rsidR="00B71B93">
        <w:rPr>
          <w:rFonts w:ascii="Times New Roman" w:hAnsi="Times New Roman" w:cs="Times New Roman"/>
          <w:sz w:val="22"/>
        </w:rPr>
        <w:t>№</w:t>
      </w:r>
      <w:r w:rsidRPr="0018415F">
        <w:rPr>
          <w:rFonts w:ascii="Times New Roman" w:hAnsi="Times New Roman" w:cs="Times New Roman"/>
          <w:sz w:val="22"/>
        </w:rPr>
        <w:t xml:space="preserve"> 210-ФЗ </w:t>
      </w:r>
      <w:r w:rsidR="00B71B93">
        <w:rPr>
          <w:rFonts w:ascii="Times New Roman" w:hAnsi="Times New Roman" w:cs="Times New Roman"/>
          <w:sz w:val="22"/>
        </w:rPr>
        <w:t>«</w:t>
      </w:r>
      <w:r w:rsidRPr="0018415F">
        <w:rPr>
          <w:rFonts w:ascii="Times New Roman" w:hAnsi="Times New Roman" w:cs="Times New Roman"/>
          <w:sz w:val="22"/>
        </w:rPr>
        <w:t>Об организации предоставления государственных и муниципальных услуг</w:t>
      </w:r>
      <w:r w:rsidR="00B71B93">
        <w:rPr>
          <w:rFonts w:ascii="Times New Roman" w:hAnsi="Times New Roman" w:cs="Times New Roman"/>
          <w:sz w:val="22"/>
        </w:rPr>
        <w:t>»</w:t>
      </w:r>
      <w:r w:rsidRPr="0018415F">
        <w:rPr>
          <w:rFonts w:ascii="Times New Roman" w:hAnsi="Times New Roman" w:cs="Times New Roman"/>
          <w:sz w:val="22"/>
        </w:rPr>
        <w:t xml:space="preserve"> перечень документов. Заявитель вправе представить указанные документы и информацию по собственной инициативе;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8415F">
          <w:rPr>
            <w:rFonts w:ascii="Times New Roman" w:hAnsi="Times New Roman" w:cs="Times New Roman"/>
            <w:color w:val="0000FF"/>
            <w:sz w:val="22"/>
          </w:rPr>
          <w:t>части 1 статьи 9</w:t>
        </w:r>
      </w:hyperlink>
      <w:r w:rsidRPr="0018415F">
        <w:rPr>
          <w:rFonts w:ascii="Times New Roman" w:hAnsi="Times New Roman" w:cs="Times New Roman"/>
          <w:sz w:val="22"/>
        </w:rPr>
        <w:t xml:space="preserve"> Федерального закона от 27 июля 2010 г. </w:t>
      </w:r>
      <w:r w:rsidR="00B71B93">
        <w:rPr>
          <w:rFonts w:ascii="Times New Roman" w:hAnsi="Times New Roman" w:cs="Times New Roman"/>
          <w:sz w:val="22"/>
        </w:rPr>
        <w:t>№ 210-ФЗ «</w:t>
      </w:r>
      <w:r w:rsidRPr="0018415F">
        <w:rPr>
          <w:rFonts w:ascii="Times New Roman" w:hAnsi="Times New Roman" w:cs="Times New Roman"/>
          <w:sz w:val="22"/>
        </w:rPr>
        <w:t>Об организации предоставления государственных и муниципальных услуг</w:t>
      </w:r>
      <w:r w:rsidR="00B71B93">
        <w:rPr>
          <w:rFonts w:ascii="Times New Roman" w:hAnsi="Times New Roman" w:cs="Times New Roman"/>
          <w:sz w:val="22"/>
        </w:rPr>
        <w:t>»</w:t>
      </w:r>
      <w:r w:rsidRPr="0018415F">
        <w:rPr>
          <w:rFonts w:ascii="Times New Roman" w:hAnsi="Times New Roman" w:cs="Times New Roman"/>
          <w:sz w:val="22"/>
        </w:rPr>
        <w:t>.</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Исчерпывающий перечень оснований для отказа в приеме</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документов, необходимых для предоставления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Исчерпывающий перечень оснований для приостановления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или отказа в предоставлении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2.12. Приостановление предоставления муниципальной услуги не предусмотрено.</w:t>
      </w:r>
    </w:p>
    <w:p w:rsidR="0018415F" w:rsidRPr="0018415F" w:rsidRDefault="0018415F" w:rsidP="0018415F">
      <w:pPr>
        <w:pStyle w:val="ConsPlusNormal"/>
        <w:spacing w:before="220"/>
        <w:ind w:firstLine="540"/>
        <w:jc w:val="both"/>
        <w:rPr>
          <w:rFonts w:ascii="Times New Roman" w:hAnsi="Times New Roman" w:cs="Times New Roman"/>
        </w:rPr>
      </w:pPr>
      <w:bookmarkStart w:id="3" w:name="P210"/>
      <w:bookmarkEnd w:id="3"/>
      <w:r w:rsidRPr="0018415F">
        <w:rPr>
          <w:rFonts w:ascii="Times New Roman" w:hAnsi="Times New Roman" w:cs="Times New Roman"/>
          <w:sz w:val="22"/>
        </w:rPr>
        <w:t>2.13. Основанием для отказа в предоставлении муниципальной услуги является: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наличие неполных или недостоверных сведений, обязанность по представлению которых возложена на гражданина.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2.13.1. После устранения оснований для отказа в предоставлении муниципальной услуги в случаях, предусмотренных </w:t>
      </w:r>
      <w:hyperlink w:anchor="P210" w:history="1">
        <w:r w:rsidRPr="0018415F">
          <w:rPr>
            <w:rFonts w:ascii="Times New Roman" w:hAnsi="Times New Roman" w:cs="Times New Roman"/>
            <w:color w:val="0000FF"/>
            <w:sz w:val="22"/>
          </w:rPr>
          <w:t>пунктом 2.13</w:t>
        </w:r>
      </w:hyperlink>
      <w:r w:rsidRPr="0018415F">
        <w:rPr>
          <w:rFonts w:ascii="Times New Roman" w:hAnsi="Times New Roman" w:cs="Times New Roman"/>
          <w:sz w:val="22"/>
        </w:rPr>
        <w:t xml:space="preserve"> настоящего административного регламента, заявитель вправе обратиться повторно за получением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Перечень услуг, которые являются необходимыми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 обязательными для предоставления муниципальной услуги,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 том числе сведения о документе (документах), выдаваемом</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(выдаваемых) организациями, участвующими в предоставлении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2.14. Услуги, необходимые и обязательные для предоставления муниципальной услуги, отсутствуют.</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Исчерпывающий перечень документов, необходимых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 соответствии с нормативными правовыми актами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для предоставления услуг, которые являются необходимыми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 обязательными для предоставления муниципальной услуги,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способы их получения заявителем, в том числе в электронной</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форме, порядок их представления</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Порядок, размер и основания взимания государственной</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пошлины или иной платы, взимаемой за предоставление</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2.16. Муниципальная услуга предоставляется бесплатно.</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Порядок, размер и основания взимания платы</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за предоставление услуг, необходимых и обязательных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для предоставления муниципальной услуги, включая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информацию о методике расчета такой платы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2.17.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Максимальный срок ожидания в очереди при подаче запроса</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о предоставлении муниципальной услуги и при получении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результата предоставления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Срок и порядок регистрации запроса заявителя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о предоставлении муниципальной услуги и услуги,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предоставляемой организацией, участвующей в предоставлении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муниципальной услуги, в том числе в электронной форме</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2.19. Заявление и прилагаемые к нему документы регистрируются в администрации, МФЦ в день их поступления.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Требования к помещениям, в которых предоставляются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муниципальные услуги, к залу ожидания, местам</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для заполнения запросов о предоставлении муниципальной</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услуги, информационным стендам с образцами их заполнения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 перечнем документов, необходимых для предоставления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каждой муниципальной услуги, в том числе к обеспечению</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доступности для инвалидов указанных объектов в соответствии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с законодательством Российской Федерации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о социальной защите инвалидов</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2.20. Здание (помещение) администрации оборудуется информационной табличкой (вывеской) с указанием полного наименования.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соответствии с законодательством Российской Федерации о социальной защите инвалидов им, в частности, обеспечиваются: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сопровождение инвалидов, имеющих стойкие расстройства функции зрения и самостоятельного передвижения;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допуск сурдопереводчика и тифлосурдопереводчика;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допуск собаки-проводника на объекты (здания, помещения), в которых предоставляются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оказание инвалидам помощи в преодолении барьеров, мешающих получению ими услуг наравне с другими лицами.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Информационные стенды должны содержать:</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контактную информацию (телефон, адрес электронной почты, номер кабинета) специалистов, ответственных за прием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контактную информацию (телефон, адрес электронной почты) специалистов, ответственных за информирование;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2.21. Требования к помещениям МФЦ, в которых предоставляются государственные и муниципальные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Для организации взаимодействия с заявителями помещение МФЦ делится на следующие функциональные секторы (зоны):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а) сектор информирования и ожидания;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б) сектор приема заявителей.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Сектор информирования и ожидания включает в себя:</w:t>
      </w:r>
    </w:p>
    <w:p w:rsidR="0018415F" w:rsidRPr="0018415F" w:rsidRDefault="0018415F" w:rsidP="0018415F">
      <w:pPr>
        <w:pStyle w:val="ConsPlusNormal"/>
        <w:spacing w:before="220"/>
        <w:ind w:firstLine="540"/>
        <w:jc w:val="both"/>
        <w:rPr>
          <w:rFonts w:ascii="Times New Roman" w:hAnsi="Times New Roman" w:cs="Times New Roman"/>
        </w:rPr>
      </w:pPr>
      <w:bookmarkStart w:id="4" w:name="P294"/>
      <w:bookmarkEnd w:id="4"/>
      <w:r w:rsidRPr="0018415F">
        <w:rPr>
          <w:rFonts w:ascii="Times New Roman" w:hAnsi="Times New Roman" w:cs="Times New Roman"/>
          <w:sz w:val="22"/>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перечень государственных и муниципальных услуг, предоставление которых организовано в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сроки предоставления государственных и муниципальных услуг;</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w:t>
      </w:r>
      <w:hyperlink r:id="rId25" w:history="1">
        <w:r w:rsidRPr="0018415F">
          <w:rPr>
            <w:rFonts w:ascii="Times New Roman" w:hAnsi="Times New Roman" w:cs="Times New Roman"/>
            <w:color w:val="0000FF"/>
            <w:sz w:val="22"/>
          </w:rPr>
          <w:t>частью 1.1 статьи 16</w:t>
        </w:r>
      </w:hyperlink>
      <w:r w:rsidRPr="0018415F">
        <w:rPr>
          <w:rFonts w:ascii="Times New Roman" w:hAnsi="Times New Roman" w:cs="Times New Roman"/>
          <w:sz w:val="22"/>
        </w:rPr>
        <w:t xml:space="preserve"> Федерального зако</w:t>
      </w:r>
      <w:r w:rsidR="00FF0BF0">
        <w:rPr>
          <w:rFonts w:ascii="Times New Roman" w:hAnsi="Times New Roman" w:cs="Times New Roman"/>
          <w:sz w:val="22"/>
        </w:rPr>
        <w:t>на от 27 июля 2010 г. № 210-ФЗ «</w:t>
      </w:r>
      <w:r w:rsidRPr="0018415F">
        <w:rPr>
          <w:rFonts w:ascii="Times New Roman" w:hAnsi="Times New Roman" w:cs="Times New Roman"/>
          <w:sz w:val="22"/>
        </w:rPr>
        <w:t>Об организации предоставления государственных и муниципа</w:t>
      </w:r>
      <w:r w:rsidR="00FF0BF0">
        <w:rPr>
          <w:rFonts w:ascii="Times New Roman" w:hAnsi="Times New Roman" w:cs="Times New Roman"/>
          <w:sz w:val="22"/>
        </w:rPr>
        <w:t>льных услуг»</w:t>
      </w:r>
      <w:r w:rsidRPr="0018415F">
        <w:rPr>
          <w:rFonts w:ascii="Times New Roman" w:hAnsi="Times New Roman" w:cs="Times New Roman"/>
          <w:sz w:val="22"/>
        </w:rPr>
        <w:t xml:space="preserve"> и положениями </w:t>
      </w:r>
      <w:hyperlink r:id="rId26" w:history="1">
        <w:r w:rsidRPr="0018415F">
          <w:rPr>
            <w:rFonts w:ascii="Times New Roman" w:hAnsi="Times New Roman" w:cs="Times New Roman"/>
            <w:color w:val="0000FF"/>
            <w:sz w:val="22"/>
          </w:rPr>
          <w:t>пунктов 29</w:t>
        </w:r>
      </w:hyperlink>
      <w:r w:rsidRPr="0018415F">
        <w:rPr>
          <w:rFonts w:ascii="Times New Roman" w:hAnsi="Times New Roman" w:cs="Times New Roman"/>
          <w:sz w:val="22"/>
        </w:rPr>
        <w:t xml:space="preserve"> - </w:t>
      </w:r>
      <w:hyperlink r:id="rId27" w:history="1">
        <w:r w:rsidRPr="0018415F">
          <w:rPr>
            <w:rFonts w:ascii="Times New Roman" w:hAnsi="Times New Roman" w:cs="Times New Roman"/>
            <w:color w:val="0000FF"/>
            <w:sz w:val="22"/>
          </w:rPr>
          <w:t>31</w:t>
        </w:r>
      </w:hyperlink>
      <w:r w:rsidRPr="0018415F">
        <w:rPr>
          <w:rFonts w:ascii="Times New Roman" w:hAnsi="Times New Roman" w:cs="Times New Roman"/>
          <w:sz w:val="22"/>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00FF0BF0">
        <w:rPr>
          <w:rFonts w:ascii="Times New Roman" w:hAnsi="Times New Roman" w:cs="Times New Roman"/>
          <w:sz w:val="22"/>
        </w:rPr>
        <w:t>№</w:t>
      </w:r>
      <w:r w:rsidRPr="0018415F">
        <w:rPr>
          <w:rFonts w:ascii="Times New Roman" w:hAnsi="Times New Roman" w:cs="Times New Roman"/>
          <w:sz w:val="22"/>
        </w:rPr>
        <w:t xml:space="preserve"> 1376, за нарушение порядка предоставления государственных и муниципальных услуг;</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режим работы и адреса иных МФЦ и привлекаемых организаций, находящихся на территории субъекта Российской Федерации;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иную информацию, необходимую для получения государственной 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P294" w:history="1">
        <w:r w:rsidRPr="0018415F">
          <w:rPr>
            <w:rFonts w:ascii="Times New Roman" w:hAnsi="Times New Roman" w:cs="Times New Roman"/>
            <w:color w:val="0000FF"/>
            <w:sz w:val="22"/>
          </w:rPr>
          <w:t>подпункте "а"</w:t>
        </w:r>
      </w:hyperlink>
      <w:r w:rsidRPr="0018415F">
        <w:rPr>
          <w:rFonts w:ascii="Times New Roman" w:hAnsi="Times New Roman" w:cs="Times New Roman"/>
          <w:sz w:val="22"/>
        </w:rPr>
        <w:t xml:space="preserve"> настоящего пункта;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 электронную систему управления очередью, предназначенную для: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регистрации заявителя в очереди;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учета заявителей в очереди, управления отдельными очередями в зависимости от видов услуг;</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отображения статуса очереди;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автоматического перенаправления заявителя в очередь на обслуживание к следующему работнику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8" w:history="1">
        <w:r w:rsidRPr="0018415F">
          <w:rPr>
            <w:rFonts w:ascii="Times New Roman" w:hAnsi="Times New Roman" w:cs="Times New Roman"/>
            <w:color w:val="0000FF"/>
            <w:sz w:val="22"/>
          </w:rPr>
          <w:t>закона</w:t>
        </w:r>
      </w:hyperlink>
      <w:r w:rsidRPr="0018415F">
        <w:rPr>
          <w:rFonts w:ascii="Times New Roman" w:hAnsi="Times New Roman" w:cs="Times New Roman"/>
          <w:sz w:val="22"/>
        </w:rPr>
        <w:t xml:space="preserve"> от 30 декабря 2009 г. </w:t>
      </w:r>
      <w:r w:rsidR="00FF0BF0">
        <w:rPr>
          <w:rFonts w:ascii="Times New Roman" w:hAnsi="Times New Roman" w:cs="Times New Roman"/>
          <w:sz w:val="22"/>
        </w:rPr>
        <w:t>№ 384-ФЗ «</w:t>
      </w:r>
      <w:r w:rsidRPr="0018415F">
        <w:rPr>
          <w:rFonts w:ascii="Times New Roman" w:hAnsi="Times New Roman" w:cs="Times New Roman"/>
          <w:sz w:val="22"/>
        </w:rPr>
        <w:t>Технический регламент о б</w:t>
      </w:r>
      <w:r w:rsidR="00FF0BF0">
        <w:rPr>
          <w:rFonts w:ascii="Times New Roman" w:hAnsi="Times New Roman" w:cs="Times New Roman"/>
          <w:sz w:val="22"/>
        </w:rPr>
        <w:t>езопасности зданий и сооружений»</w:t>
      </w:r>
      <w:r w:rsidRPr="0018415F">
        <w:rPr>
          <w:rFonts w:ascii="Times New Roman" w:hAnsi="Times New Roman" w:cs="Times New Roman"/>
          <w:sz w:val="22"/>
        </w:rPr>
        <w:t>.</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МФЦ организуется бесплатный туалет для посетителей, в том числе туалет, предназначенный для инвалидов.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Показатели доступности и качества муниципальных услуг</w:t>
      </w:r>
    </w:p>
    <w:p w:rsidR="0018415F" w:rsidRPr="0018415F" w:rsidRDefault="0018415F" w:rsidP="0018415F">
      <w:pPr>
        <w:pStyle w:val="ConsPlusNormal"/>
        <w:rPr>
          <w:rFonts w:ascii="Times New Roman" w:hAnsi="Times New Roman" w:cs="Times New Roman"/>
        </w:rPr>
      </w:pPr>
    </w:p>
    <w:tbl>
      <w:tblPr>
        <w:tblpPr w:leftFromText="180" w:rightFromText="180" w:vertAnchor="page" w:horzAnchor="margin" w:tblpY="645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1"/>
        <w:gridCol w:w="1701"/>
        <w:gridCol w:w="1559"/>
      </w:tblGrid>
      <w:tr w:rsidR="00B0053B" w:rsidRPr="0018415F" w:rsidTr="00B0053B">
        <w:trPr>
          <w:trHeight w:val="746"/>
        </w:trPr>
        <w:tc>
          <w:tcPr>
            <w:tcW w:w="6091"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Показатели</w:t>
            </w:r>
          </w:p>
        </w:tc>
        <w:tc>
          <w:tcPr>
            <w:tcW w:w="1701" w:type="dxa"/>
          </w:tcPr>
          <w:p w:rsidR="00B0053B" w:rsidRPr="0018415F" w:rsidRDefault="00B0053B" w:rsidP="00B0053B">
            <w:pPr>
              <w:pStyle w:val="ConsPlusNormal"/>
              <w:ind w:firstLine="0"/>
              <w:rPr>
                <w:rFonts w:ascii="Times New Roman" w:hAnsi="Times New Roman" w:cs="Times New Roman"/>
              </w:rPr>
            </w:pPr>
            <w:r w:rsidRPr="0018415F">
              <w:rPr>
                <w:rFonts w:ascii="Times New Roman" w:hAnsi="Times New Roman" w:cs="Times New Roman"/>
                <w:sz w:val="22"/>
              </w:rPr>
              <w:t>Единица измерения</w:t>
            </w:r>
          </w:p>
        </w:tc>
        <w:tc>
          <w:tcPr>
            <w:tcW w:w="1559" w:type="dxa"/>
          </w:tcPr>
          <w:p w:rsidR="00B0053B" w:rsidRPr="0018415F" w:rsidRDefault="00B0053B" w:rsidP="00B0053B">
            <w:pPr>
              <w:pStyle w:val="ConsPlusNormal"/>
              <w:ind w:firstLine="0"/>
              <w:rPr>
                <w:rFonts w:ascii="Times New Roman" w:hAnsi="Times New Roman" w:cs="Times New Roman"/>
              </w:rPr>
            </w:pPr>
            <w:r w:rsidRPr="0018415F">
              <w:rPr>
                <w:rFonts w:ascii="Times New Roman" w:hAnsi="Times New Roman" w:cs="Times New Roman"/>
                <w:sz w:val="22"/>
              </w:rPr>
              <w:t>Нормативное значение показателя</w:t>
            </w:r>
          </w:p>
        </w:tc>
      </w:tr>
      <w:tr w:rsidR="00B0053B" w:rsidRPr="0018415F" w:rsidTr="00B0053B">
        <w:tc>
          <w:tcPr>
            <w:tcW w:w="9351" w:type="dxa"/>
            <w:gridSpan w:val="3"/>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Показатели доступности</w:t>
            </w:r>
          </w:p>
        </w:tc>
      </w:tr>
      <w:tr w:rsidR="00B0053B" w:rsidRPr="0018415F" w:rsidTr="00B0053B">
        <w:tc>
          <w:tcPr>
            <w:tcW w:w="6091" w:type="dxa"/>
          </w:tcPr>
          <w:p w:rsidR="00B0053B" w:rsidRPr="0018415F" w:rsidRDefault="00B0053B" w:rsidP="00B0053B">
            <w:pPr>
              <w:pStyle w:val="ConsPlusNormal"/>
              <w:ind w:firstLine="0"/>
              <w:jc w:val="both"/>
              <w:rPr>
                <w:rFonts w:ascii="Times New Roman" w:hAnsi="Times New Roman" w:cs="Times New Roman"/>
              </w:rPr>
            </w:pPr>
            <w:r w:rsidRPr="0018415F">
              <w:rPr>
                <w:rFonts w:ascii="Times New Roman" w:hAnsi="Times New Roman" w:cs="Times New Roman"/>
                <w:sz w:val="22"/>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701"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да/нет</w:t>
            </w:r>
          </w:p>
        </w:tc>
        <w:tc>
          <w:tcPr>
            <w:tcW w:w="1559"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Да</w:t>
            </w:r>
          </w:p>
        </w:tc>
      </w:tr>
      <w:tr w:rsidR="00B0053B" w:rsidRPr="0018415F" w:rsidTr="00B0053B">
        <w:tc>
          <w:tcPr>
            <w:tcW w:w="6091" w:type="dxa"/>
          </w:tcPr>
          <w:p w:rsidR="00B0053B" w:rsidRPr="0018415F" w:rsidRDefault="00B0053B" w:rsidP="00B0053B">
            <w:pPr>
              <w:pStyle w:val="ConsPlusNormal"/>
              <w:ind w:firstLine="0"/>
              <w:jc w:val="both"/>
              <w:rPr>
                <w:rFonts w:ascii="Times New Roman" w:hAnsi="Times New Roman" w:cs="Times New Roman"/>
              </w:rPr>
            </w:pPr>
            <w:r w:rsidRPr="0018415F">
              <w:rPr>
                <w:rFonts w:ascii="Times New Roman" w:hAnsi="Times New Roman" w:cs="Times New Roman"/>
                <w:sz w:val="22"/>
              </w:rPr>
              <w:t>Наличие возможности получения муниципальной услуги через МФЦ</w:t>
            </w:r>
          </w:p>
        </w:tc>
        <w:tc>
          <w:tcPr>
            <w:tcW w:w="1701"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да/нет</w:t>
            </w:r>
          </w:p>
        </w:tc>
        <w:tc>
          <w:tcPr>
            <w:tcW w:w="1559"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Да</w:t>
            </w:r>
          </w:p>
        </w:tc>
      </w:tr>
      <w:tr w:rsidR="00B0053B" w:rsidRPr="0018415F" w:rsidTr="00B0053B">
        <w:tc>
          <w:tcPr>
            <w:tcW w:w="9351" w:type="dxa"/>
            <w:gridSpan w:val="3"/>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Показатели качества</w:t>
            </w:r>
          </w:p>
        </w:tc>
      </w:tr>
      <w:tr w:rsidR="00B0053B" w:rsidRPr="0018415F" w:rsidTr="00B0053B">
        <w:tc>
          <w:tcPr>
            <w:tcW w:w="6091" w:type="dxa"/>
          </w:tcPr>
          <w:p w:rsidR="00B0053B" w:rsidRPr="0018415F" w:rsidRDefault="00B0053B" w:rsidP="00B0053B">
            <w:pPr>
              <w:pStyle w:val="ConsPlusNormal"/>
              <w:ind w:firstLine="0"/>
              <w:jc w:val="both"/>
              <w:rPr>
                <w:rFonts w:ascii="Times New Roman" w:hAnsi="Times New Roman" w:cs="Times New Roman"/>
              </w:rPr>
            </w:pPr>
            <w:r w:rsidRPr="0018415F">
              <w:rPr>
                <w:rFonts w:ascii="Times New Roman" w:hAnsi="Times New Roman" w:cs="Times New Roman"/>
                <w:sz w:val="22"/>
              </w:rPr>
              <w:t>Удельный вес заявлений граждан, рассмотренных в установленный срок, в общем количестве обращений граждан в администрации</w:t>
            </w:r>
          </w:p>
        </w:tc>
        <w:tc>
          <w:tcPr>
            <w:tcW w:w="1701"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w:t>
            </w:r>
          </w:p>
        </w:tc>
        <w:tc>
          <w:tcPr>
            <w:tcW w:w="1559"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100</w:t>
            </w:r>
          </w:p>
        </w:tc>
      </w:tr>
      <w:tr w:rsidR="00B0053B" w:rsidRPr="0018415F" w:rsidTr="00B0053B">
        <w:tc>
          <w:tcPr>
            <w:tcW w:w="6091" w:type="dxa"/>
          </w:tcPr>
          <w:p w:rsidR="00B0053B" w:rsidRPr="0018415F" w:rsidRDefault="00B0053B" w:rsidP="00B0053B">
            <w:pPr>
              <w:pStyle w:val="ConsPlusNormal"/>
              <w:ind w:firstLine="0"/>
              <w:jc w:val="both"/>
              <w:rPr>
                <w:rFonts w:ascii="Times New Roman" w:hAnsi="Times New Roman" w:cs="Times New Roman"/>
              </w:rPr>
            </w:pPr>
            <w:r w:rsidRPr="0018415F">
              <w:rPr>
                <w:rFonts w:ascii="Times New Roman" w:hAnsi="Times New Roman" w:cs="Times New Roman"/>
                <w:sz w:val="22"/>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701"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w:t>
            </w:r>
          </w:p>
        </w:tc>
        <w:tc>
          <w:tcPr>
            <w:tcW w:w="1559"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100</w:t>
            </w:r>
          </w:p>
        </w:tc>
      </w:tr>
      <w:tr w:rsidR="00B0053B" w:rsidRPr="0018415F" w:rsidTr="00B0053B">
        <w:tc>
          <w:tcPr>
            <w:tcW w:w="6091" w:type="dxa"/>
          </w:tcPr>
          <w:p w:rsidR="00B0053B" w:rsidRPr="0018415F" w:rsidRDefault="00B0053B" w:rsidP="00B0053B">
            <w:pPr>
              <w:pStyle w:val="ConsPlusNormal"/>
              <w:ind w:firstLine="0"/>
              <w:jc w:val="both"/>
              <w:rPr>
                <w:rFonts w:ascii="Times New Roman" w:hAnsi="Times New Roman" w:cs="Times New Roman"/>
              </w:rPr>
            </w:pPr>
            <w:r w:rsidRPr="0018415F">
              <w:rPr>
                <w:rFonts w:ascii="Times New Roman" w:hAnsi="Times New Roman" w:cs="Times New Roman"/>
                <w:sz w:val="22"/>
              </w:rPr>
              <w:t>Удельный вес обоснованных жалоб в общем количестве заявлений на предоставление муниципальной услуги в администрации</w:t>
            </w:r>
          </w:p>
        </w:tc>
        <w:tc>
          <w:tcPr>
            <w:tcW w:w="1701"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w:t>
            </w:r>
          </w:p>
        </w:tc>
        <w:tc>
          <w:tcPr>
            <w:tcW w:w="1559"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0</w:t>
            </w:r>
          </w:p>
        </w:tc>
      </w:tr>
      <w:tr w:rsidR="00B0053B" w:rsidRPr="0018415F" w:rsidTr="00B0053B">
        <w:trPr>
          <w:trHeight w:val="296"/>
        </w:trPr>
        <w:tc>
          <w:tcPr>
            <w:tcW w:w="6091" w:type="dxa"/>
          </w:tcPr>
          <w:p w:rsidR="00B0053B" w:rsidRPr="0018415F" w:rsidRDefault="00B0053B" w:rsidP="00B0053B">
            <w:pPr>
              <w:pStyle w:val="ConsPlusNormal"/>
              <w:ind w:firstLine="0"/>
              <w:jc w:val="both"/>
              <w:rPr>
                <w:rFonts w:ascii="Times New Roman" w:hAnsi="Times New Roman" w:cs="Times New Roman"/>
              </w:rPr>
            </w:pPr>
            <w:r w:rsidRPr="0018415F">
              <w:rPr>
                <w:rFonts w:ascii="Times New Roman" w:hAnsi="Times New Roman" w:cs="Times New Roman"/>
                <w:sz w:val="22"/>
              </w:rPr>
              <w:t>Удельный вес количества обоснованных жалоб в общем количестве заявлений на предоставление услуги через МФЦ</w:t>
            </w:r>
          </w:p>
        </w:tc>
        <w:tc>
          <w:tcPr>
            <w:tcW w:w="1701"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w:t>
            </w:r>
          </w:p>
        </w:tc>
        <w:tc>
          <w:tcPr>
            <w:tcW w:w="1559" w:type="dxa"/>
          </w:tcPr>
          <w:p w:rsidR="00B0053B" w:rsidRPr="0018415F" w:rsidRDefault="00B0053B" w:rsidP="00B0053B">
            <w:pPr>
              <w:pStyle w:val="ConsPlusNormal"/>
              <w:jc w:val="center"/>
              <w:rPr>
                <w:rFonts w:ascii="Times New Roman" w:hAnsi="Times New Roman" w:cs="Times New Roman"/>
              </w:rPr>
            </w:pPr>
            <w:r w:rsidRPr="0018415F">
              <w:rPr>
                <w:rFonts w:ascii="Times New Roman" w:hAnsi="Times New Roman" w:cs="Times New Roman"/>
                <w:sz w:val="22"/>
              </w:rPr>
              <w:t>0</w:t>
            </w:r>
          </w:p>
        </w:tc>
      </w:tr>
    </w:tbl>
    <w:p w:rsidR="0018415F" w:rsidRPr="00B0053B" w:rsidRDefault="0018415F" w:rsidP="00B0053B">
      <w:pPr>
        <w:pStyle w:val="ConsPlusNormal"/>
        <w:ind w:firstLine="540"/>
        <w:jc w:val="both"/>
        <w:rPr>
          <w:rFonts w:ascii="Times New Roman" w:hAnsi="Times New Roman" w:cs="Times New Roman"/>
        </w:rPr>
        <w:sectPr w:rsidR="0018415F" w:rsidRPr="00B0053B" w:rsidSect="0018415F">
          <w:pgSz w:w="11906" w:h="16838"/>
          <w:pgMar w:top="1134" w:right="850" w:bottom="1134" w:left="1701" w:header="708" w:footer="708" w:gutter="0"/>
          <w:cols w:space="708"/>
          <w:docGrid w:linePitch="360"/>
        </w:sectPr>
      </w:pPr>
      <w:r w:rsidRPr="0018415F">
        <w:rPr>
          <w:rFonts w:ascii="Times New Roman" w:hAnsi="Times New Roman" w:cs="Times New Roman"/>
          <w:sz w:val="22"/>
        </w:rPr>
        <w:t>2.22. Показатели доступности и качества муниципальных услуг</w:t>
      </w:r>
      <w:r w:rsidR="00B0053B">
        <w:rPr>
          <w:rFonts w:ascii="Times New Roman" w:hAnsi="Times New Roman" w:cs="Times New Roman"/>
          <w:sz w:val="22"/>
        </w:rPr>
        <w:t>:</w:t>
      </w:r>
    </w:p>
    <w:p w:rsidR="00B0053B" w:rsidRDefault="00B0053B" w:rsidP="0018415F"/>
    <w:p w:rsidR="0018415F" w:rsidRPr="0018415F" w:rsidRDefault="0018415F" w:rsidP="00B0053B"/>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Иные требования, в том числе учитывающие особенности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предоставления муниципальной услуги в многофункциональных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центрах предоставления государственных и муниципальных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услуг и особенности предоставления муниципальной услуги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 электронной форме</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r w:rsidR="00FF0BF0" w:rsidRPr="00FF0BF0">
        <w:rPr>
          <w:rFonts w:ascii="Times New Roman" w:hAnsi="Times New Roman" w:cs="Times New Roman"/>
          <w:sz w:val="22"/>
        </w:rPr>
        <w:t>www.admizhma.ru</w:t>
      </w:r>
      <w:r w:rsidRPr="0018415F">
        <w:rPr>
          <w:rFonts w:ascii="Times New Roman" w:hAnsi="Times New Roman" w:cs="Times New Roman"/>
          <w:sz w:val="22"/>
        </w:rPr>
        <w:t>), порталах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Требования к электронным образам документов, предоставляемым через порталы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4) электронные образы не должны содержать вирусов и вредоносных программ.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Заявление о предоставлении муниципальной услуги подается заявителем через МФЦ лично.</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МФЦ обеспечиваются: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а) функционирование автоматизированной информационной системы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б) бесплатный доступ заявителей к порталам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г) по заявлению заявителя регистрация в федеральной государс</w:t>
      </w:r>
      <w:r w:rsidR="00FF0BF0">
        <w:rPr>
          <w:rFonts w:ascii="Times New Roman" w:hAnsi="Times New Roman" w:cs="Times New Roman"/>
          <w:sz w:val="22"/>
        </w:rPr>
        <w:t>твенной информационной системе «</w:t>
      </w:r>
      <w:r w:rsidRPr="0018415F">
        <w:rPr>
          <w:rFonts w:ascii="Times New Roman" w:hAnsi="Times New Roman" w:cs="Times New Roman"/>
          <w:sz w:val="22"/>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FF0BF0">
        <w:rPr>
          <w:rFonts w:ascii="Times New Roman" w:hAnsi="Times New Roman" w:cs="Times New Roman"/>
          <w:sz w:val="22"/>
        </w:rPr>
        <w:t>льных услуг в электронной форме»</w:t>
      </w:r>
      <w:r w:rsidRPr="0018415F">
        <w:rPr>
          <w:rFonts w:ascii="Times New Roman" w:hAnsi="Times New Roman" w:cs="Times New Roman"/>
          <w:sz w:val="22"/>
        </w:rPr>
        <w:t xml:space="preserve"> на безвозмездной основе.</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1"/>
        <w:rPr>
          <w:rFonts w:ascii="Times New Roman" w:hAnsi="Times New Roman" w:cs="Times New Roman"/>
        </w:rPr>
      </w:pPr>
      <w:r w:rsidRPr="0018415F">
        <w:rPr>
          <w:rFonts w:ascii="Times New Roman" w:hAnsi="Times New Roman" w:cs="Times New Roman"/>
          <w:sz w:val="22"/>
        </w:rPr>
        <w:t>III. Состав, последовательность и сроки выполнения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административных процедур, требования к порядку</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их выполнения, в том числе особенности выполнения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административных процедур в электронной форме,</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а также особенности выполнения административных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процедур в многофункциональных центрах</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3.1. Предоставление муниципальной услуги включает в себя следующие административные процедуры: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1) прием и регистрация заявления о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 осуществление межведомственного информационного взаимодействия в рамках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 принятие решения о предоставлении муниципальной услуги или решения об отказе в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4) выдача заявителю результата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Основанием для начала предоставления муниципальной услуги служит поступившее заявление о предоставлении муниципальной услуги.</w:t>
      </w:r>
    </w:p>
    <w:p w:rsidR="0018415F" w:rsidRPr="0018415F" w:rsidRDefault="002D3EA5" w:rsidP="0018415F">
      <w:pPr>
        <w:pStyle w:val="ConsPlusNormal"/>
        <w:spacing w:before="220"/>
        <w:ind w:firstLine="540"/>
        <w:jc w:val="both"/>
        <w:rPr>
          <w:rFonts w:ascii="Times New Roman" w:hAnsi="Times New Roman" w:cs="Times New Roman"/>
        </w:rPr>
      </w:pPr>
      <w:hyperlink w:anchor="P1093" w:history="1">
        <w:r w:rsidR="0018415F" w:rsidRPr="0018415F">
          <w:rPr>
            <w:rFonts w:ascii="Times New Roman" w:hAnsi="Times New Roman" w:cs="Times New Roman"/>
            <w:color w:val="0000FF"/>
            <w:sz w:val="22"/>
          </w:rPr>
          <w:t>Блок-схема</w:t>
        </w:r>
      </w:hyperlink>
      <w:r w:rsidR="0018415F" w:rsidRPr="0018415F">
        <w:rPr>
          <w:rFonts w:ascii="Times New Roman" w:hAnsi="Times New Roman" w:cs="Times New Roman"/>
          <w:sz w:val="22"/>
        </w:rPr>
        <w:t xml:space="preserve"> предоставления муниципальной услуги приведена в приложении 3 к настоящему административному регламенту.</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Прием и регистрация заявления о предоставлении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3.2. Основанием для начала исполнения административной процедуры является обращение заявителя в администрацию или непосредственно в Отдел, МФЦ о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Обращение заявителя в администрацию или Отдел может осуществляться в очной и заочной форме путем подачи заявления и иных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57" w:history="1">
        <w:r w:rsidRPr="0018415F">
          <w:rPr>
            <w:rFonts w:ascii="Times New Roman" w:hAnsi="Times New Roman" w:cs="Times New Roman"/>
            <w:color w:val="0000FF"/>
            <w:sz w:val="22"/>
          </w:rPr>
          <w:t>пункте 2.8</w:t>
        </w:r>
      </w:hyperlink>
      <w:r w:rsidRPr="0018415F">
        <w:rPr>
          <w:rFonts w:ascii="Times New Roman" w:hAnsi="Times New Roman" w:cs="Times New Roman"/>
          <w:sz w:val="22"/>
        </w:rPr>
        <w:t xml:space="preserve"> - </w:t>
      </w:r>
      <w:hyperlink w:anchor="P166" w:history="1">
        <w:r w:rsidRPr="0018415F">
          <w:rPr>
            <w:rFonts w:ascii="Times New Roman" w:hAnsi="Times New Roman" w:cs="Times New Roman"/>
            <w:color w:val="0000FF"/>
            <w:sz w:val="22"/>
          </w:rPr>
          <w:t>2.8.2</w:t>
        </w:r>
      </w:hyperlink>
      <w:r w:rsidRPr="0018415F">
        <w:rPr>
          <w:rFonts w:ascii="Times New Roman" w:hAnsi="Times New Roman" w:cs="Times New Roman"/>
          <w:sz w:val="22"/>
        </w:rPr>
        <w:t xml:space="preserve"> настоящего административного регламента,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настоящего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МФЦ предусмотрена только очная форма подачи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При заочной форме подачи документов заявитель может направить заявление и документы, указанные в </w:t>
      </w:r>
      <w:hyperlink w:anchor="P157" w:history="1">
        <w:r w:rsidRPr="0018415F">
          <w:rPr>
            <w:rFonts w:ascii="Times New Roman" w:hAnsi="Times New Roman" w:cs="Times New Roman"/>
            <w:color w:val="0000FF"/>
            <w:sz w:val="22"/>
          </w:rPr>
          <w:t>пункте 2.8</w:t>
        </w:r>
      </w:hyperlink>
      <w:r w:rsidRPr="0018415F">
        <w:rPr>
          <w:rFonts w:ascii="Times New Roman" w:hAnsi="Times New Roman" w:cs="Times New Roman"/>
          <w:sz w:val="22"/>
        </w:rPr>
        <w:t xml:space="preserve"> - </w:t>
      </w:r>
      <w:hyperlink w:anchor="P166" w:history="1">
        <w:r w:rsidRPr="0018415F">
          <w:rPr>
            <w:rFonts w:ascii="Times New Roman" w:hAnsi="Times New Roman" w:cs="Times New Roman"/>
            <w:color w:val="0000FF"/>
            <w:sz w:val="22"/>
          </w:rPr>
          <w:t>2.8.2</w:t>
        </w:r>
      </w:hyperlink>
      <w:r w:rsidRPr="0018415F">
        <w:rPr>
          <w:rFonts w:ascii="Times New Roman" w:hAnsi="Times New Roman" w:cs="Times New Roman"/>
          <w:sz w:val="22"/>
        </w:rPr>
        <w:t xml:space="preserve"> административного регламента,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административного регламента (в случае если заявитель предоставляет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Направление заявления и документов, указанных в </w:t>
      </w:r>
      <w:hyperlink w:anchor="P157" w:history="1">
        <w:r w:rsidRPr="0018415F">
          <w:rPr>
            <w:rFonts w:ascii="Times New Roman" w:hAnsi="Times New Roman" w:cs="Times New Roman"/>
            <w:color w:val="0000FF"/>
            <w:sz w:val="22"/>
          </w:rPr>
          <w:t>пункте 2.8</w:t>
        </w:r>
      </w:hyperlink>
      <w:r w:rsidRPr="0018415F">
        <w:rPr>
          <w:rFonts w:ascii="Times New Roman" w:hAnsi="Times New Roman" w:cs="Times New Roman"/>
          <w:sz w:val="22"/>
        </w:rPr>
        <w:t xml:space="preserve"> - </w:t>
      </w:r>
      <w:hyperlink w:anchor="P166" w:history="1">
        <w:r w:rsidRPr="0018415F">
          <w:rPr>
            <w:rFonts w:ascii="Times New Roman" w:hAnsi="Times New Roman" w:cs="Times New Roman"/>
            <w:color w:val="0000FF"/>
            <w:sz w:val="22"/>
          </w:rPr>
          <w:t>2.8.2</w:t>
        </w:r>
      </w:hyperlink>
      <w:r w:rsidRPr="0018415F">
        <w:rPr>
          <w:rFonts w:ascii="Times New Roman" w:hAnsi="Times New Roman" w:cs="Times New Roman"/>
          <w:sz w:val="22"/>
        </w:rPr>
        <w:t xml:space="preserve">,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(в случае, если заявитель представляет данные документы самостоятельно) административного регламента, в бумажном виде осуществляется по почте (могут быть направлены заказным письмом с уведомлением о вручении).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администрацией, Отделом.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При направлении заявления и документов, указанных в </w:t>
      </w:r>
      <w:hyperlink w:anchor="P157" w:history="1">
        <w:r w:rsidRPr="0018415F">
          <w:rPr>
            <w:rFonts w:ascii="Times New Roman" w:hAnsi="Times New Roman" w:cs="Times New Roman"/>
            <w:color w:val="0000FF"/>
            <w:sz w:val="22"/>
          </w:rPr>
          <w:t>пунктах 2.8</w:t>
        </w:r>
      </w:hyperlink>
      <w:r w:rsidRPr="0018415F">
        <w:rPr>
          <w:rFonts w:ascii="Times New Roman" w:hAnsi="Times New Roman" w:cs="Times New Roman"/>
          <w:sz w:val="22"/>
        </w:rPr>
        <w:t xml:space="preserve"> - </w:t>
      </w:r>
      <w:hyperlink w:anchor="P166" w:history="1">
        <w:r w:rsidRPr="0018415F">
          <w:rPr>
            <w:rFonts w:ascii="Times New Roman" w:hAnsi="Times New Roman" w:cs="Times New Roman"/>
            <w:color w:val="0000FF"/>
            <w:sz w:val="22"/>
          </w:rPr>
          <w:t>2.8.2</w:t>
        </w:r>
      </w:hyperlink>
      <w:r w:rsidRPr="0018415F">
        <w:rPr>
          <w:rFonts w:ascii="Times New Roman" w:hAnsi="Times New Roman" w:cs="Times New Roman"/>
          <w:sz w:val="22"/>
        </w:rPr>
        <w:t xml:space="preserve">, </w:t>
      </w:r>
      <w:hyperlink w:anchor="P184" w:history="1">
        <w:r w:rsidRPr="0018415F">
          <w:rPr>
            <w:rFonts w:ascii="Times New Roman" w:hAnsi="Times New Roman" w:cs="Times New Roman"/>
            <w:color w:val="0000FF"/>
            <w:sz w:val="22"/>
          </w:rPr>
          <w:t>2.9</w:t>
        </w:r>
      </w:hyperlink>
      <w:r w:rsidRPr="0018415F">
        <w:rPr>
          <w:rFonts w:ascii="Times New Roman" w:hAnsi="Times New Roman" w:cs="Times New Roman"/>
          <w:sz w:val="22"/>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очной форме подачи документов, заявление о предоставлении муниципальной услуги может быть оформлено заявителем в ходе приема в Отделе, администрации, МФЦ, либо оформлено заранее.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 просьбе обратившегося лица, заявление может быть оформлено специалистом Отдела,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Специалист Отдела, МФЦ, ответственный за прием документов, осуществляет следующие действия в ходе приема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устанавливает предмет обращения, проверяет документ, удостоверяющий личность;</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проверяет полномочия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7" w:history="1">
        <w:r w:rsidRPr="0018415F">
          <w:rPr>
            <w:rFonts w:ascii="Times New Roman" w:hAnsi="Times New Roman" w:cs="Times New Roman"/>
            <w:color w:val="0000FF"/>
            <w:sz w:val="22"/>
          </w:rPr>
          <w:t>пунктом 2.8</w:t>
        </w:r>
      </w:hyperlink>
      <w:r w:rsidRPr="0018415F">
        <w:rPr>
          <w:rFonts w:ascii="Times New Roman" w:hAnsi="Times New Roman" w:cs="Times New Roman"/>
          <w:sz w:val="22"/>
        </w:rPr>
        <w:t xml:space="preserve"> - </w:t>
      </w:r>
      <w:hyperlink w:anchor="P166" w:history="1">
        <w:r w:rsidRPr="0018415F">
          <w:rPr>
            <w:rFonts w:ascii="Times New Roman" w:hAnsi="Times New Roman" w:cs="Times New Roman"/>
            <w:color w:val="0000FF"/>
            <w:sz w:val="22"/>
          </w:rPr>
          <w:t>2.8.2</w:t>
        </w:r>
      </w:hyperlink>
      <w:r w:rsidRPr="0018415F">
        <w:rPr>
          <w:rFonts w:ascii="Times New Roman" w:hAnsi="Times New Roman" w:cs="Times New Roman"/>
          <w:sz w:val="22"/>
        </w:rPr>
        <w:t xml:space="preserve"> настоящего административного регламента, а также документов, указанных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административного регламента (в случае, если заявитель представил данные документы самостоятельно);</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проверяет соответствие представленных документов требованиям, удостоверяясь, что:</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тексты документов написаны разборчиво, наименования юридических лиц - без сокращения, с указанием их мест нахождения;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фамилии, имена и отчества физических лиц, контактные телефоны, адреса их мест жительства написаны полностью;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документах нет подчисток, приписок, зачеркнутых слов и иных неоговоренных исправлений;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не исполнены карандашом;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документы не имеют серьезных повреждений, наличие которых не позволяет однозначно истолковать их содержание;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принимает решение о приеме у заявителя представленных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отсутствии у заявителя заполненного заявления или неправильном его заполнении специалист Отдела, МФЦ, ответственный за прием документов, помогает заявителю заполнить заявление.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Длительность осуществления всех необходимых действий не может превышать 15 минут.</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Если заявитель обратился заочно, специалист администрации, ответственный за прием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регистрирует его под индивидуальным порядковым номером в день поступления документов в информационную систему;</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проверяет правильность оформления заявления и правильность оформления иных документов, поступивших от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проверяет представленные документы на предмет комплектности;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отправляет заявителю уведомление с описью принятых документов и указанием даты их принятия, подтверждающее принятие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место, дата и время приема запроса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фамилия, имя, отчество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перечень принятых документов от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фамилия, имя, отчество специалиста, принявшего запрос;</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срок предоставления муниципальной услуги в соответствии с настоящим административным регламентом.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Отдела,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его на визу руководителю администрации для последующего направления специалисту Отдела, ответственному за принятие решения о предоставлении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В случае, если заявитель не представил самостоятельно документы, указанные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административного регламента, специалист Отдела, МФЦ, ответственный за прием документов, передает документы (дело) специалисту администрации, МФЦ, ответственному за межведомственное взаимодействие.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администрацию.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В случае, если заявитель не представил самостоятельно документы, указанные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административного регламента специалист МФЦ, ответственный за межведомственное взаимодействие направляет межведомственные запросы в соответствии с </w:t>
      </w:r>
      <w:hyperlink w:anchor="P448" w:history="1">
        <w:r w:rsidRPr="0018415F">
          <w:rPr>
            <w:rFonts w:ascii="Times New Roman" w:hAnsi="Times New Roman" w:cs="Times New Roman"/>
            <w:color w:val="0000FF"/>
            <w:sz w:val="22"/>
          </w:rPr>
          <w:t>пунктом 3.3</w:t>
        </w:r>
      </w:hyperlink>
      <w:r w:rsidRPr="0018415F">
        <w:rPr>
          <w:rFonts w:ascii="Times New Roman" w:hAnsi="Times New Roman" w:cs="Times New Roman"/>
          <w:sz w:val="22"/>
        </w:rPr>
        <w:t xml:space="preserve"> административного регламента.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3.2.1. Критерием принятия решения является наличие заявления и прилагаемых к нему документов.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3.2.2. Максимальный срок исполнения административной процедуры составляет не более 2 рабочих дней с момента обращения заявителя о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3.2.3. Результатом административной процедуры является: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прием и регистрация заявления (документов) и передача заявления (документов) специалисту Отдела, ответственному за принятие решений.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прием и регистрация документов, представленных заявителем в администрацию, МФЦ и передача зарегистрированных документов специалисту Отдела, МФЦ, ответственному за межведомственное взаимодействие (в случае, если заявитель самостоятельно не представил документы, указанные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административного регламента).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Результатом административной процедуры является прием и регистрация заявления (документов) и передача заявления (документов) специалисту Отдела, ответственному за принятие решений.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Результат выполнения административной процедуры фиксируется специалистом администрации, ответственным за прием документов, в системе электронного документооборота.</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Осуществление межведомственного информационного</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взаимодействия в рамках предоставления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bookmarkStart w:id="5" w:name="P448"/>
      <w:bookmarkEnd w:id="5"/>
      <w:r w:rsidRPr="0018415F">
        <w:rPr>
          <w:rFonts w:ascii="Times New Roman" w:hAnsi="Times New Roman" w:cs="Times New Roman"/>
          <w:sz w:val="22"/>
        </w:rPr>
        <w:t xml:space="preserve">3.3. Основанием для начала осуществления административной процедуры является получение специалистом администрации,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настоящего административного регламента.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Специалист администрации, МФЦ, ответственный за межведомственное взаимодействие, не позднее дня, следующего за днем поступления заявления: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оформляет межведомственные запросы;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подписывает оформленный межведомственный запрос у </w:t>
      </w:r>
      <w:r w:rsidR="00F94E5B">
        <w:rPr>
          <w:rFonts w:ascii="Times New Roman" w:hAnsi="Times New Roman" w:cs="Times New Roman"/>
          <w:sz w:val="22"/>
        </w:rPr>
        <w:t xml:space="preserve">главы муниципального района «Ижемский» (далее - руководителя  администрации), </w:t>
      </w:r>
      <w:r w:rsidRPr="0018415F">
        <w:rPr>
          <w:rFonts w:ascii="Times New Roman" w:hAnsi="Times New Roman" w:cs="Times New Roman"/>
          <w:sz w:val="22"/>
        </w:rPr>
        <w:t xml:space="preserve"> директора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регистрирует межведомственный запрос в соответствующем реестре;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направляет межведомственный запрос в соответствующий орган или организацию.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Межведомственный запрос содержит:</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1) наименование администрации, МФЦ, направляющего межведомственный запрос;</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 наименование органа или организации, в адрес которых направляется межведомственный запрос;</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 сведения, необходимые для представления документа и (или) информации, изложенные заявителем в поданном заявлении;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6) контактная информация для направления ответа на межведомственный запрос;</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7) дата направления межведомственного запроса и срок ожидаемого ответа на межведомственный запрос;</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9) информация о факте получения согласия, предусмотренного </w:t>
      </w:r>
      <w:hyperlink r:id="rId29" w:history="1">
        <w:r w:rsidRPr="0018415F">
          <w:rPr>
            <w:rFonts w:ascii="Times New Roman" w:hAnsi="Times New Roman" w:cs="Times New Roman"/>
            <w:color w:val="0000FF"/>
            <w:sz w:val="22"/>
          </w:rPr>
          <w:t>частью 5 статьи 7</w:t>
        </w:r>
      </w:hyperlink>
      <w:r w:rsidRPr="0018415F">
        <w:rPr>
          <w:rFonts w:ascii="Times New Roman" w:hAnsi="Times New Roman" w:cs="Times New Roman"/>
          <w:sz w:val="22"/>
        </w:rPr>
        <w:t xml:space="preserve"> Федерального закона от 27 июля 2010 г. </w:t>
      </w:r>
      <w:r w:rsidR="001C5F03">
        <w:rPr>
          <w:rFonts w:ascii="Times New Roman" w:hAnsi="Times New Roman" w:cs="Times New Roman"/>
          <w:sz w:val="22"/>
        </w:rPr>
        <w:t>№ 210-ФЗ «</w:t>
      </w:r>
      <w:r w:rsidRPr="0018415F">
        <w:rPr>
          <w:rFonts w:ascii="Times New Roman" w:hAnsi="Times New Roman" w:cs="Times New Roman"/>
          <w:sz w:val="22"/>
        </w:rPr>
        <w:t>Об организации предоставления госуда</w:t>
      </w:r>
      <w:r w:rsidR="001C5F03">
        <w:rPr>
          <w:rFonts w:ascii="Times New Roman" w:hAnsi="Times New Roman" w:cs="Times New Roman"/>
          <w:sz w:val="22"/>
        </w:rPr>
        <w:t>рственных и муниципальных услуг»</w:t>
      </w:r>
      <w:r w:rsidRPr="0018415F">
        <w:rPr>
          <w:rFonts w:ascii="Times New Roman" w:hAnsi="Times New Roman" w:cs="Times New Roman"/>
          <w:sz w:val="22"/>
        </w:rPr>
        <w:t xml:space="preserve"> (при направлении межведомственного запроса в случае, предусмотренном </w:t>
      </w:r>
      <w:hyperlink r:id="rId30" w:history="1">
        <w:r w:rsidRPr="0018415F">
          <w:rPr>
            <w:rFonts w:ascii="Times New Roman" w:hAnsi="Times New Roman" w:cs="Times New Roman"/>
            <w:color w:val="0000FF"/>
            <w:sz w:val="22"/>
          </w:rPr>
          <w:t>частью 5 статьи 7</w:t>
        </w:r>
      </w:hyperlink>
      <w:r w:rsidRPr="0018415F">
        <w:rPr>
          <w:rFonts w:ascii="Times New Roman" w:hAnsi="Times New Roman" w:cs="Times New Roman"/>
          <w:sz w:val="22"/>
        </w:rPr>
        <w:t xml:space="preserve"> вышеуказанного Федерального закона).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Направление межведомственного запроса осуществляется одним из следующих способов: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почтовым отправлением;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курьером, под расписку;</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через СМЭВ (систему межведомственного электронного взаимодействия).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Межведомственный запрос, направляемый с использованием СМЭВ, подписывается электронной подписью специалиста администрации, МФЦ, ответственного за межведомственное взаимодействие.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Направление запросов, контроль за получением ответов на запросы и своевременной передачей указанных ответов в администрацию, осуществляет специалист администрации, МФЦ, ответственный за межведомственное взаимодействие.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день получения всех требуемых ответов на межведомственные запросы специалист администрации,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Отделу, ответственному за принятие решения о предоставлении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184" w:history="1">
        <w:r w:rsidRPr="0018415F">
          <w:rPr>
            <w:rFonts w:ascii="Times New Roman" w:hAnsi="Times New Roman" w:cs="Times New Roman"/>
            <w:color w:val="0000FF"/>
            <w:sz w:val="22"/>
          </w:rPr>
          <w:t>пункте 2.9</w:t>
        </w:r>
      </w:hyperlink>
      <w:r w:rsidRPr="0018415F">
        <w:rPr>
          <w:rFonts w:ascii="Times New Roman" w:hAnsi="Times New Roman" w:cs="Times New Roman"/>
          <w:sz w:val="22"/>
        </w:rPr>
        <w:t xml:space="preserve"> настоящего административного регламента.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3.3.2. Максимальный срок исполнения административной процедуры составляет 5 рабочих дней с момента получения специалистом администрации, МФЦ, ответственным за межведомственное взаимодействие, документов и информации для направления межведомственных запросов.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3.3.3. Результатом исполнения административной процедуры является получение документов, и их направление специалисту Отдела, ответственному за принятие решения о предоставлении муниципальной услуги, для принятия решения о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Способом фиксации результата выполнения административной процедуры в МФЦ является регистрация направления межведомственных запросов о сведениях, необходимых для предоставления муниципальной услуги, в информационной системе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Направление межведомственных запросов специалистом администрации, ответственным за межведомственное взаимодействие, в органы и организации, участвующие в предоставлении государственных и муниципальных услуг, фиксируется в Журнале регистрации заявлений на предоставление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Принятие решения о предоставлении муниципальной услуги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или решения об отказе в предоставлении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3.4. Основанием для начала исполнения административной процедуры является передача в Отдел документов, необходимых для принятия решения.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Специалист Отдела, ответственный за принятие решения о предоставлении муниципальной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При рассмотрении комплекта документов для предоставления муниципальной услуги, специалист Отдела, ответственный за принятие решения о предоставлении услуги, устанавливает соответствие заявителя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210" w:history="1">
        <w:r w:rsidRPr="0018415F">
          <w:rPr>
            <w:rFonts w:ascii="Times New Roman" w:hAnsi="Times New Roman" w:cs="Times New Roman"/>
            <w:color w:val="0000FF"/>
            <w:sz w:val="22"/>
          </w:rPr>
          <w:t>пунктом 2.13</w:t>
        </w:r>
      </w:hyperlink>
      <w:r w:rsidRPr="0018415F">
        <w:rPr>
          <w:rFonts w:ascii="Times New Roman" w:hAnsi="Times New Roman" w:cs="Times New Roman"/>
          <w:sz w:val="22"/>
        </w:rPr>
        <w:t xml:space="preserve"> административного регламента.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необходимости проведения дополнительной проверки представленных гражданином сведений, содержащихся в документах, Отдел в течение 10 календарных дней со дня получения документов извещает гражданина о проведении проверки сведений. В этом случае решение о признании или непризнании семьи или одиноко проживающего гражданина малоимущей(им) для предоставления ей (ему) по договорам социального найма жилых помещений муниципального жилищного фонда принимается Отделом не позднее 30 календарных дней со дня подачи запроса.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 государственные внебюджетные фонды, налоговые и таможенные органы, территориальные органы Федеральной службы по труду и занятости населения, другие органы и организации.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Специалист Отдела, ответственный за принятие решения о предоставлении услуги, по результатам проверки принимает одно из следующих решений: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признать гражданина малоимущим;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отказать в признании малоимущим (в случае наличия оснований, предусмотренных </w:t>
      </w:r>
      <w:hyperlink w:anchor="P210" w:history="1">
        <w:r w:rsidRPr="0018415F">
          <w:rPr>
            <w:rFonts w:ascii="Times New Roman" w:hAnsi="Times New Roman" w:cs="Times New Roman"/>
            <w:color w:val="0000FF"/>
            <w:sz w:val="22"/>
          </w:rPr>
          <w:t>пунктом 2.13</w:t>
        </w:r>
      </w:hyperlink>
      <w:r w:rsidRPr="0018415F">
        <w:rPr>
          <w:rFonts w:ascii="Times New Roman" w:hAnsi="Times New Roman" w:cs="Times New Roman"/>
          <w:sz w:val="22"/>
        </w:rPr>
        <w:t xml:space="preserve"> настоящего административного регламента).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Специалист Отдела, ответственный за принятие решения о предоставлении услуги, в течение 2 рабочих дней осуществляет оформление решения о признании малоимущим либо решения об отказе в признании малоимущим в двух экземплярах и передает их на подпись руководителю администрации.</w:t>
      </w:r>
    </w:p>
    <w:p w:rsidR="0018415F" w:rsidRPr="0018415F" w:rsidRDefault="000319E6" w:rsidP="0018415F">
      <w:pPr>
        <w:pStyle w:val="ConsPlusNormal"/>
        <w:spacing w:before="220"/>
        <w:ind w:firstLine="540"/>
        <w:jc w:val="both"/>
        <w:rPr>
          <w:rFonts w:ascii="Times New Roman" w:hAnsi="Times New Roman" w:cs="Times New Roman"/>
        </w:rPr>
      </w:pPr>
      <w:r>
        <w:rPr>
          <w:rFonts w:ascii="Times New Roman" w:hAnsi="Times New Roman" w:cs="Times New Roman"/>
          <w:sz w:val="22"/>
        </w:rPr>
        <w:t>Исполняющий обязанности главы муниципальног</w:t>
      </w:r>
      <w:r w:rsidR="00F94E5B">
        <w:rPr>
          <w:rFonts w:ascii="Times New Roman" w:hAnsi="Times New Roman" w:cs="Times New Roman"/>
          <w:sz w:val="22"/>
        </w:rPr>
        <w:t>о района «Ижемский» руководитель</w:t>
      </w:r>
      <w:r w:rsidR="0018415F" w:rsidRPr="0018415F">
        <w:rPr>
          <w:rFonts w:ascii="Times New Roman" w:hAnsi="Times New Roman" w:cs="Times New Roman"/>
          <w:sz w:val="22"/>
        </w:rPr>
        <w:t xml:space="preserve"> администрации в течение 1 рабочего дня подписывает данный документ.</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если заявитель изъявил желание получить результат услуги в Отделе, специалист Отдела, ответственный за принятие решения о предоставлении муниципальной услуги, в течение 1 рабочего дня направляет один экземпляр документа, являющегося результатом предоставления муниципальной услуги, специалисту Отдела ответственному за выдачу результата предоставления муниципальной услуги, для выдачи его заявителю.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если заявитель изъявил желание получить результат услуги в МФЦ, специалист Отдела, ответственный за принятие решения о предоставлении муниципальной услуги, в течение 1 рабочего дня направляет один экземпляр документа, содержащего запрашиваемую информацию, (решения об отказе в предоставлении), специалисту МФЦ, ответственному за межведомственное взаимодействие.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Второй экземпляр документа, содержащего запрашиваемую информацию (решения об отказе в предоставлении) передается специалистом, ответственным за принятие решения, в архив Отдела.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3.4.2. Максимальный срок исполнения административной процедуры составляет не более 1 рабочего дня со дня получения из администрации, МФЦ полного комплекта документов, необходимых для принятия решения.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3.4.3. Результатом административной процедуры является принятие Отделом решения о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на территории </w:t>
      </w:r>
      <w:r w:rsidR="00597FB4">
        <w:rPr>
          <w:rFonts w:ascii="Times New Roman" w:hAnsi="Times New Roman" w:cs="Times New Roman"/>
          <w:sz w:val="22"/>
        </w:rPr>
        <w:t xml:space="preserve">муниципального района «Ижемский» </w:t>
      </w:r>
      <w:r w:rsidRPr="0018415F">
        <w:rPr>
          <w:rFonts w:ascii="Times New Roman" w:hAnsi="Times New Roman" w:cs="Times New Roman"/>
          <w:sz w:val="22"/>
        </w:rPr>
        <w:t>и направление принятого решения специалисту Отдела, ответственному за выдачу результата предоставления услуги, или специалисту МФЦ, ответственному за межведомственное взаимодействие.</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Выдача заявителю результата предоставления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3.5. Основанием начала исполнения административной процедуры является поступление специалисту Отдела, ответственному за выдачу результата предоставления услуги, или специалисту МФЦ, ответственному за межведомственное взаимодействие, решения о признании малоимущим или решения об отказе в признании малоимущим (далее - документ, являющийся результатом предоставления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если заявитель изъявил желание получить результат услуги в Отделе, при поступлении документа, являющегося результатом предоставления услуги специалист Отдела,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Выдачу документа, являющегося результатом предоставления услуги, осуществляет специалист Отдела, ответственный за выдачу результата предоставления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документ, являющийся результатом предоставления муниципальной услуги, направляется по почте заказным письмом с уведомлением.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Выдачу документа, являющегося результатом предоставления услуги, осуществляет специалист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3.5.2. Максимальный срок исполнения административной процедуры составляет 2 рабочих дня с момента поступления специалисту Отдела, ответственному за выдачу результата предоставления услуги, специалисту МФЦ, ответственному за межведомственное взаимодействие, документа, являющегося результатом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xml:space="preserve">3.5.3. Результатом исполнения административной процедуры является уведомление заявителя о принятом решении (уведомление об отказе в предоставлении муниципальной услуги), выдача решения о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на территории муниципального образования </w:t>
      </w:r>
      <w:r w:rsidR="00597FB4">
        <w:rPr>
          <w:rFonts w:ascii="Times New Roman" w:hAnsi="Times New Roman" w:cs="Times New Roman"/>
          <w:sz w:val="22"/>
        </w:rPr>
        <w:t>муниципального района «Ижемский»</w:t>
      </w:r>
      <w:r w:rsidRPr="0018415F">
        <w:rPr>
          <w:rFonts w:ascii="Times New Roman" w:hAnsi="Times New Roman" w:cs="Times New Roman"/>
          <w:sz w:val="22"/>
        </w:rPr>
        <w:t>.</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Результат выполнения административной процедуры фиксируется специалистом администрации, ответственным за выдачу документов в программе регистрации документов администрации.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Результат выполнения административной процедуры в МФЦ фиксируется специалистом МФЦ, ответственным за выдачу документов в информационной системе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w:t>
      </w:r>
    </w:p>
    <w:p w:rsidR="0018415F" w:rsidRPr="0018415F" w:rsidRDefault="0018415F" w:rsidP="0018415F">
      <w:pPr>
        <w:pStyle w:val="ConsPlusNormal"/>
        <w:rPr>
          <w:rFonts w:ascii="Times New Roman" w:hAnsi="Times New Roman" w:cs="Times New Roman"/>
        </w:rPr>
      </w:pPr>
    </w:p>
    <w:p w:rsidR="00162B55" w:rsidRDefault="00162B55" w:rsidP="0018415F">
      <w:pPr>
        <w:pStyle w:val="ConsPlusNormal"/>
        <w:jc w:val="center"/>
        <w:outlineLvl w:val="1"/>
        <w:rPr>
          <w:rFonts w:ascii="Times New Roman" w:hAnsi="Times New Roman" w:cs="Times New Roman"/>
          <w:sz w:val="22"/>
        </w:rPr>
      </w:pPr>
    </w:p>
    <w:p w:rsidR="0018415F" w:rsidRPr="0018415F" w:rsidRDefault="0018415F" w:rsidP="0018415F">
      <w:pPr>
        <w:pStyle w:val="ConsPlusNormal"/>
        <w:jc w:val="center"/>
        <w:outlineLvl w:val="1"/>
        <w:rPr>
          <w:rFonts w:ascii="Times New Roman" w:hAnsi="Times New Roman" w:cs="Times New Roman"/>
        </w:rPr>
      </w:pPr>
      <w:r w:rsidRPr="0018415F">
        <w:rPr>
          <w:rFonts w:ascii="Times New Roman" w:hAnsi="Times New Roman" w:cs="Times New Roman"/>
          <w:sz w:val="22"/>
        </w:rPr>
        <w:t>IV. Формы контроля за исполнением</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административного регламента</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Порядок осуществления текущего контроля за соблюдением</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 исполнением ответственными должностными лицами положений</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административного регламента предоставления муниципальной</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услуги и иных нормативных правовых актов, устанавливающих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требования к предоставлению муниципальной услуги,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а также принятием ими решений</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4.1. Текущий контроль за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Контроль за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Контроль за исполнением настоящего административного регламента специалистами МФЦ осуществляется директором МФЦ.</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Порядок и периодичность осуществления плановых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 внеплановых проверок полноты и качества предоставления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муниципальной услуги, в том числе порядок и формы контроля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за полнотой и качеством предоставления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Плановые проверки проводятся в соответствии с планом работы администрации, но не реже 1 раза в 3 года.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Ответственность должностных лиц за решения и действия</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(бездействия), принимаемые (осуществляемые) ими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 ходе предоставления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4.3. Специалисты администрации, Отдела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МФЦ и его работники несут ответственность, установленную законодательством Российской Федерации: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1) за полноту передаваемых администрации запросов, иных документов, принятых от заявителя в МФЦ;</w:t>
      </w:r>
    </w:p>
    <w:p w:rsidR="0018415F" w:rsidRPr="00597FB4" w:rsidRDefault="0018415F" w:rsidP="00597FB4">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Отделом;</w:t>
      </w:r>
    </w:p>
    <w:p w:rsidR="0018415F" w:rsidRPr="0018415F" w:rsidRDefault="0018415F" w:rsidP="0018415F">
      <w:pPr>
        <w:pStyle w:val="ConsPlusNormal"/>
        <w:spacing w:before="280"/>
        <w:ind w:firstLine="540"/>
        <w:jc w:val="both"/>
        <w:rPr>
          <w:rFonts w:ascii="Times New Roman" w:hAnsi="Times New Roman" w:cs="Times New Roman"/>
        </w:rPr>
      </w:pPr>
      <w:r w:rsidRPr="0018415F">
        <w:rPr>
          <w:rFonts w:ascii="Times New Roman" w:hAnsi="Times New Roman" w:cs="Times New Roman"/>
          <w:sz w:val="22"/>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w:t>
      </w:r>
      <w:hyperlink r:id="rId31" w:history="1">
        <w:r w:rsidRPr="0018415F">
          <w:rPr>
            <w:rFonts w:ascii="Times New Roman" w:hAnsi="Times New Roman" w:cs="Times New Roman"/>
            <w:color w:val="0000FF"/>
            <w:sz w:val="22"/>
          </w:rPr>
          <w:t>законом</w:t>
        </w:r>
      </w:hyperlink>
      <w:r w:rsidRPr="0018415F">
        <w:rPr>
          <w:rFonts w:ascii="Times New Roman" w:hAnsi="Times New Roman" w:cs="Times New Roman"/>
          <w:sz w:val="22"/>
        </w:rPr>
        <w:t xml:space="preserve"> от 27 июня 2006 г. </w:t>
      </w:r>
      <w:r w:rsidR="00597FB4">
        <w:rPr>
          <w:rFonts w:ascii="Times New Roman" w:hAnsi="Times New Roman" w:cs="Times New Roman"/>
          <w:sz w:val="22"/>
        </w:rPr>
        <w:t>№ 152-ФЗ «</w:t>
      </w:r>
      <w:r w:rsidRPr="0018415F">
        <w:rPr>
          <w:rFonts w:ascii="Times New Roman" w:hAnsi="Times New Roman" w:cs="Times New Roman"/>
          <w:sz w:val="22"/>
        </w:rPr>
        <w:t>О персональных данных</w:t>
      </w:r>
      <w:r w:rsidR="00597FB4">
        <w:rPr>
          <w:rFonts w:ascii="Times New Roman" w:hAnsi="Times New Roman" w:cs="Times New Roman"/>
          <w:sz w:val="22"/>
        </w:rPr>
        <w:t>»</w:t>
      </w:r>
      <w:r w:rsidRPr="0018415F">
        <w:rPr>
          <w:rFonts w:ascii="Times New Roman" w:hAnsi="Times New Roman" w:cs="Times New Roman"/>
          <w:sz w:val="22"/>
        </w:rPr>
        <w:t>.</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Положения, характеризующие требования к порядку</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 формам контроля за предоставлением муниципальной</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услуги, в том числе со стороны граждан,</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их объединений и организаций</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и органы государственной власти.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Общественный контроль за предоставлением муниципальной услуги включает в себя организацию и проведение совместных мероприятий (се</w:t>
      </w:r>
      <w:r w:rsidR="00597FB4">
        <w:rPr>
          <w:rFonts w:ascii="Times New Roman" w:hAnsi="Times New Roman" w:cs="Times New Roman"/>
          <w:sz w:val="22"/>
        </w:rPr>
        <w:t>минаров, проблемных дискуссий, «</w:t>
      </w:r>
      <w:r w:rsidRPr="0018415F">
        <w:rPr>
          <w:rFonts w:ascii="Times New Roman" w:hAnsi="Times New Roman" w:cs="Times New Roman"/>
          <w:sz w:val="22"/>
        </w:rPr>
        <w:t>горячи</w:t>
      </w:r>
      <w:r w:rsidR="00597FB4">
        <w:rPr>
          <w:rFonts w:ascii="Times New Roman" w:hAnsi="Times New Roman" w:cs="Times New Roman"/>
          <w:sz w:val="22"/>
        </w:rPr>
        <w:t>х линий», конференций, «круглых»</w:t>
      </w:r>
      <w:r w:rsidRPr="0018415F">
        <w:rPr>
          <w:rFonts w:ascii="Times New Roman" w:hAnsi="Times New Roman" w:cs="Times New Roman"/>
          <w:sz w:val="22"/>
        </w:rPr>
        <w:t xml:space="preserve">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1"/>
        <w:rPr>
          <w:rFonts w:ascii="Times New Roman" w:hAnsi="Times New Roman" w:cs="Times New Roman"/>
        </w:rPr>
      </w:pPr>
      <w:r w:rsidRPr="0018415F">
        <w:rPr>
          <w:rFonts w:ascii="Times New Roman" w:hAnsi="Times New Roman" w:cs="Times New Roman"/>
          <w:sz w:val="22"/>
        </w:rPr>
        <w:t>V. Досудебный (внесудебный) порядок обжалования решений</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 действий (бездействия) органа, предоставляющего</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муниципальную услугу, а также должностных лиц,</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муниципальных служащих</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Информация для заявителя о его праве подать жалобу</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на решение и (или) действие (бездействие) органа местного</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самоуправления Республики Коми и (или) его должностных лиц,</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муниципальных служащих Республики Коми при предоставлении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муниципальной услуги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5.1. Заявители имеют право на обжалование решений, принятых в ходе предоставления муниципальной услуги, действий (бездействия) должностных лиц администрации, Отдела в досудебном порядке.</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Предмет жалобы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5.2. Заявитель может обратиться с жалобой, в том числе в следующих случаях:</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1) нарушение срока регистрации запроса заявителя о предоставлении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 нарушение срока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7) отказ администрации,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Органы местного самоуправления и уполномоченные</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на рассмотрение жалобы должностные лица,</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которым может быть направлена жалоба</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5.3. Жалоба подается в письменной форме на бумажном носителе, в электронной форме в администрацию. Жалобы на решения, принятые руководителем администрации рассматриваются непосредственно руководителем администрации.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Порядок подачи и рассмотрения жалобы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5.5. Жалоба должна содержать:</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1) наименование администрации,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3) сведения об обжалуемых решениях и действиях (бездействии) администрации, должностного лица администрации, предоставляющего муниципальную услугу, либо муниципального служащего;</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а) оформленная в соответствии с законодательством Российской Федерации доверенность (для физических лиц);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5.7. Регистрация жалобы осуществляется администрацией в журнале учета жалоб на решения и действия (бездействие) администрации, предоставляющей муниципальную услугу, ее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Ведение Журнала осуществляется по форме и в порядке, установленными правовым актом администрации.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Специалистом администрации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5.8. При поступлении жалобы через МФЦ, обеспечивается ее передача по защищенной информационной системе или курьерской доставкой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место, дата и время приема жалобы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фамилия, имя, отчество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перечень принятых документов от заявителя;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фамилия, имя, отчество специалиста, принявшего жалобу;</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срок рассмотрения жалобы в соответствии с настоящим административным регламентом.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этом срок рассмотрения жалобы исчисляется со дня регистрации жалобы в уполномоченном на ее рассмотрение органе.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Сроки рассмотрения жалоб</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5.11.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Перечень оснований для приостановления рассмотрения жалобы</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в случае, если возможность приостановления предусмотрена</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законодательством Российской Федерации</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5.12. Основания для приостановления рассмотрения жалобы не предусмотрены.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Результат рассмотрения жалобы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bookmarkStart w:id="6" w:name="P635"/>
      <w:bookmarkEnd w:id="6"/>
      <w:r w:rsidRPr="0018415F">
        <w:rPr>
          <w:rFonts w:ascii="Times New Roman" w:hAnsi="Times New Roman" w:cs="Times New Roman"/>
          <w:sz w:val="22"/>
        </w:rPr>
        <w:t>5.13. По результатам рассмотрения жалобы администрацией принимается одно из следующих решений: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1) удовлетворить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2) отказать в удовлетворении жалобы.</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5.14. Администрация отказывает в удовлетворении жалобы в следующих случаях:</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а) наличие вступившего в законную силу решения суда, арбитражного суда по жалобе о том же предмете и по тем же основаниям;</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б) подача жалобы лицом, полномочия которого не подтверждены в порядке, установленном законодательством Российской Федерации;</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Порядок информирования заявителя о результатах</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рассмотрения жалобы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 xml:space="preserve">5.15. Не позднее дня, следующего за днем принятия указанного в </w:t>
      </w:r>
      <w:hyperlink w:anchor="P635" w:history="1">
        <w:r w:rsidRPr="0018415F">
          <w:rPr>
            <w:rFonts w:ascii="Times New Roman" w:hAnsi="Times New Roman" w:cs="Times New Roman"/>
            <w:color w:val="0000FF"/>
            <w:sz w:val="22"/>
          </w:rPr>
          <w:t>пункте 5.13</w:t>
        </w:r>
      </w:hyperlink>
      <w:r w:rsidRPr="0018415F">
        <w:rPr>
          <w:rFonts w:ascii="Times New Roman" w:hAnsi="Times New Roman" w:cs="Times New Roman"/>
          <w:sz w:val="22"/>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Порядок обжалования решения по жалобе</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Право заявителя на получение информации и документов,</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необходимых для обоснования и рассмотрения жалобы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5.17. Заявитель вправе запрашивать и получать информацию и документы, необходимые для обоснования и рассмотрения жалобы.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jc w:val="center"/>
        <w:outlineLvl w:val="2"/>
        <w:rPr>
          <w:rFonts w:ascii="Times New Roman" w:hAnsi="Times New Roman" w:cs="Times New Roman"/>
        </w:rPr>
      </w:pPr>
      <w:r w:rsidRPr="0018415F">
        <w:rPr>
          <w:rFonts w:ascii="Times New Roman" w:hAnsi="Times New Roman" w:cs="Times New Roman"/>
          <w:sz w:val="22"/>
        </w:rPr>
        <w:t>Способы информирования заявителя о порядке подачи</w:t>
      </w:r>
    </w:p>
    <w:p w:rsidR="0018415F" w:rsidRPr="0018415F" w:rsidRDefault="0018415F" w:rsidP="0018415F">
      <w:pPr>
        <w:pStyle w:val="ConsPlusNormal"/>
        <w:jc w:val="center"/>
        <w:rPr>
          <w:rFonts w:ascii="Times New Roman" w:hAnsi="Times New Roman" w:cs="Times New Roman"/>
        </w:rPr>
      </w:pPr>
      <w:r w:rsidRPr="0018415F">
        <w:rPr>
          <w:rFonts w:ascii="Times New Roman" w:hAnsi="Times New Roman" w:cs="Times New Roman"/>
          <w:sz w:val="22"/>
        </w:rPr>
        <w:t>и рассмотрения жалобы</w:t>
      </w:r>
    </w:p>
    <w:p w:rsidR="0018415F" w:rsidRPr="0018415F" w:rsidRDefault="0018415F" w:rsidP="0018415F">
      <w:pPr>
        <w:pStyle w:val="ConsPlusNormal"/>
        <w:rPr>
          <w:rFonts w:ascii="Times New Roman" w:hAnsi="Times New Roman" w:cs="Times New Roman"/>
        </w:rPr>
      </w:pPr>
    </w:p>
    <w:p w:rsidR="0018415F" w:rsidRPr="0018415F" w:rsidRDefault="0018415F" w:rsidP="0018415F">
      <w:pPr>
        <w:pStyle w:val="ConsPlusNormal"/>
        <w:ind w:firstLine="540"/>
        <w:jc w:val="both"/>
        <w:rPr>
          <w:rFonts w:ascii="Times New Roman" w:hAnsi="Times New Roman" w:cs="Times New Roman"/>
        </w:rPr>
      </w:pPr>
      <w:r w:rsidRPr="0018415F">
        <w:rPr>
          <w:rFonts w:ascii="Times New Roman" w:hAnsi="Times New Roman" w:cs="Times New Roman"/>
          <w:sz w:val="22"/>
        </w:rPr>
        <w:t>5.18. Информация о порядке подачи и рассмотрения жалобы размещается: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 информационных стендах, расположенных в администрации, в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 официальных сайтах администрации,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 порталах государственных и муниципальных услуг (функций);</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на аппаратно-программных комплексах - Интернет-киоск.</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5.19. Информацию о порядке подачи и рассмотрения жалобы можно получить:</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посредством телефонной связи по номеру администрации,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посредством факсимильного сообщения;</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при личном обращении в администрацию, МФЦ, в том числе по электронной почте;</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при письменном обращении в администрацию, МФЦ;</w:t>
      </w:r>
    </w:p>
    <w:p w:rsidR="0018415F" w:rsidRPr="0018415F" w:rsidRDefault="0018415F" w:rsidP="0018415F">
      <w:pPr>
        <w:pStyle w:val="ConsPlusNormal"/>
        <w:spacing w:before="220"/>
        <w:ind w:firstLine="540"/>
        <w:jc w:val="both"/>
        <w:rPr>
          <w:rFonts w:ascii="Times New Roman" w:hAnsi="Times New Roman" w:cs="Times New Roman"/>
        </w:rPr>
      </w:pPr>
      <w:r w:rsidRPr="0018415F">
        <w:rPr>
          <w:rFonts w:ascii="Times New Roman" w:hAnsi="Times New Roman" w:cs="Times New Roman"/>
          <w:sz w:val="22"/>
        </w:rPr>
        <w:t>- путем публичного информирования.</w:t>
      </w:r>
    </w:p>
    <w:p w:rsidR="007B1F08" w:rsidRPr="007B1F08" w:rsidRDefault="007B1F08" w:rsidP="007B1F08">
      <w:pPr>
        <w:pStyle w:val="ConsPlusNormal"/>
        <w:spacing w:before="220"/>
        <w:ind w:firstLine="540"/>
        <w:jc w:val="both"/>
        <w:rPr>
          <w:rFonts w:ascii="Times New Roman" w:hAnsi="Times New Roman" w:cs="Times New Roman"/>
        </w:rPr>
      </w:pPr>
    </w:p>
    <w:p w:rsidR="00B24BCD" w:rsidRDefault="00B24BCD"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162B55" w:rsidRDefault="00162B55"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F24F69" w:rsidRDefault="00F24F69" w:rsidP="00E26E77">
      <w:pPr>
        <w:pStyle w:val="ConsPlusNormal"/>
        <w:jc w:val="right"/>
        <w:outlineLvl w:val="1"/>
      </w:pPr>
    </w:p>
    <w:p w:rsidR="00B24BCD" w:rsidRDefault="00B24BCD" w:rsidP="00E26E77">
      <w:pPr>
        <w:pStyle w:val="ConsPlusNormal"/>
        <w:jc w:val="right"/>
        <w:outlineLvl w:val="1"/>
      </w:pPr>
    </w:p>
    <w:p w:rsidR="00E26E77" w:rsidRPr="00162B55" w:rsidRDefault="00E26E77" w:rsidP="00E26E77">
      <w:pPr>
        <w:pStyle w:val="ConsPlusNormal"/>
        <w:jc w:val="right"/>
        <w:outlineLvl w:val="1"/>
        <w:rPr>
          <w:rFonts w:ascii="Times New Roman" w:hAnsi="Times New Roman" w:cs="Times New Roman"/>
          <w:sz w:val="24"/>
          <w:szCs w:val="24"/>
        </w:rPr>
      </w:pPr>
      <w:r w:rsidRPr="00162B55">
        <w:rPr>
          <w:rFonts w:ascii="Times New Roman" w:hAnsi="Times New Roman" w:cs="Times New Roman"/>
          <w:sz w:val="24"/>
          <w:szCs w:val="24"/>
        </w:rPr>
        <w:t>Приложение 1</w:t>
      </w:r>
    </w:p>
    <w:p w:rsidR="00E26E77" w:rsidRPr="00162B55" w:rsidRDefault="00E26E77" w:rsidP="00E26E77">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к административному регламенту</w:t>
      </w:r>
    </w:p>
    <w:p w:rsidR="00E26E77" w:rsidRPr="00162B55" w:rsidRDefault="00E26E77" w:rsidP="00E26E77">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предоставления муниципальной услуги</w:t>
      </w:r>
    </w:p>
    <w:p w:rsidR="00E26E77" w:rsidRPr="00162B55" w:rsidRDefault="00E26E77" w:rsidP="00E26E77">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"Признание помещения жилым</w:t>
      </w:r>
    </w:p>
    <w:p w:rsidR="00E26E77" w:rsidRPr="00162B55" w:rsidRDefault="00E26E77" w:rsidP="00E26E77">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помещением, жилого помещения</w:t>
      </w:r>
    </w:p>
    <w:p w:rsidR="00E26E77" w:rsidRPr="00162B55" w:rsidRDefault="00E26E77" w:rsidP="00E26E77">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непригодным для проживания</w:t>
      </w:r>
    </w:p>
    <w:p w:rsidR="00E26E77" w:rsidRPr="00162B55" w:rsidRDefault="00E26E77" w:rsidP="00E26E77">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и многоквартирного дома</w:t>
      </w:r>
    </w:p>
    <w:p w:rsidR="00E26E77" w:rsidRPr="00162B55" w:rsidRDefault="00E26E77" w:rsidP="00E26E77">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аварийным и подлежащим сносу</w:t>
      </w:r>
    </w:p>
    <w:p w:rsidR="00E26E77" w:rsidRPr="00162B55" w:rsidRDefault="00E26E77"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или реконструкции на территории</w:t>
      </w:r>
    </w:p>
    <w:p w:rsidR="00E26E77" w:rsidRPr="00B24BCD" w:rsidRDefault="00B24BCD" w:rsidP="00E26E77">
      <w:pPr>
        <w:pStyle w:val="ConsPlusNormal"/>
        <w:jc w:val="right"/>
        <w:rPr>
          <w:rFonts w:ascii="Times New Roman" w:hAnsi="Times New Roman" w:cs="Times New Roman"/>
          <w:sz w:val="22"/>
        </w:rPr>
      </w:pPr>
      <w:r w:rsidRPr="00162B55">
        <w:rPr>
          <w:rFonts w:ascii="Times New Roman" w:hAnsi="Times New Roman" w:cs="Times New Roman"/>
          <w:sz w:val="24"/>
          <w:szCs w:val="24"/>
        </w:rPr>
        <w:t>муниципального района «Ижемский»</w:t>
      </w:r>
    </w:p>
    <w:p w:rsidR="00E26E77" w:rsidRDefault="00E26E77" w:rsidP="00E26E77">
      <w:pPr>
        <w:pStyle w:val="ConsPlusNormal"/>
      </w:pPr>
    </w:p>
    <w:p w:rsidR="003B5259" w:rsidRDefault="003B5259" w:rsidP="00E26E77">
      <w:pPr>
        <w:pStyle w:val="ConsPlusNormal"/>
      </w:pPr>
    </w:p>
    <w:p w:rsidR="003B5259" w:rsidRDefault="003B5259" w:rsidP="00E26E77">
      <w:pPr>
        <w:pStyle w:val="ConsPlusNormal"/>
      </w:pPr>
    </w:p>
    <w:p w:rsidR="003B5259" w:rsidRDefault="003B5259" w:rsidP="00E26E77">
      <w:pPr>
        <w:pStyle w:val="ConsPlusNormal"/>
      </w:pPr>
    </w:p>
    <w:p w:rsidR="003B5259" w:rsidRDefault="003B5259" w:rsidP="00E26E77">
      <w:pPr>
        <w:pStyle w:val="ConsPlusNormal"/>
      </w:pPr>
    </w:p>
    <w:p w:rsidR="003B5259" w:rsidRDefault="003B5259" w:rsidP="00E26E77">
      <w:pPr>
        <w:pStyle w:val="ConsPlusNormal"/>
      </w:pPr>
    </w:p>
    <w:p w:rsidR="00E26E77" w:rsidRPr="00B24BCD" w:rsidRDefault="00E26E77" w:rsidP="00E26E77">
      <w:pPr>
        <w:pStyle w:val="ConsPlusTitle"/>
        <w:jc w:val="center"/>
        <w:rPr>
          <w:rFonts w:ascii="Times New Roman" w:hAnsi="Times New Roman" w:cs="Times New Roman"/>
        </w:rPr>
      </w:pPr>
      <w:bookmarkStart w:id="7" w:name="P619"/>
      <w:bookmarkEnd w:id="7"/>
      <w:r w:rsidRPr="00B24BCD">
        <w:rPr>
          <w:rFonts w:ascii="Times New Roman" w:hAnsi="Times New Roman" w:cs="Times New Roman"/>
        </w:rPr>
        <w:t>ОБЩАЯ ИНФОРМАЦИЯ</w:t>
      </w:r>
    </w:p>
    <w:p w:rsidR="00E26E77" w:rsidRPr="00B24BCD" w:rsidRDefault="00E26E77" w:rsidP="00E26E77">
      <w:pPr>
        <w:pStyle w:val="ConsPlusTitle"/>
        <w:jc w:val="center"/>
        <w:rPr>
          <w:rFonts w:ascii="Times New Roman" w:hAnsi="Times New Roman" w:cs="Times New Roman"/>
        </w:rPr>
      </w:pPr>
      <w:r w:rsidRPr="00B24BCD">
        <w:rPr>
          <w:rFonts w:ascii="Times New Roman" w:hAnsi="Times New Roman" w:cs="Times New Roman"/>
        </w:rPr>
        <w:t xml:space="preserve">ОБ АДМИНИСТРАЦИИ </w:t>
      </w:r>
      <w:r w:rsidR="00B24BCD">
        <w:rPr>
          <w:rFonts w:ascii="Times New Roman" w:hAnsi="Times New Roman" w:cs="Times New Roman"/>
        </w:rPr>
        <w:t>МУНИЦИПАЛЬНОГО РАЙОНА «Ижемский»</w:t>
      </w:r>
    </w:p>
    <w:p w:rsidR="00E26E77" w:rsidRPr="00B24BCD" w:rsidRDefault="00E26E77" w:rsidP="00E26E77">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252"/>
      </w:tblGrid>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Почтовый адрес для направления корреспонденции</w:t>
            </w:r>
          </w:p>
        </w:tc>
        <w:tc>
          <w:tcPr>
            <w:tcW w:w="4252" w:type="dxa"/>
          </w:tcPr>
          <w:p w:rsidR="00E26E77"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169460</w:t>
            </w:r>
            <w:r w:rsidR="00E26E77" w:rsidRPr="00B24BCD">
              <w:rPr>
                <w:rFonts w:ascii="Times New Roman" w:hAnsi="Times New Roman" w:cs="Times New Roman"/>
                <w:sz w:val="22"/>
              </w:rPr>
              <w:t xml:space="preserve">, Республика Коми, </w:t>
            </w:r>
            <w:r>
              <w:rPr>
                <w:rFonts w:ascii="Times New Roman" w:hAnsi="Times New Roman" w:cs="Times New Roman"/>
                <w:sz w:val="22"/>
              </w:rPr>
              <w:t>с. Ижма, ул. Советская, д. 45</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Фактический адрес месторасположения</w:t>
            </w:r>
          </w:p>
        </w:tc>
        <w:tc>
          <w:tcPr>
            <w:tcW w:w="4252" w:type="dxa"/>
          </w:tcPr>
          <w:p w:rsidR="00E26E77"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169460</w:t>
            </w:r>
            <w:r w:rsidRPr="00B24BCD">
              <w:rPr>
                <w:rFonts w:ascii="Times New Roman" w:hAnsi="Times New Roman" w:cs="Times New Roman"/>
                <w:sz w:val="22"/>
              </w:rPr>
              <w:t xml:space="preserve">, Республика Коми, </w:t>
            </w:r>
            <w:r>
              <w:rPr>
                <w:rFonts w:ascii="Times New Roman" w:hAnsi="Times New Roman" w:cs="Times New Roman"/>
                <w:sz w:val="22"/>
              </w:rPr>
              <w:t>с. Ижма, ул. Советская, д. 45</w:t>
            </w:r>
          </w:p>
        </w:tc>
      </w:tr>
      <w:tr w:rsidR="00E26E77" w:rsidRPr="002D3EA5"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Адрес электронной почты для направления корреспонденции</w:t>
            </w:r>
          </w:p>
        </w:tc>
        <w:tc>
          <w:tcPr>
            <w:tcW w:w="4252" w:type="dxa"/>
          </w:tcPr>
          <w:p w:rsidR="00E26E77" w:rsidRPr="00B24BCD" w:rsidRDefault="00E26E77" w:rsidP="00B24BCD">
            <w:pPr>
              <w:pStyle w:val="ConsPlusNormal"/>
              <w:rPr>
                <w:rFonts w:ascii="Times New Roman" w:hAnsi="Times New Roman" w:cs="Times New Roman"/>
                <w:sz w:val="22"/>
                <w:lang w:val="en-US"/>
              </w:rPr>
            </w:pPr>
            <w:r w:rsidRPr="00B24BCD">
              <w:rPr>
                <w:rFonts w:ascii="Times New Roman" w:hAnsi="Times New Roman" w:cs="Times New Roman"/>
                <w:sz w:val="22"/>
                <w:lang w:val="en-US"/>
              </w:rPr>
              <w:t xml:space="preserve">E-mail: </w:t>
            </w:r>
            <w:hyperlink r:id="rId32" w:history="1">
              <w:r w:rsidR="00B24BCD" w:rsidRPr="003E31F6">
                <w:rPr>
                  <w:rStyle w:val="a7"/>
                  <w:rFonts w:ascii="Times New Roman" w:hAnsi="Times New Roman" w:cs="Times New Roman"/>
                  <w:sz w:val="22"/>
                  <w:lang w:val="en-US"/>
                </w:rPr>
                <w:t>admizhma@mail.ru</w:t>
              </w:r>
            </w:hyperlink>
            <w:r w:rsidR="00B24BCD">
              <w:rPr>
                <w:rFonts w:ascii="Times New Roman" w:hAnsi="Times New Roman" w:cs="Times New Roman"/>
                <w:sz w:val="22"/>
                <w:lang w:val="en-US"/>
              </w:rPr>
              <w:t xml:space="preserve"> </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Телефон для справок</w:t>
            </w:r>
          </w:p>
        </w:tc>
        <w:tc>
          <w:tcPr>
            <w:tcW w:w="4252" w:type="dxa"/>
          </w:tcPr>
          <w:p w:rsidR="00E26E77" w:rsidRPr="00B24BCD" w:rsidRDefault="00E26E77" w:rsidP="00B24BCD">
            <w:pPr>
              <w:pStyle w:val="ConsPlusNormal"/>
              <w:ind w:firstLine="0"/>
              <w:rPr>
                <w:rFonts w:ascii="Times New Roman" w:hAnsi="Times New Roman" w:cs="Times New Roman"/>
                <w:sz w:val="22"/>
                <w:lang w:val="en-US"/>
              </w:rPr>
            </w:pPr>
            <w:r w:rsidRPr="00B24BCD">
              <w:rPr>
                <w:rFonts w:ascii="Times New Roman" w:hAnsi="Times New Roman" w:cs="Times New Roman"/>
                <w:sz w:val="22"/>
              </w:rPr>
              <w:t>8 (8214</w:t>
            </w:r>
            <w:r w:rsidR="00B24BCD">
              <w:rPr>
                <w:rFonts w:ascii="Times New Roman" w:hAnsi="Times New Roman" w:cs="Times New Roman"/>
                <w:sz w:val="22"/>
                <w:lang w:val="en-US"/>
              </w:rPr>
              <w:t>0</w:t>
            </w:r>
            <w:r w:rsidRPr="00B24BCD">
              <w:rPr>
                <w:rFonts w:ascii="Times New Roman" w:hAnsi="Times New Roman" w:cs="Times New Roman"/>
                <w:sz w:val="22"/>
              </w:rPr>
              <w:t xml:space="preserve">) </w:t>
            </w:r>
            <w:r w:rsidR="00B24BCD">
              <w:rPr>
                <w:rFonts w:ascii="Times New Roman" w:hAnsi="Times New Roman" w:cs="Times New Roman"/>
                <w:sz w:val="22"/>
                <w:lang w:val="en-US"/>
              </w:rPr>
              <w:t>94-107</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Телефоны отделов или иных структурных подразделений</w:t>
            </w:r>
          </w:p>
        </w:tc>
        <w:tc>
          <w:tcPr>
            <w:tcW w:w="4252" w:type="dxa"/>
          </w:tcPr>
          <w:p w:rsidR="00E26E77" w:rsidRPr="00B24BCD" w:rsidRDefault="00E26E77" w:rsidP="00B24BCD">
            <w:pPr>
              <w:pStyle w:val="ConsPlusNormal"/>
              <w:ind w:firstLine="0"/>
              <w:rPr>
                <w:rFonts w:ascii="Times New Roman" w:hAnsi="Times New Roman" w:cs="Times New Roman"/>
                <w:sz w:val="22"/>
                <w:lang w:val="en-US"/>
              </w:rPr>
            </w:pPr>
            <w:r w:rsidRPr="00B24BCD">
              <w:rPr>
                <w:rFonts w:ascii="Times New Roman" w:hAnsi="Times New Roman" w:cs="Times New Roman"/>
                <w:sz w:val="22"/>
              </w:rPr>
              <w:t>8 (8214</w:t>
            </w:r>
            <w:r w:rsidR="00B24BCD">
              <w:rPr>
                <w:rFonts w:ascii="Times New Roman" w:hAnsi="Times New Roman" w:cs="Times New Roman"/>
                <w:sz w:val="22"/>
                <w:lang w:val="en-US"/>
              </w:rPr>
              <w:t>0</w:t>
            </w:r>
            <w:r w:rsidRPr="00B24BCD">
              <w:rPr>
                <w:rFonts w:ascii="Times New Roman" w:hAnsi="Times New Roman" w:cs="Times New Roman"/>
                <w:sz w:val="22"/>
              </w:rPr>
              <w:t xml:space="preserve">) </w:t>
            </w:r>
            <w:r w:rsidR="00B24BCD">
              <w:rPr>
                <w:rFonts w:ascii="Times New Roman" w:hAnsi="Times New Roman" w:cs="Times New Roman"/>
                <w:sz w:val="22"/>
                <w:lang w:val="en-US"/>
              </w:rPr>
              <w:t>94-157</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Официальный сайт в сети Интернет (если имеется)</w:t>
            </w:r>
          </w:p>
        </w:tc>
        <w:tc>
          <w:tcPr>
            <w:tcW w:w="4252" w:type="dxa"/>
          </w:tcPr>
          <w:p w:rsidR="00E26E77" w:rsidRPr="00B24BCD" w:rsidRDefault="00B24BCD" w:rsidP="00B24BCD">
            <w:pPr>
              <w:pStyle w:val="ConsPlusNormal"/>
              <w:ind w:firstLine="0"/>
              <w:rPr>
                <w:rFonts w:ascii="Times New Roman" w:hAnsi="Times New Roman" w:cs="Times New Roman"/>
                <w:sz w:val="22"/>
                <w:lang w:val="en-US"/>
              </w:rPr>
            </w:pPr>
            <w:r>
              <w:rPr>
                <w:rFonts w:ascii="Times New Roman" w:hAnsi="Times New Roman" w:cs="Times New Roman"/>
                <w:sz w:val="22"/>
                <w:lang w:val="en-US"/>
              </w:rPr>
              <w:t xml:space="preserve">adminizhma.ru  </w:t>
            </w:r>
          </w:p>
        </w:tc>
      </w:tr>
      <w:tr w:rsidR="00E26E77" w:rsidRPr="00B24BCD" w:rsidTr="00E26E77">
        <w:tc>
          <w:tcPr>
            <w:tcW w:w="4762" w:type="dxa"/>
          </w:tcPr>
          <w:p w:rsidR="00E26E77" w:rsidRPr="00B24BCD" w:rsidRDefault="00E26E77"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Ф.И.О. и должность руководителя органа</w:t>
            </w:r>
          </w:p>
        </w:tc>
        <w:tc>
          <w:tcPr>
            <w:tcW w:w="4252" w:type="dxa"/>
          </w:tcPr>
          <w:p w:rsidR="00E26E77"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Селиверстов Роман Евгеньевич, и.о. главы МР «Ижемский» - руководителя администрации</w:t>
            </w:r>
          </w:p>
        </w:tc>
      </w:tr>
    </w:tbl>
    <w:p w:rsidR="00E26E77" w:rsidRDefault="00E26E77" w:rsidP="007E5AE5">
      <w:pPr>
        <w:tabs>
          <w:tab w:val="left" w:pos="540"/>
        </w:tabs>
        <w:jc w:val="both"/>
        <w:rPr>
          <w:sz w:val="28"/>
          <w:szCs w:val="28"/>
        </w:rPr>
      </w:pPr>
    </w:p>
    <w:p w:rsidR="00B24BCD" w:rsidRPr="00B24BCD" w:rsidRDefault="00B24BCD" w:rsidP="00B24BCD">
      <w:pPr>
        <w:pStyle w:val="ConsPlusTitle"/>
        <w:jc w:val="center"/>
        <w:outlineLvl w:val="2"/>
        <w:rPr>
          <w:rFonts w:ascii="Times New Roman" w:hAnsi="Times New Roman" w:cs="Times New Roman"/>
        </w:rPr>
      </w:pPr>
      <w:r w:rsidRPr="00B24BCD">
        <w:rPr>
          <w:rFonts w:ascii="Times New Roman" w:hAnsi="Times New Roman" w:cs="Times New Roman"/>
        </w:rPr>
        <w:t>График работы</w:t>
      </w:r>
    </w:p>
    <w:p w:rsidR="00B24BCD" w:rsidRPr="00B24BCD" w:rsidRDefault="00B24BCD" w:rsidP="00B24BCD">
      <w:pPr>
        <w:pStyle w:val="ConsPlusTitle"/>
        <w:jc w:val="center"/>
        <w:rPr>
          <w:rFonts w:ascii="Times New Roman" w:hAnsi="Times New Roman" w:cs="Times New Roman"/>
        </w:rPr>
      </w:pPr>
      <w:r w:rsidRPr="00B24BCD">
        <w:rPr>
          <w:rFonts w:ascii="Times New Roman" w:hAnsi="Times New Roman" w:cs="Times New Roman"/>
        </w:rPr>
        <w:t xml:space="preserve">администрации </w:t>
      </w:r>
      <w:r>
        <w:rPr>
          <w:rFonts w:ascii="Times New Roman" w:hAnsi="Times New Roman" w:cs="Times New Roman"/>
        </w:rPr>
        <w:t xml:space="preserve">муниципального района «Ижемский» </w:t>
      </w:r>
    </w:p>
    <w:p w:rsidR="00B24BCD" w:rsidRDefault="00B24BCD" w:rsidP="00B24BCD">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68"/>
      </w:tblGrid>
      <w:tr w:rsidR="00B24BCD" w:rsidRPr="00B24BCD" w:rsidTr="00B24BCD">
        <w:trPr>
          <w:jc w:val="center"/>
        </w:trPr>
        <w:tc>
          <w:tcPr>
            <w:tcW w:w="2835" w:type="dxa"/>
          </w:tcPr>
          <w:p w:rsidR="00B24BCD" w:rsidRPr="00B24BCD" w:rsidRDefault="00B24BCD" w:rsidP="00B24BCD">
            <w:pPr>
              <w:pStyle w:val="ConsPlusNormal"/>
              <w:ind w:firstLine="0"/>
              <w:jc w:val="center"/>
              <w:rPr>
                <w:rFonts w:ascii="Times New Roman" w:hAnsi="Times New Roman" w:cs="Times New Roman"/>
                <w:sz w:val="22"/>
              </w:rPr>
            </w:pPr>
            <w:r w:rsidRPr="00B24BCD">
              <w:rPr>
                <w:rFonts w:ascii="Times New Roman" w:hAnsi="Times New Roman" w:cs="Times New Roman"/>
                <w:sz w:val="22"/>
              </w:rPr>
              <w:t>Дни недели</w:t>
            </w:r>
          </w:p>
        </w:tc>
        <w:tc>
          <w:tcPr>
            <w:tcW w:w="2268" w:type="dxa"/>
          </w:tcPr>
          <w:p w:rsidR="00B24BCD" w:rsidRPr="00B24BCD" w:rsidRDefault="00B24BCD" w:rsidP="00B24BCD">
            <w:pPr>
              <w:pStyle w:val="ConsPlusNormal"/>
              <w:ind w:firstLine="0"/>
              <w:jc w:val="center"/>
              <w:rPr>
                <w:rFonts w:ascii="Times New Roman" w:hAnsi="Times New Roman" w:cs="Times New Roman"/>
                <w:sz w:val="22"/>
              </w:rPr>
            </w:pPr>
            <w:r w:rsidRPr="00B24BCD">
              <w:rPr>
                <w:rFonts w:ascii="Times New Roman" w:hAnsi="Times New Roman" w:cs="Times New Roman"/>
                <w:sz w:val="22"/>
              </w:rPr>
              <w:t>Часы работы</w:t>
            </w:r>
          </w:p>
        </w:tc>
      </w:tr>
      <w:tr w:rsidR="00B24BCD" w:rsidRPr="00B24BCD" w:rsidTr="00B24BCD">
        <w:trPr>
          <w:jc w:val="center"/>
        </w:trPr>
        <w:tc>
          <w:tcPr>
            <w:tcW w:w="2835"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 xml:space="preserve">Понедельник - </w:t>
            </w:r>
            <w:r>
              <w:rPr>
                <w:rFonts w:ascii="Times New Roman" w:hAnsi="Times New Roman" w:cs="Times New Roman"/>
                <w:sz w:val="22"/>
              </w:rPr>
              <w:t>пятница</w:t>
            </w:r>
          </w:p>
        </w:tc>
        <w:tc>
          <w:tcPr>
            <w:tcW w:w="2268"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08:00</w:t>
            </w:r>
            <w:r w:rsidRPr="00B24BCD">
              <w:rPr>
                <w:rFonts w:ascii="Times New Roman" w:hAnsi="Times New Roman" w:cs="Times New Roman"/>
                <w:sz w:val="22"/>
              </w:rPr>
              <w:t xml:space="preserve"> - 17:</w:t>
            </w:r>
            <w:r>
              <w:rPr>
                <w:rFonts w:ascii="Times New Roman" w:hAnsi="Times New Roman" w:cs="Times New Roman"/>
                <w:sz w:val="22"/>
              </w:rPr>
              <w:t>00</w:t>
            </w:r>
          </w:p>
        </w:tc>
      </w:tr>
      <w:tr w:rsidR="00B24BCD" w:rsidRPr="00B24BCD" w:rsidTr="00B24BCD">
        <w:trPr>
          <w:jc w:val="center"/>
        </w:trPr>
        <w:tc>
          <w:tcPr>
            <w:tcW w:w="2835"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Перерыв на обед</w:t>
            </w:r>
          </w:p>
        </w:tc>
        <w:tc>
          <w:tcPr>
            <w:tcW w:w="2268"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13:00 – 14:00</w:t>
            </w:r>
          </w:p>
        </w:tc>
      </w:tr>
      <w:tr w:rsidR="00B24BCD" w:rsidRPr="00B24BCD" w:rsidTr="00B24BCD">
        <w:trPr>
          <w:jc w:val="center"/>
        </w:trPr>
        <w:tc>
          <w:tcPr>
            <w:tcW w:w="2835"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Суббота, воскресенье</w:t>
            </w:r>
          </w:p>
        </w:tc>
        <w:tc>
          <w:tcPr>
            <w:tcW w:w="2268"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w:t>
            </w:r>
          </w:p>
        </w:tc>
      </w:tr>
    </w:tbl>
    <w:p w:rsidR="00B24BCD" w:rsidRDefault="00B24BCD" w:rsidP="007E5AE5">
      <w:pPr>
        <w:tabs>
          <w:tab w:val="left" w:pos="540"/>
        </w:tabs>
        <w:jc w:val="both"/>
        <w:rPr>
          <w:sz w:val="28"/>
          <w:szCs w:val="28"/>
        </w:rPr>
      </w:pPr>
    </w:p>
    <w:p w:rsidR="00F24F69" w:rsidRDefault="00F24F69" w:rsidP="007E5AE5">
      <w:pPr>
        <w:tabs>
          <w:tab w:val="left" w:pos="540"/>
        </w:tabs>
        <w:jc w:val="both"/>
        <w:rPr>
          <w:sz w:val="28"/>
          <w:szCs w:val="28"/>
        </w:rPr>
      </w:pPr>
    </w:p>
    <w:p w:rsidR="00F24F69" w:rsidRDefault="00F24F69" w:rsidP="007E5AE5">
      <w:pPr>
        <w:tabs>
          <w:tab w:val="left" w:pos="540"/>
        </w:tabs>
        <w:jc w:val="both"/>
        <w:rPr>
          <w:sz w:val="28"/>
          <w:szCs w:val="28"/>
        </w:rPr>
      </w:pPr>
    </w:p>
    <w:p w:rsidR="00162B55" w:rsidRDefault="00162B55" w:rsidP="007E5AE5">
      <w:pPr>
        <w:tabs>
          <w:tab w:val="left" w:pos="540"/>
        </w:tabs>
        <w:jc w:val="both"/>
        <w:rPr>
          <w:sz w:val="28"/>
          <w:szCs w:val="28"/>
        </w:rPr>
      </w:pPr>
    </w:p>
    <w:p w:rsidR="00F24F69" w:rsidRDefault="00F24F69" w:rsidP="007E5AE5">
      <w:pPr>
        <w:tabs>
          <w:tab w:val="left" w:pos="540"/>
        </w:tabs>
        <w:jc w:val="both"/>
        <w:rPr>
          <w:sz w:val="28"/>
          <w:szCs w:val="28"/>
        </w:rPr>
      </w:pPr>
    </w:p>
    <w:p w:rsidR="00F24F69" w:rsidRDefault="00F24F69" w:rsidP="007E5AE5">
      <w:pPr>
        <w:tabs>
          <w:tab w:val="left" w:pos="540"/>
        </w:tabs>
        <w:jc w:val="both"/>
        <w:rPr>
          <w:sz w:val="28"/>
          <w:szCs w:val="28"/>
        </w:rPr>
      </w:pPr>
    </w:p>
    <w:p w:rsidR="00F24F69" w:rsidRDefault="00F24F69" w:rsidP="007E5AE5">
      <w:pPr>
        <w:tabs>
          <w:tab w:val="left" w:pos="540"/>
        </w:tabs>
        <w:jc w:val="both"/>
        <w:rPr>
          <w:sz w:val="28"/>
          <w:szCs w:val="28"/>
        </w:rPr>
      </w:pPr>
    </w:p>
    <w:p w:rsidR="00B24BCD" w:rsidRPr="00B24BCD" w:rsidRDefault="00B24BCD" w:rsidP="00B24BCD">
      <w:pPr>
        <w:pStyle w:val="ConsPlusTitle"/>
        <w:jc w:val="center"/>
        <w:outlineLvl w:val="2"/>
        <w:rPr>
          <w:rFonts w:ascii="Times New Roman" w:hAnsi="Times New Roman" w:cs="Times New Roman"/>
        </w:rPr>
      </w:pPr>
      <w:r w:rsidRPr="00B24BCD">
        <w:rPr>
          <w:rFonts w:ascii="Times New Roman" w:hAnsi="Times New Roman" w:cs="Times New Roman"/>
        </w:rPr>
        <w:t>Общая информация</w:t>
      </w:r>
    </w:p>
    <w:p w:rsidR="00B24BCD" w:rsidRPr="00B24BCD" w:rsidRDefault="00B24BCD" w:rsidP="00B24BCD">
      <w:pPr>
        <w:pStyle w:val="ConsPlusTitle"/>
        <w:jc w:val="center"/>
        <w:rPr>
          <w:rFonts w:ascii="Times New Roman" w:hAnsi="Times New Roman" w:cs="Times New Roman"/>
        </w:rPr>
      </w:pPr>
      <w:r w:rsidRPr="00B24BCD">
        <w:rPr>
          <w:rFonts w:ascii="Times New Roman" w:hAnsi="Times New Roman" w:cs="Times New Roman"/>
        </w:rPr>
        <w:t xml:space="preserve">об отделе </w:t>
      </w:r>
      <w:r>
        <w:rPr>
          <w:rFonts w:ascii="Times New Roman" w:hAnsi="Times New Roman" w:cs="Times New Roman"/>
        </w:rPr>
        <w:t>территориального развития и коммунального хозяйства</w:t>
      </w:r>
      <w:r w:rsidRPr="00B24BCD">
        <w:rPr>
          <w:rFonts w:ascii="Times New Roman" w:hAnsi="Times New Roman" w:cs="Times New Roman"/>
        </w:rPr>
        <w:t xml:space="preserve"> администрации </w:t>
      </w:r>
      <w:r>
        <w:rPr>
          <w:rFonts w:ascii="Times New Roman" w:hAnsi="Times New Roman" w:cs="Times New Roman"/>
        </w:rPr>
        <w:t>муниципального района «Ижемский»</w:t>
      </w:r>
    </w:p>
    <w:p w:rsidR="00B24BCD" w:rsidRDefault="00B24BCD" w:rsidP="00B24BC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252"/>
      </w:tblGrid>
      <w:tr w:rsidR="00B24BCD" w:rsidRPr="00B24BCD" w:rsidTr="00B24BCD">
        <w:tc>
          <w:tcPr>
            <w:tcW w:w="4762"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Почтовый адрес для направления корреспонденции</w:t>
            </w:r>
          </w:p>
        </w:tc>
        <w:tc>
          <w:tcPr>
            <w:tcW w:w="4252"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169460</w:t>
            </w:r>
            <w:r w:rsidRPr="00B24BCD">
              <w:rPr>
                <w:rFonts w:ascii="Times New Roman" w:hAnsi="Times New Roman" w:cs="Times New Roman"/>
                <w:sz w:val="22"/>
              </w:rPr>
              <w:t xml:space="preserve">, Республика Коми, </w:t>
            </w:r>
            <w:r>
              <w:rPr>
                <w:rFonts w:ascii="Times New Roman" w:hAnsi="Times New Roman" w:cs="Times New Roman"/>
                <w:sz w:val="22"/>
              </w:rPr>
              <w:t>с. Ижма, ул. Советская, д. 45, каб. 26</w:t>
            </w:r>
          </w:p>
        </w:tc>
      </w:tr>
      <w:tr w:rsidR="00B24BCD" w:rsidRPr="00B24BCD" w:rsidTr="00B24BCD">
        <w:tc>
          <w:tcPr>
            <w:tcW w:w="4762"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Фактический адрес месторасположения</w:t>
            </w:r>
          </w:p>
        </w:tc>
        <w:tc>
          <w:tcPr>
            <w:tcW w:w="4252"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169460</w:t>
            </w:r>
            <w:r w:rsidRPr="00B24BCD">
              <w:rPr>
                <w:rFonts w:ascii="Times New Roman" w:hAnsi="Times New Roman" w:cs="Times New Roman"/>
                <w:sz w:val="22"/>
              </w:rPr>
              <w:t xml:space="preserve">, Республика Коми, </w:t>
            </w:r>
            <w:r>
              <w:rPr>
                <w:rFonts w:ascii="Times New Roman" w:hAnsi="Times New Roman" w:cs="Times New Roman"/>
                <w:sz w:val="22"/>
              </w:rPr>
              <w:t>с. Ижма, ул. Советская, д. 45, каб. 26</w:t>
            </w:r>
          </w:p>
        </w:tc>
      </w:tr>
      <w:tr w:rsidR="00B24BCD" w:rsidRPr="00B24BCD" w:rsidTr="00B24BCD">
        <w:tc>
          <w:tcPr>
            <w:tcW w:w="4762"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Адрес электронной почты для направления корреспонденции</w:t>
            </w:r>
          </w:p>
        </w:tc>
        <w:tc>
          <w:tcPr>
            <w:tcW w:w="4252" w:type="dxa"/>
          </w:tcPr>
          <w:p w:rsidR="00B24BCD" w:rsidRPr="00B24BCD" w:rsidRDefault="00B24BCD" w:rsidP="00B24BCD">
            <w:pPr>
              <w:pStyle w:val="ConsPlusNormal"/>
              <w:rPr>
                <w:rFonts w:ascii="Times New Roman" w:hAnsi="Times New Roman" w:cs="Times New Roman"/>
                <w:sz w:val="22"/>
              </w:rPr>
            </w:pPr>
            <w:r>
              <w:rPr>
                <w:rFonts w:ascii="Times New Roman" w:hAnsi="Times New Roman" w:cs="Times New Roman"/>
                <w:sz w:val="22"/>
              </w:rPr>
              <w:t>jkh</w:t>
            </w:r>
            <w:r>
              <w:rPr>
                <w:rFonts w:ascii="Times New Roman" w:hAnsi="Times New Roman" w:cs="Times New Roman"/>
                <w:sz w:val="22"/>
                <w:lang w:val="en-US"/>
              </w:rPr>
              <w:t>iks</w:t>
            </w:r>
            <w:r w:rsidRPr="00B24BCD">
              <w:rPr>
                <w:rFonts w:ascii="Times New Roman" w:hAnsi="Times New Roman" w:cs="Times New Roman"/>
                <w:sz w:val="22"/>
              </w:rPr>
              <w:t>@mail.ru</w:t>
            </w:r>
          </w:p>
        </w:tc>
      </w:tr>
      <w:tr w:rsidR="00B24BCD" w:rsidRPr="00B24BCD" w:rsidTr="00B24BCD">
        <w:tc>
          <w:tcPr>
            <w:tcW w:w="4762"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Телефоны отделов или иных структурных подразделений</w:t>
            </w:r>
          </w:p>
        </w:tc>
        <w:tc>
          <w:tcPr>
            <w:tcW w:w="4252" w:type="dxa"/>
          </w:tcPr>
          <w:p w:rsidR="00B24BCD" w:rsidRPr="00B24BCD" w:rsidRDefault="00B24BCD" w:rsidP="00B24BCD">
            <w:pPr>
              <w:pStyle w:val="ConsPlusNormal"/>
              <w:ind w:firstLine="0"/>
              <w:rPr>
                <w:rFonts w:ascii="Times New Roman" w:hAnsi="Times New Roman" w:cs="Times New Roman"/>
                <w:sz w:val="22"/>
              </w:rPr>
            </w:pPr>
            <w:r w:rsidRPr="00B24BCD">
              <w:rPr>
                <w:rFonts w:ascii="Times New Roman" w:hAnsi="Times New Roman" w:cs="Times New Roman"/>
                <w:sz w:val="22"/>
              </w:rPr>
              <w:t>8 (82140) 94-157</w:t>
            </w:r>
          </w:p>
        </w:tc>
      </w:tr>
      <w:tr w:rsidR="00B24BCD" w:rsidRPr="00B24BCD" w:rsidTr="00B24BCD">
        <w:tc>
          <w:tcPr>
            <w:tcW w:w="4762" w:type="dxa"/>
          </w:tcPr>
          <w:p w:rsidR="00B24BCD" w:rsidRPr="00B24BCD" w:rsidRDefault="00B24BCD" w:rsidP="002D3EA5">
            <w:pPr>
              <w:pStyle w:val="ConsPlusNormal"/>
              <w:ind w:firstLine="0"/>
              <w:jc w:val="both"/>
              <w:rPr>
                <w:rFonts w:ascii="Times New Roman" w:hAnsi="Times New Roman" w:cs="Times New Roman"/>
                <w:sz w:val="22"/>
              </w:rPr>
            </w:pPr>
            <w:r w:rsidRPr="00B24BCD">
              <w:rPr>
                <w:rFonts w:ascii="Times New Roman" w:hAnsi="Times New Roman" w:cs="Times New Roman"/>
                <w:sz w:val="22"/>
              </w:rPr>
              <w:t>Официальный сайт в сети Интернет</w:t>
            </w:r>
          </w:p>
        </w:tc>
        <w:tc>
          <w:tcPr>
            <w:tcW w:w="4252" w:type="dxa"/>
          </w:tcPr>
          <w:p w:rsidR="00B24BCD" w:rsidRPr="00B24BCD" w:rsidRDefault="00B24BCD" w:rsidP="00B24BCD">
            <w:pPr>
              <w:pStyle w:val="ConsPlusNormal"/>
              <w:rPr>
                <w:rFonts w:ascii="Times New Roman" w:hAnsi="Times New Roman" w:cs="Times New Roman"/>
                <w:sz w:val="22"/>
                <w:lang w:val="en-US"/>
              </w:rPr>
            </w:pPr>
            <w:r>
              <w:rPr>
                <w:rFonts w:ascii="Times New Roman" w:hAnsi="Times New Roman" w:cs="Times New Roman"/>
                <w:sz w:val="22"/>
                <w:lang w:val="en-US"/>
              </w:rPr>
              <w:t>-</w:t>
            </w:r>
          </w:p>
        </w:tc>
      </w:tr>
      <w:tr w:rsidR="00B24BCD" w:rsidRPr="00B24BCD" w:rsidTr="00B24BCD">
        <w:tc>
          <w:tcPr>
            <w:tcW w:w="4762" w:type="dxa"/>
          </w:tcPr>
          <w:p w:rsidR="00B24BCD" w:rsidRPr="00B24BCD" w:rsidRDefault="00B24BCD" w:rsidP="002D3EA5">
            <w:pPr>
              <w:pStyle w:val="ConsPlusNormal"/>
              <w:ind w:firstLine="0"/>
              <w:jc w:val="both"/>
              <w:rPr>
                <w:rFonts w:ascii="Times New Roman" w:hAnsi="Times New Roman" w:cs="Times New Roman"/>
                <w:sz w:val="22"/>
              </w:rPr>
            </w:pPr>
            <w:r w:rsidRPr="00B24BCD">
              <w:rPr>
                <w:rFonts w:ascii="Times New Roman" w:hAnsi="Times New Roman" w:cs="Times New Roman"/>
                <w:sz w:val="22"/>
              </w:rPr>
              <w:t xml:space="preserve">Ф.И.О. начальника отдела </w:t>
            </w:r>
            <w:r>
              <w:rPr>
                <w:rFonts w:ascii="Times New Roman" w:hAnsi="Times New Roman" w:cs="Times New Roman"/>
                <w:sz w:val="22"/>
              </w:rPr>
              <w:t xml:space="preserve">территориального развития и коммунального хозяйства </w:t>
            </w:r>
            <w:r w:rsidRPr="00B24BCD">
              <w:rPr>
                <w:rFonts w:ascii="Times New Roman" w:hAnsi="Times New Roman" w:cs="Times New Roman"/>
                <w:sz w:val="22"/>
              </w:rPr>
              <w:t xml:space="preserve">администрации </w:t>
            </w:r>
            <w:r>
              <w:rPr>
                <w:rFonts w:ascii="Times New Roman" w:hAnsi="Times New Roman" w:cs="Times New Roman"/>
                <w:sz w:val="22"/>
              </w:rPr>
              <w:t>муниципального района «Ижемский»</w:t>
            </w:r>
          </w:p>
        </w:tc>
        <w:tc>
          <w:tcPr>
            <w:tcW w:w="4252" w:type="dxa"/>
          </w:tcPr>
          <w:p w:rsidR="00B24BCD" w:rsidRPr="00B24BCD" w:rsidRDefault="00B24BCD" w:rsidP="00B24BCD">
            <w:pPr>
              <w:pStyle w:val="ConsPlusNormal"/>
              <w:ind w:firstLine="0"/>
              <w:rPr>
                <w:rFonts w:ascii="Times New Roman" w:hAnsi="Times New Roman" w:cs="Times New Roman"/>
                <w:sz w:val="22"/>
              </w:rPr>
            </w:pPr>
            <w:r>
              <w:rPr>
                <w:rFonts w:ascii="Times New Roman" w:hAnsi="Times New Roman" w:cs="Times New Roman"/>
                <w:sz w:val="22"/>
              </w:rPr>
              <w:t xml:space="preserve">Сметанин Бернат Георгиевич </w:t>
            </w:r>
          </w:p>
        </w:tc>
      </w:tr>
    </w:tbl>
    <w:p w:rsidR="003B5259" w:rsidRDefault="003B5259" w:rsidP="007E5AE5">
      <w:pPr>
        <w:tabs>
          <w:tab w:val="left" w:pos="540"/>
        </w:tabs>
        <w:jc w:val="both"/>
        <w:rPr>
          <w:sz w:val="28"/>
          <w:szCs w:val="28"/>
        </w:rPr>
      </w:pPr>
    </w:p>
    <w:p w:rsidR="00B24BCD" w:rsidRPr="0006059C" w:rsidRDefault="00B24BCD" w:rsidP="00B24BCD">
      <w:pPr>
        <w:pStyle w:val="ConsPlusTitle"/>
        <w:jc w:val="center"/>
        <w:outlineLvl w:val="2"/>
        <w:rPr>
          <w:rFonts w:ascii="Times New Roman" w:hAnsi="Times New Roman" w:cs="Times New Roman"/>
        </w:rPr>
      </w:pPr>
      <w:r w:rsidRPr="0006059C">
        <w:rPr>
          <w:rFonts w:ascii="Times New Roman" w:hAnsi="Times New Roman" w:cs="Times New Roman"/>
        </w:rPr>
        <w:t>График</w:t>
      </w:r>
    </w:p>
    <w:p w:rsidR="00B24BCD" w:rsidRPr="0006059C" w:rsidRDefault="00B24BCD" w:rsidP="00B24BCD">
      <w:pPr>
        <w:pStyle w:val="ConsPlusTitle"/>
        <w:jc w:val="center"/>
        <w:rPr>
          <w:rFonts w:ascii="Times New Roman" w:hAnsi="Times New Roman" w:cs="Times New Roman"/>
        </w:rPr>
      </w:pPr>
      <w:r w:rsidRPr="0006059C">
        <w:rPr>
          <w:rFonts w:ascii="Times New Roman" w:hAnsi="Times New Roman" w:cs="Times New Roman"/>
        </w:rPr>
        <w:t>приема граждан отдела территориального развития и коммунального хозяйства администрации муниципального района «Ижемский</w:t>
      </w:r>
    </w:p>
    <w:p w:rsidR="00B24BCD" w:rsidRDefault="00B24BCD" w:rsidP="00B24BC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912"/>
        <w:gridCol w:w="3628"/>
      </w:tblGrid>
      <w:tr w:rsidR="00B24BCD" w:rsidRPr="00B24BCD" w:rsidTr="00B24BCD">
        <w:tc>
          <w:tcPr>
            <w:tcW w:w="1474" w:type="dxa"/>
          </w:tcPr>
          <w:p w:rsidR="00B24BCD" w:rsidRPr="00B24BCD" w:rsidRDefault="00B24BCD" w:rsidP="00B24BCD">
            <w:pPr>
              <w:pStyle w:val="ConsPlusNormal"/>
              <w:ind w:firstLine="0"/>
              <w:rPr>
                <w:rFonts w:ascii="Times New Roman" w:hAnsi="Times New Roman" w:cs="Times New Roman"/>
                <w:sz w:val="22"/>
              </w:rPr>
            </w:pPr>
            <w:r w:rsidRPr="00B24BCD">
              <w:rPr>
                <w:rFonts w:ascii="Times New Roman" w:hAnsi="Times New Roman" w:cs="Times New Roman"/>
                <w:sz w:val="22"/>
              </w:rPr>
              <w:t>День недели</w:t>
            </w:r>
          </w:p>
        </w:tc>
        <w:tc>
          <w:tcPr>
            <w:tcW w:w="3912" w:type="dxa"/>
          </w:tcPr>
          <w:p w:rsidR="00B24BCD" w:rsidRPr="00B24BCD" w:rsidRDefault="00B24BCD" w:rsidP="00B24BCD">
            <w:pPr>
              <w:pStyle w:val="ConsPlusNormal"/>
              <w:ind w:firstLine="0"/>
              <w:jc w:val="center"/>
              <w:rPr>
                <w:rFonts w:ascii="Times New Roman" w:hAnsi="Times New Roman" w:cs="Times New Roman"/>
                <w:sz w:val="22"/>
              </w:rPr>
            </w:pPr>
            <w:r w:rsidRPr="00B24BCD">
              <w:rPr>
                <w:rFonts w:ascii="Times New Roman" w:hAnsi="Times New Roman" w:cs="Times New Roman"/>
                <w:sz w:val="22"/>
              </w:rPr>
              <w:t>Часы работы (обеденный перерыв)</w:t>
            </w:r>
          </w:p>
        </w:tc>
        <w:tc>
          <w:tcPr>
            <w:tcW w:w="3628" w:type="dxa"/>
          </w:tcPr>
          <w:p w:rsidR="00B24BCD" w:rsidRPr="00B24BCD" w:rsidRDefault="00B24BCD" w:rsidP="00B24BCD">
            <w:pPr>
              <w:pStyle w:val="ConsPlusNormal"/>
              <w:jc w:val="center"/>
              <w:rPr>
                <w:rFonts w:ascii="Times New Roman" w:hAnsi="Times New Roman" w:cs="Times New Roman"/>
                <w:sz w:val="22"/>
              </w:rPr>
            </w:pPr>
            <w:r w:rsidRPr="00B24BCD">
              <w:rPr>
                <w:rFonts w:ascii="Times New Roman" w:hAnsi="Times New Roman" w:cs="Times New Roman"/>
                <w:sz w:val="22"/>
              </w:rPr>
              <w:t>Часы приема граждан</w:t>
            </w:r>
          </w:p>
        </w:tc>
      </w:tr>
      <w:tr w:rsidR="00B24BCD" w:rsidRPr="00B24BCD" w:rsidTr="00B24BCD">
        <w:tc>
          <w:tcPr>
            <w:tcW w:w="1474"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Понедельник</w:t>
            </w:r>
          </w:p>
        </w:tc>
        <w:tc>
          <w:tcPr>
            <w:tcW w:w="3912" w:type="dxa"/>
          </w:tcPr>
          <w:p w:rsidR="00B24BCD" w:rsidRPr="00B24BCD" w:rsidRDefault="00B24BCD" w:rsidP="00B24BCD">
            <w:pPr>
              <w:pStyle w:val="ConsPlusNormal"/>
              <w:ind w:firstLine="0"/>
              <w:rPr>
                <w:rFonts w:ascii="Times New Roman" w:hAnsi="Times New Roman" w:cs="Times New Roman"/>
                <w:sz w:val="22"/>
              </w:rPr>
            </w:pPr>
            <w:r w:rsidRPr="00B24BCD">
              <w:rPr>
                <w:rFonts w:ascii="Times New Roman" w:hAnsi="Times New Roman" w:cs="Times New Roman"/>
                <w:sz w:val="22"/>
              </w:rPr>
              <w:t>8:</w:t>
            </w:r>
            <w:r w:rsidR="0006059C">
              <w:rPr>
                <w:rFonts w:ascii="Times New Roman" w:hAnsi="Times New Roman" w:cs="Times New Roman"/>
                <w:sz w:val="22"/>
              </w:rPr>
              <w:t>0</w:t>
            </w:r>
            <w:r w:rsidRPr="00B24BCD">
              <w:rPr>
                <w:rFonts w:ascii="Times New Roman" w:hAnsi="Times New Roman" w:cs="Times New Roman"/>
                <w:sz w:val="22"/>
              </w:rPr>
              <w:t>0 до 17:</w:t>
            </w:r>
            <w:r w:rsidR="0006059C">
              <w:rPr>
                <w:rFonts w:ascii="Times New Roman" w:hAnsi="Times New Roman" w:cs="Times New Roman"/>
                <w:sz w:val="22"/>
              </w:rPr>
              <w:t>00</w:t>
            </w:r>
          </w:p>
          <w:p w:rsidR="00B24BCD" w:rsidRPr="00B24BCD" w:rsidRDefault="00B24BCD"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sidR="0006059C">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B24BCD"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08:3</w:t>
            </w:r>
            <w:r w:rsidR="00B24BCD" w:rsidRPr="00B24BCD">
              <w:rPr>
                <w:rFonts w:ascii="Times New Roman" w:hAnsi="Times New Roman" w:cs="Times New Roman"/>
                <w:sz w:val="22"/>
              </w:rPr>
              <w:t>0 до 17:00</w:t>
            </w:r>
          </w:p>
          <w:p w:rsidR="00B24BCD" w:rsidRPr="00B24BCD" w:rsidRDefault="00B24BCD"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sidR="0006059C">
              <w:rPr>
                <w:rFonts w:ascii="Times New Roman" w:hAnsi="Times New Roman" w:cs="Times New Roman"/>
                <w:sz w:val="22"/>
              </w:rPr>
              <w:t>13:00</w:t>
            </w:r>
            <w:r w:rsidRPr="00B24BCD">
              <w:rPr>
                <w:rFonts w:ascii="Times New Roman" w:hAnsi="Times New Roman" w:cs="Times New Roman"/>
                <w:sz w:val="22"/>
              </w:rPr>
              <w:t xml:space="preserve"> до 14:00</w:t>
            </w:r>
          </w:p>
        </w:tc>
      </w:tr>
      <w:tr w:rsidR="0006059C" w:rsidRPr="00B24BCD" w:rsidTr="00B24BCD">
        <w:tc>
          <w:tcPr>
            <w:tcW w:w="1474" w:type="dxa"/>
          </w:tcPr>
          <w:p w:rsidR="0006059C" w:rsidRPr="00B24BCD" w:rsidRDefault="0006059C"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Вторник</w:t>
            </w:r>
          </w:p>
        </w:tc>
        <w:tc>
          <w:tcPr>
            <w:tcW w:w="3912" w:type="dxa"/>
          </w:tcPr>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8:</w:t>
            </w:r>
            <w:r>
              <w:rPr>
                <w:rFonts w:ascii="Times New Roman" w:hAnsi="Times New Roman" w:cs="Times New Roman"/>
                <w:sz w:val="22"/>
              </w:rPr>
              <w:t>0</w:t>
            </w:r>
            <w:r w:rsidRPr="00B24BCD">
              <w:rPr>
                <w:rFonts w:ascii="Times New Roman" w:hAnsi="Times New Roman" w:cs="Times New Roman"/>
                <w:sz w:val="22"/>
              </w:rPr>
              <w:t>0 до 17:</w:t>
            </w:r>
            <w:r>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06059C"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08:3</w:t>
            </w:r>
            <w:r w:rsidRPr="00B24BCD">
              <w:rPr>
                <w:rFonts w:ascii="Times New Roman" w:hAnsi="Times New Roman" w:cs="Times New Roman"/>
                <w:sz w:val="22"/>
              </w:rPr>
              <w:t>0 до 17:00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r>
      <w:tr w:rsidR="0006059C" w:rsidRPr="00B24BCD" w:rsidTr="00B24BCD">
        <w:tc>
          <w:tcPr>
            <w:tcW w:w="1474" w:type="dxa"/>
          </w:tcPr>
          <w:p w:rsidR="0006059C" w:rsidRPr="00B24BCD" w:rsidRDefault="0006059C"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Среда</w:t>
            </w:r>
          </w:p>
        </w:tc>
        <w:tc>
          <w:tcPr>
            <w:tcW w:w="3912" w:type="dxa"/>
          </w:tcPr>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8:</w:t>
            </w:r>
            <w:r>
              <w:rPr>
                <w:rFonts w:ascii="Times New Roman" w:hAnsi="Times New Roman" w:cs="Times New Roman"/>
                <w:sz w:val="22"/>
              </w:rPr>
              <w:t>0</w:t>
            </w:r>
            <w:r w:rsidRPr="00B24BCD">
              <w:rPr>
                <w:rFonts w:ascii="Times New Roman" w:hAnsi="Times New Roman" w:cs="Times New Roman"/>
                <w:sz w:val="22"/>
              </w:rPr>
              <w:t>0 до 17:</w:t>
            </w:r>
            <w:r>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06059C"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08:3</w:t>
            </w:r>
            <w:r w:rsidRPr="00B24BCD">
              <w:rPr>
                <w:rFonts w:ascii="Times New Roman" w:hAnsi="Times New Roman" w:cs="Times New Roman"/>
                <w:sz w:val="22"/>
              </w:rPr>
              <w:t>0 до 17:00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r>
      <w:tr w:rsidR="0006059C" w:rsidRPr="00B24BCD" w:rsidTr="00B24BCD">
        <w:tc>
          <w:tcPr>
            <w:tcW w:w="1474" w:type="dxa"/>
          </w:tcPr>
          <w:p w:rsidR="0006059C" w:rsidRPr="00B24BCD" w:rsidRDefault="0006059C"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Четверг</w:t>
            </w:r>
          </w:p>
        </w:tc>
        <w:tc>
          <w:tcPr>
            <w:tcW w:w="3912" w:type="dxa"/>
          </w:tcPr>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8:</w:t>
            </w:r>
            <w:r>
              <w:rPr>
                <w:rFonts w:ascii="Times New Roman" w:hAnsi="Times New Roman" w:cs="Times New Roman"/>
                <w:sz w:val="22"/>
              </w:rPr>
              <w:t>0</w:t>
            </w:r>
            <w:r w:rsidRPr="00B24BCD">
              <w:rPr>
                <w:rFonts w:ascii="Times New Roman" w:hAnsi="Times New Roman" w:cs="Times New Roman"/>
                <w:sz w:val="22"/>
              </w:rPr>
              <w:t>0 до 17:</w:t>
            </w:r>
            <w:r>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06059C"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08:3</w:t>
            </w:r>
            <w:r w:rsidRPr="00B24BCD">
              <w:rPr>
                <w:rFonts w:ascii="Times New Roman" w:hAnsi="Times New Roman" w:cs="Times New Roman"/>
                <w:sz w:val="22"/>
              </w:rPr>
              <w:t>0 до 17:00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r>
      <w:tr w:rsidR="0006059C" w:rsidRPr="00B24BCD" w:rsidTr="00B24BCD">
        <w:tc>
          <w:tcPr>
            <w:tcW w:w="1474" w:type="dxa"/>
          </w:tcPr>
          <w:p w:rsidR="0006059C" w:rsidRPr="00B24BCD" w:rsidRDefault="0006059C"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Пятница</w:t>
            </w:r>
          </w:p>
        </w:tc>
        <w:tc>
          <w:tcPr>
            <w:tcW w:w="3912" w:type="dxa"/>
          </w:tcPr>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8:</w:t>
            </w:r>
            <w:r>
              <w:rPr>
                <w:rFonts w:ascii="Times New Roman" w:hAnsi="Times New Roman" w:cs="Times New Roman"/>
                <w:sz w:val="22"/>
              </w:rPr>
              <w:t>0</w:t>
            </w:r>
            <w:r w:rsidRPr="00B24BCD">
              <w:rPr>
                <w:rFonts w:ascii="Times New Roman" w:hAnsi="Times New Roman" w:cs="Times New Roman"/>
                <w:sz w:val="22"/>
              </w:rPr>
              <w:t>0 до 17:</w:t>
            </w:r>
            <w:r>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c>
          <w:tcPr>
            <w:tcW w:w="3628" w:type="dxa"/>
          </w:tcPr>
          <w:p w:rsidR="0006059C" w:rsidRPr="00B24BCD" w:rsidRDefault="0006059C" w:rsidP="0006059C">
            <w:pPr>
              <w:pStyle w:val="ConsPlusNormal"/>
              <w:ind w:firstLine="0"/>
              <w:rPr>
                <w:rFonts w:ascii="Times New Roman" w:hAnsi="Times New Roman" w:cs="Times New Roman"/>
                <w:sz w:val="22"/>
              </w:rPr>
            </w:pPr>
            <w:r>
              <w:rPr>
                <w:rFonts w:ascii="Times New Roman" w:hAnsi="Times New Roman" w:cs="Times New Roman"/>
                <w:sz w:val="22"/>
              </w:rPr>
              <w:t>09:0</w:t>
            </w:r>
            <w:r w:rsidRPr="00B24BCD">
              <w:rPr>
                <w:rFonts w:ascii="Times New Roman" w:hAnsi="Times New Roman" w:cs="Times New Roman"/>
                <w:sz w:val="22"/>
              </w:rPr>
              <w:t>0 до 1</w:t>
            </w:r>
            <w:r>
              <w:rPr>
                <w:rFonts w:ascii="Times New Roman" w:hAnsi="Times New Roman" w:cs="Times New Roman"/>
                <w:sz w:val="22"/>
              </w:rPr>
              <w:t>6</w:t>
            </w:r>
            <w:r w:rsidRPr="00B24BCD">
              <w:rPr>
                <w:rFonts w:ascii="Times New Roman" w:hAnsi="Times New Roman" w:cs="Times New Roman"/>
                <w:sz w:val="22"/>
              </w:rPr>
              <w:t>:00</w:t>
            </w:r>
          </w:p>
          <w:p w:rsidR="0006059C" w:rsidRPr="00B24BCD" w:rsidRDefault="0006059C" w:rsidP="0006059C">
            <w:pPr>
              <w:pStyle w:val="ConsPlusNormal"/>
              <w:ind w:firstLine="0"/>
              <w:rPr>
                <w:rFonts w:ascii="Times New Roman" w:hAnsi="Times New Roman" w:cs="Times New Roman"/>
                <w:sz w:val="22"/>
              </w:rPr>
            </w:pPr>
            <w:r w:rsidRPr="00B24BCD">
              <w:rPr>
                <w:rFonts w:ascii="Times New Roman" w:hAnsi="Times New Roman" w:cs="Times New Roman"/>
                <w:sz w:val="22"/>
              </w:rPr>
              <w:t xml:space="preserve">обеденный перерыв: с </w:t>
            </w:r>
            <w:r>
              <w:rPr>
                <w:rFonts w:ascii="Times New Roman" w:hAnsi="Times New Roman" w:cs="Times New Roman"/>
                <w:sz w:val="22"/>
              </w:rPr>
              <w:t>13:00</w:t>
            </w:r>
            <w:r w:rsidRPr="00B24BCD">
              <w:rPr>
                <w:rFonts w:ascii="Times New Roman" w:hAnsi="Times New Roman" w:cs="Times New Roman"/>
                <w:sz w:val="22"/>
              </w:rPr>
              <w:t xml:space="preserve"> до 14:00</w:t>
            </w:r>
          </w:p>
        </w:tc>
      </w:tr>
      <w:tr w:rsidR="00B24BCD" w:rsidRPr="00B24BCD" w:rsidTr="00B24BCD">
        <w:tc>
          <w:tcPr>
            <w:tcW w:w="1474"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Суббота</w:t>
            </w:r>
          </w:p>
        </w:tc>
        <w:tc>
          <w:tcPr>
            <w:tcW w:w="3912"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 день</w:t>
            </w:r>
          </w:p>
        </w:tc>
        <w:tc>
          <w:tcPr>
            <w:tcW w:w="3628"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 день</w:t>
            </w:r>
          </w:p>
        </w:tc>
      </w:tr>
      <w:tr w:rsidR="00B24BCD" w:rsidRPr="00B24BCD" w:rsidTr="00B24BCD">
        <w:tc>
          <w:tcPr>
            <w:tcW w:w="1474" w:type="dxa"/>
          </w:tcPr>
          <w:p w:rsidR="00B24BCD" w:rsidRPr="00B24BCD" w:rsidRDefault="00B24BCD" w:rsidP="00B24BCD">
            <w:pPr>
              <w:pStyle w:val="ConsPlusNormal"/>
              <w:ind w:firstLine="0"/>
              <w:jc w:val="both"/>
              <w:rPr>
                <w:rFonts w:ascii="Times New Roman" w:hAnsi="Times New Roman" w:cs="Times New Roman"/>
                <w:sz w:val="22"/>
              </w:rPr>
            </w:pPr>
            <w:r w:rsidRPr="00B24BCD">
              <w:rPr>
                <w:rFonts w:ascii="Times New Roman" w:hAnsi="Times New Roman" w:cs="Times New Roman"/>
                <w:sz w:val="22"/>
              </w:rPr>
              <w:t>Воскресенье</w:t>
            </w:r>
          </w:p>
        </w:tc>
        <w:tc>
          <w:tcPr>
            <w:tcW w:w="3912"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 день</w:t>
            </w:r>
          </w:p>
        </w:tc>
        <w:tc>
          <w:tcPr>
            <w:tcW w:w="3628" w:type="dxa"/>
          </w:tcPr>
          <w:p w:rsidR="00B24BCD" w:rsidRPr="00B24BCD" w:rsidRDefault="00B24BCD" w:rsidP="00B24BCD">
            <w:pPr>
              <w:pStyle w:val="ConsPlusNormal"/>
              <w:rPr>
                <w:rFonts w:ascii="Times New Roman" w:hAnsi="Times New Roman" w:cs="Times New Roman"/>
                <w:sz w:val="22"/>
              </w:rPr>
            </w:pPr>
            <w:r w:rsidRPr="00B24BCD">
              <w:rPr>
                <w:rFonts w:ascii="Times New Roman" w:hAnsi="Times New Roman" w:cs="Times New Roman"/>
                <w:sz w:val="22"/>
              </w:rPr>
              <w:t>выходной день</w:t>
            </w:r>
          </w:p>
        </w:tc>
      </w:tr>
    </w:tbl>
    <w:p w:rsidR="00B24BCD" w:rsidRDefault="00B24BCD" w:rsidP="007E5AE5">
      <w:pPr>
        <w:tabs>
          <w:tab w:val="left" w:pos="540"/>
        </w:tabs>
        <w:jc w:val="both"/>
        <w:rPr>
          <w:sz w:val="22"/>
          <w:szCs w:val="22"/>
        </w:rPr>
      </w:pPr>
    </w:p>
    <w:p w:rsidR="002D3EA5" w:rsidRDefault="002D3EA5" w:rsidP="007E5AE5">
      <w:pPr>
        <w:tabs>
          <w:tab w:val="left" w:pos="540"/>
        </w:tabs>
        <w:jc w:val="both"/>
        <w:rPr>
          <w:sz w:val="22"/>
          <w:szCs w:val="22"/>
        </w:rPr>
      </w:pPr>
    </w:p>
    <w:p w:rsidR="002D3EA5" w:rsidRDefault="002D3EA5" w:rsidP="007E5AE5">
      <w:pPr>
        <w:tabs>
          <w:tab w:val="left" w:pos="540"/>
        </w:tabs>
        <w:jc w:val="both"/>
        <w:rPr>
          <w:sz w:val="22"/>
          <w:szCs w:val="22"/>
        </w:rPr>
      </w:pPr>
    </w:p>
    <w:p w:rsidR="002D3EA5" w:rsidRDefault="002D3EA5" w:rsidP="007E5AE5">
      <w:pPr>
        <w:tabs>
          <w:tab w:val="left" w:pos="540"/>
        </w:tabs>
        <w:jc w:val="both"/>
        <w:rPr>
          <w:sz w:val="22"/>
          <w:szCs w:val="22"/>
        </w:rPr>
      </w:pPr>
    </w:p>
    <w:p w:rsidR="002D3EA5" w:rsidRDefault="002D3EA5" w:rsidP="007E5AE5">
      <w:pPr>
        <w:tabs>
          <w:tab w:val="left" w:pos="540"/>
        </w:tabs>
        <w:jc w:val="both"/>
        <w:rPr>
          <w:sz w:val="22"/>
          <w:szCs w:val="22"/>
        </w:rPr>
      </w:pPr>
    </w:p>
    <w:p w:rsidR="002D3EA5" w:rsidRDefault="002D3EA5" w:rsidP="007E5AE5">
      <w:pPr>
        <w:tabs>
          <w:tab w:val="left" w:pos="540"/>
        </w:tabs>
        <w:jc w:val="both"/>
        <w:rPr>
          <w:sz w:val="22"/>
          <w:szCs w:val="22"/>
        </w:rPr>
      </w:pPr>
    </w:p>
    <w:p w:rsidR="002D3EA5" w:rsidRDefault="002D3EA5" w:rsidP="007E5AE5">
      <w:pPr>
        <w:tabs>
          <w:tab w:val="left" w:pos="540"/>
        </w:tabs>
        <w:jc w:val="both"/>
        <w:rPr>
          <w:sz w:val="22"/>
          <w:szCs w:val="22"/>
        </w:rPr>
      </w:pPr>
    </w:p>
    <w:p w:rsidR="002D3EA5" w:rsidRDefault="002D3EA5" w:rsidP="007E5AE5">
      <w:pPr>
        <w:tabs>
          <w:tab w:val="left" w:pos="540"/>
        </w:tabs>
        <w:jc w:val="both"/>
        <w:rPr>
          <w:sz w:val="22"/>
          <w:szCs w:val="22"/>
        </w:rPr>
      </w:pPr>
    </w:p>
    <w:p w:rsidR="002D3EA5" w:rsidRDefault="002D3EA5" w:rsidP="007E5AE5">
      <w:pPr>
        <w:tabs>
          <w:tab w:val="left" w:pos="540"/>
        </w:tabs>
        <w:jc w:val="both"/>
        <w:rPr>
          <w:sz w:val="22"/>
          <w:szCs w:val="22"/>
        </w:rPr>
      </w:pPr>
    </w:p>
    <w:p w:rsidR="002D3EA5" w:rsidRDefault="002D3EA5" w:rsidP="007E5AE5">
      <w:pPr>
        <w:tabs>
          <w:tab w:val="left" w:pos="540"/>
        </w:tabs>
        <w:jc w:val="both"/>
        <w:rPr>
          <w:sz w:val="22"/>
          <w:szCs w:val="22"/>
        </w:rPr>
      </w:pPr>
    </w:p>
    <w:p w:rsidR="002D3EA5" w:rsidRPr="002D3EA5" w:rsidRDefault="002D3EA5" w:rsidP="007E5AE5">
      <w:pPr>
        <w:tabs>
          <w:tab w:val="left" w:pos="540"/>
        </w:tabs>
        <w:jc w:val="both"/>
        <w:rPr>
          <w:sz w:val="22"/>
          <w:szCs w:val="22"/>
        </w:rPr>
      </w:pPr>
    </w:p>
    <w:p w:rsidR="00371A89" w:rsidRPr="002D3EA5" w:rsidRDefault="00371A89" w:rsidP="00371A89">
      <w:pPr>
        <w:pStyle w:val="ConsPlusNormal"/>
        <w:jc w:val="center"/>
        <w:outlineLvl w:val="2"/>
        <w:rPr>
          <w:rFonts w:ascii="Times New Roman" w:hAnsi="Times New Roman" w:cs="Times New Roman"/>
          <w:b/>
          <w:sz w:val="22"/>
          <w:szCs w:val="22"/>
        </w:rPr>
      </w:pPr>
      <w:r w:rsidRPr="002D3EA5">
        <w:rPr>
          <w:rFonts w:ascii="Times New Roman" w:hAnsi="Times New Roman" w:cs="Times New Roman"/>
          <w:b/>
          <w:sz w:val="22"/>
          <w:szCs w:val="22"/>
        </w:rPr>
        <w:t>Общая информация</w:t>
      </w:r>
    </w:p>
    <w:p w:rsidR="00371A89" w:rsidRPr="002D3EA5" w:rsidRDefault="00592A39" w:rsidP="00371A89">
      <w:pPr>
        <w:pStyle w:val="ConsPlusNormal"/>
        <w:jc w:val="center"/>
        <w:rPr>
          <w:rFonts w:ascii="Times New Roman" w:hAnsi="Times New Roman" w:cs="Times New Roman"/>
          <w:b/>
          <w:sz w:val="22"/>
          <w:szCs w:val="22"/>
        </w:rPr>
      </w:pPr>
      <w:r w:rsidRPr="002D3EA5">
        <w:rPr>
          <w:rFonts w:ascii="Times New Roman" w:hAnsi="Times New Roman" w:cs="Times New Roman"/>
          <w:b/>
          <w:sz w:val="22"/>
          <w:szCs w:val="22"/>
        </w:rPr>
        <w:t>О Многофункциональном центре предоставления государственных и муниципальных услуг</w:t>
      </w:r>
      <w:r w:rsidR="00371A89" w:rsidRPr="002D3EA5">
        <w:rPr>
          <w:rFonts w:ascii="Times New Roman" w:hAnsi="Times New Roman" w:cs="Times New Roman"/>
          <w:b/>
          <w:sz w:val="22"/>
          <w:szCs w:val="22"/>
        </w:rPr>
        <w:t xml:space="preserve"> (далее -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4819"/>
      </w:tblGrid>
      <w:tr w:rsidR="00592A39" w:rsidRPr="002D3EA5" w:rsidTr="0018415F">
        <w:tc>
          <w:tcPr>
            <w:tcW w:w="4785" w:type="dxa"/>
          </w:tcPr>
          <w:p w:rsidR="00592A39" w:rsidRPr="002D3EA5" w:rsidRDefault="00592A39" w:rsidP="0018415F">
            <w:pPr>
              <w:pStyle w:val="ConsPlusNormal"/>
              <w:jc w:val="both"/>
              <w:rPr>
                <w:rFonts w:ascii="Times New Roman" w:hAnsi="Times New Roman" w:cs="Times New Roman"/>
                <w:sz w:val="22"/>
                <w:szCs w:val="22"/>
              </w:rPr>
            </w:pPr>
            <w:r w:rsidRPr="002D3EA5">
              <w:rPr>
                <w:rFonts w:ascii="Times New Roman" w:hAnsi="Times New Roman" w:cs="Times New Roman"/>
                <w:sz w:val="22"/>
                <w:szCs w:val="22"/>
              </w:rPr>
              <w:t>Почтовый адрес для направления корреспонденции</w:t>
            </w:r>
          </w:p>
        </w:tc>
        <w:tc>
          <w:tcPr>
            <w:tcW w:w="4819" w:type="dxa"/>
          </w:tcPr>
          <w:p w:rsidR="00592A39" w:rsidRPr="002D3EA5" w:rsidRDefault="00592A39" w:rsidP="00592A39">
            <w:pPr>
              <w:pStyle w:val="ConsPlusNormal"/>
              <w:rPr>
                <w:rFonts w:ascii="Times New Roman" w:hAnsi="Times New Roman" w:cs="Times New Roman"/>
                <w:sz w:val="22"/>
                <w:szCs w:val="22"/>
              </w:rPr>
            </w:pPr>
            <w:r w:rsidRPr="002D3EA5">
              <w:rPr>
                <w:rFonts w:ascii="Times New Roman" w:hAnsi="Times New Roman" w:cs="Times New Roman"/>
                <w:sz w:val="22"/>
                <w:szCs w:val="22"/>
                <w:shd w:val="clear" w:color="auto" w:fill="FFFFFF"/>
              </w:rPr>
              <w:t>169460</w:t>
            </w:r>
            <w:r w:rsidRPr="002D3EA5">
              <w:rPr>
                <w:rFonts w:ascii="Times New Roman" w:hAnsi="Times New Roman" w:cs="Times New Roman"/>
                <w:sz w:val="22"/>
                <w:szCs w:val="22"/>
              </w:rPr>
              <w:t xml:space="preserve">, Республика Коми, </w:t>
            </w:r>
            <w:r w:rsidRPr="002D3EA5">
              <w:rPr>
                <w:rFonts w:ascii="Times New Roman" w:hAnsi="Times New Roman" w:cs="Times New Roman"/>
                <w:sz w:val="22"/>
                <w:szCs w:val="22"/>
                <w:shd w:val="clear" w:color="auto" w:fill="FFFFFF"/>
              </w:rPr>
              <w:t> с. Ижма, ул. Советская, д. 45.</w:t>
            </w:r>
          </w:p>
        </w:tc>
      </w:tr>
      <w:tr w:rsidR="00592A39" w:rsidRPr="002D3EA5" w:rsidTr="0018415F">
        <w:tc>
          <w:tcPr>
            <w:tcW w:w="4785" w:type="dxa"/>
          </w:tcPr>
          <w:p w:rsidR="00592A39" w:rsidRPr="002D3EA5" w:rsidRDefault="00592A39" w:rsidP="0018415F">
            <w:pPr>
              <w:pStyle w:val="ConsPlusNormal"/>
              <w:jc w:val="both"/>
              <w:rPr>
                <w:rFonts w:ascii="Times New Roman" w:hAnsi="Times New Roman" w:cs="Times New Roman"/>
                <w:sz w:val="22"/>
                <w:szCs w:val="22"/>
              </w:rPr>
            </w:pPr>
            <w:r w:rsidRPr="002D3EA5">
              <w:rPr>
                <w:rFonts w:ascii="Times New Roman" w:hAnsi="Times New Roman" w:cs="Times New Roman"/>
                <w:sz w:val="22"/>
                <w:szCs w:val="22"/>
              </w:rPr>
              <w:t>Фактический адрес месторасположения</w:t>
            </w:r>
          </w:p>
        </w:tc>
        <w:tc>
          <w:tcPr>
            <w:tcW w:w="4819" w:type="dxa"/>
          </w:tcPr>
          <w:p w:rsidR="00592A39" w:rsidRPr="002D3EA5" w:rsidRDefault="00592A39" w:rsidP="0018415F">
            <w:pPr>
              <w:pStyle w:val="ConsPlusNormal"/>
              <w:rPr>
                <w:rFonts w:ascii="Times New Roman" w:hAnsi="Times New Roman" w:cs="Times New Roman"/>
                <w:sz w:val="22"/>
                <w:szCs w:val="22"/>
              </w:rPr>
            </w:pPr>
            <w:r w:rsidRPr="002D3EA5">
              <w:rPr>
                <w:rFonts w:ascii="Times New Roman" w:hAnsi="Times New Roman" w:cs="Times New Roman"/>
                <w:sz w:val="22"/>
                <w:szCs w:val="22"/>
                <w:shd w:val="clear" w:color="auto" w:fill="FFFFFF"/>
              </w:rPr>
              <w:t>169460</w:t>
            </w:r>
            <w:r w:rsidRPr="002D3EA5">
              <w:rPr>
                <w:rFonts w:ascii="Times New Roman" w:hAnsi="Times New Roman" w:cs="Times New Roman"/>
                <w:sz w:val="22"/>
                <w:szCs w:val="22"/>
              </w:rPr>
              <w:t xml:space="preserve">, Республика Коми, </w:t>
            </w:r>
            <w:r w:rsidRPr="002D3EA5">
              <w:rPr>
                <w:rFonts w:ascii="Times New Roman" w:hAnsi="Times New Roman" w:cs="Times New Roman"/>
                <w:sz w:val="22"/>
                <w:szCs w:val="22"/>
                <w:shd w:val="clear" w:color="auto" w:fill="FFFFFF"/>
              </w:rPr>
              <w:t> с. Ижма, ул. Советская, д. 45</w:t>
            </w:r>
          </w:p>
        </w:tc>
      </w:tr>
      <w:tr w:rsidR="00592A39" w:rsidRPr="002D3EA5" w:rsidTr="0018415F">
        <w:tc>
          <w:tcPr>
            <w:tcW w:w="4785" w:type="dxa"/>
          </w:tcPr>
          <w:p w:rsidR="00592A39" w:rsidRPr="002D3EA5" w:rsidRDefault="00592A39" w:rsidP="0018415F">
            <w:pPr>
              <w:pStyle w:val="ConsPlusNormal"/>
              <w:jc w:val="both"/>
              <w:rPr>
                <w:rFonts w:ascii="Times New Roman" w:hAnsi="Times New Roman" w:cs="Times New Roman"/>
                <w:sz w:val="22"/>
                <w:szCs w:val="22"/>
              </w:rPr>
            </w:pPr>
            <w:r w:rsidRPr="002D3EA5">
              <w:rPr>
                <w:rFonts w:ascii="Times New Roman" w:hAnsi="Times New Roman" w:cs="Times New Roman"/>
                <w:sz w:val="22"/>
                <w:szCs w:val="22"/>
              </w:rPr>
              <w:t>Адрес электронной почты для направления корреспонденции</w:t>
            </w:r>
          </w:p>
        </w:tc>
        <w:tc>
          <w:tcPr>
            <w:tcW w:w="4819" w:type="dxa"/>
          </w:tcPr>
          <w:p w:rsidR="00592A39" w:rsidRPr="002D3EA5" w:rsidRDefault="002D3EA5" w:rsidP="0018415F">
            <w:pPr>
              <w:pStyle w:val="ConsPlusNormal"/>
              <w:rPr>
                <w:rFonts w:ascii="Times New Roman" w:hAnsi="Times New Roman" w:cs="Times New Roman"/>
                <w:sz w:val="22"/>
                <w:szCs w:val="22"/>
              </w:rPr>
            </w:pPr>
            <w:hyperlink r:id="rId33" w:history="1">
              <w:r w:rsidR="00592A39" w:rsidRPr="002D3EA5">
                <w:rPr>
                  <w:rStyle w:val="a7"/>
                  <w:rFonts w:ascii="Times New Roman" w:hAnsi="Times New Roman" w:cs="Times New Roman"/>
                  <w:color w:val="auto"/>
                  <w:sz w:val="22"/>
                  <w:szCs w:val="22"/>
                  <w:bdr w:val="none" w:sz="0" w:space="0" w:color="auto" w:frame="1"/>
                </w:rPr>
                <w:t>izhemsky@mydocuments11.ru</w:t>
              </w:r>
            </w:hyperlink>
          </w:p>
        </w:tc>
      </w:tr>
      <w:tr w:rsidR="00592A39" w:rsidRPr="002D3EA5" w:rsidTr="0018415F">
        <w:tc>
          <w:tcPr>
            <w:tcW w:w="4785" w:type="dxa"/>
          </w:tcPr>
          <w:p w:rsidR="00592A39" w:rsidRPr="002D3EA5" w:rsidRDefault="00592A39" w:rsidP="0018415F">
            <w:pPr>
              <w:pStyle w:val="ConsPlusNormal"/>
              <w:jc w:val="both"/>
              <w:rPr>
                <w:rFonts w:ascii="Times New Roman" w:hAnsi="Times New Roman" w:cs="Times New Roman"/>
                <w:sz w:val="22"/>
                <w:szCs w:val="22"/>
              </w:rPr>
            </w:pPr>
            <w:r w:rsidRPr="002D3EA5">
              <w:rPr>
                <w:rFonts w:ascii="Times New Roman" w:hAnsi="Times New Roman" w:cs="Times New Roman"/>
                <w:sz w:val="22"/>
                <w:szCs w:val="22"/>
              </w:rPr>
              <w:t>Телефоны отделов или иных структурных подразделений</w:t>
            </w:r>
          </w:p>
        </w:tc>
        <w:tc>
          <w:tcPr>
            <w:tcW w:w="4819" w:type="dxa"/>
          </w:tcPr>
          <w:p w:rsidR="00592A39" w:rsidRPr="002D3EA5" w:rsidRDefault="00592A39" w:rsidP="0018415F">
            <w:pPr>
              <w:pStyle w:val="ConsPlusNormal"/>
              <w:rPr>
                <w:rFonts w:ascii="Times New Roman" w:hAnsi="Times New Roman" w:cs="Times New Roman"/>
                <w:sz w:val="22"/>
                <w:szCs w:val="22"/>
              </w:rPr>
            </w:pPr>
            <w:r w:rsidRPr="002D3EA5">
              <w:rPr>
                <w:rFonts w:ascii="Times New Roman" w:hAnsi="Times New Roman" w:cs="Times New Roman"/>
                <w:sz w:val="22"/>
                <w:szCs w:val="22"/>
                <w:shd w:val="clear" w:color="auto" w:fill="FFFFFF"/>
              </w:rPr>
              <w:t> </w:t>
            </w:r>
            <w:r w:rsidRPr="002D3EA5">
              <w:rPr>
                <w:rFonts w:ascii="Times New Roman" w:hAnsi="Times New Roman" w:cs="Times New Roman"/>
                <w:color w:val="000000"/>
                <w:sz w:val="22"/>
                <w:szCs w:val="22"/>
                <w:shd w:val="clear" w:color="auto" w:fill="FFFFFF"/>
              </w:rPr>
              <w:t>+7 (82140) 9-44-54</w:t>
            </w:r>
          </w:p>
        </w:tc>
      </w:tr>
      <w:tr w:rsidR="00592A39" w:rsidRPr="002D3EA5" w:rsidTr="0018415F">
        <w:tc>
          <w:tcPr>
            <w:tcW w:w="4785" w:type="dxa"/>
          </w:tcPr>
          <w:p w:rsidR="00592A39" w:rsidRPr="002D3EA5" w:rsidRDefault="00592A39" w:rsidP="0018415F">
            <w:pPr>
              <w:pStyle w:val="ConsPlusNormal"/>
              <w:jc w:val="both"/>
              <w:rPr>
                <w:rFonts w:ascii="Times New Roman" w:hAnsi="Times New Roman" w:cs="Times New Roman"/>
                <w:sz w:val="22"/>
                <w:szCs w:val="22"/>
              </w:rPr>
            </w:pPr>
            <w:r w:rsidRPr="002D3EA5">
              <w:rPr>
                <w:rFonts w:ascii="Times New Roman" w:hAnsi="Times New Roman" w:cs="Times New Roman"/>
                <w:sz w:val="22"/>
                <w:szCs w:val="22"/>
              </w:rPr>
              <w:t>Официальный сайт в сети Интернет</w:t>
            </w:r>
          </w:p>
        </w:tc>
        <w:tc>
          <w:tcPr>
            <w:tcW w:w="4819" w:type="dxa"/>
          </w:tcPr>
          <w:p w:rsidR="00592A39" w:rsidRPr="002D3EA5" w:rsidRDefault="00EB4958" w:rsidP="00CA43E4">
            <w:pPr>
              <w:pStyle w:val="ConsPlusNormal"/>
              <w:rPr>
                <w:rFonts w:ascii="Times New Roman" w:hAnsi="Times New Roman" w:cs="Times New Roman"/>
                <w:sz w:val="22"/>
                <w:szCs w:val="22"/>
                <w:lang w:val="en-US"/>
              </w:rPr>
            </w:pPr>
            <w:r w:rsidRPr="002D3EA5">
              <w:rPr>
                <w:rFonts w:ascii="Times New Roman" w:hAnsi="Times New Roman" w:cs="Times New Roman"/>
                <w:sz w:val="22"/>
                <w:szCs w:val="22"/>
                <w:lang w:val="en-US"/>
              </w:rPr>
              <w:t>www.</w:t>
            </w:r>
            <w:r w:rsidRPr="002D3EA5">
              <w:rPr>
                <w:rFonts w:ascii="Times New Roman" w:hAnsi="Times New Roman" w:cs="Times New Roman"/>
                <w:sz w:val="22"/>
                <w:szCs w:val="22"/>
              </w:rPr>
              <w:t>mydocuments11.</w:t>
            </w:r>
            <w:r w:rsidRPr="002D3EA5">
              <w:rPr>
                <w:rFonts w:ascii="Times New Roman" w:hAnsi="Times New Roman" w:cs="Times New Roman"/>
                <w:sz w:val="22"/>
                <w:szCs w:val="22"/>
                <w:lang w:val="en-US"/>
              </w:rPr>
              <w:t>ru</w:t>
            </w:r>
          </w:p>
        </w:tc>
      </w:tr>
      <w:tr w:rsidR="00592A39" w:rsidRPr="002D3EA5" w:rsidTr="0018415F">
        <w:tc>
          <w:tcPr>
            <w:tcW w:w="4785" w:type="dxa"/>
          </w:tcPr>
          <w:p w:rsidR="00592A39" w:rsidRPr="002D3EA5" w:rsidRDefault="00EB4958" w:rsidP="00EB4958">
            <w:pPr>
              <w:pStyle w:val="ConsPlusNormal"/>
              <w:jc w:val="both"/>
              <w:rPr>
                <w:rFonts w:ascii="Times New Roman" w:hAnsi="Times New Roman" w:cs="Times New Roman"/>
                <w:sz w:val="22"/>
                <w:szCs w:val="22"/>
              </w:rPr>
            </w:pPr>
            <w:r w:rsidRPr="002D3EA5">
              <w:rPr>
                <w:rFonts w:ascii="Times New Roman" w:hAnsi="Times New Roman" w:cs="Times New Roman"/>
                <w:sz w:val="22"/>
                <w:szCs w:val="22"/>
              </w:rPr>
              <w:t xml:space="preserve">Ф.И.О. руководителя </w:t>
            </w:r>
            <w:r w:rsidR="00592A39" w:rsidRPr="002D3EA5">
              <w:rPr>
                <w:rFonts w:ascii="Times New Roman" w:hAnsi="Times New Roman" w:cs="Times New Roman"/>
                <w:sz w:val="22"/>
                <w:szCs w:val="22"/>
              </w:rPr>
              <w:t>МФЦ</w:t>
            </w:r>
          </w:p>
        </w:tc>
        <w:tc>
          <w:tcPr>
            <w:tcW w:w="4819" w:type="dxa"/>
          </w:tcPr>
          <w:p w:rsidR="00592A39"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color w:val="000000"/>
                <w:sz w:val="22"/>
                <w:szCs w:val="22"/>
                <w:shd w:val="clear" w:color="auto" w:fill="FFFFFF"/>
              </w:rPr>
              <w:t>Трубина Виталия Леонидовна</w:t>
            </w:r>
          </w:p>
        </w:tc>
      </w:tr>
    </w:tbl>
    <w:p w:rsidR="00592A39" w:rsidRPr="002D3EA5" w:rsidRDefault="00592A39" w:rsidP="00371A89">
      <w:pPr>
        <w:pStyle w:val="ConsPlusNormal"/>
        <w:jc w:val="center"/>
        <w:rPr>
          <w:rFonts w:ascii="Times New Roman" w:hAnsi="Times New Roman" w:cs="Times New Roman"/>
          <w:sz w:val="22"/>
          <w:szCs w:val="22"/>
        </w:rPr>
      </w:pPr>
    </w:p>
    <w:p w:rsidR="00EB4958" w:rsidRPr="002D3EA5" w:rsidRDefault="00EB4958" w:rsidP="00EB4958">
      <w:pPr>
        <w:pStyle w:val="ConsPlusNormal"/>
        <w:jc w:val="center"/>
        <w:outlineLvl w:val="2"/>
        <w:rPr>
          <w:rFonts w:ascii="Times New Roman" w:hAnsi="Times New Roman" w:cs="Times New Roman"/>
          <w:b/>
          <w:sz w:val="22"/>
          <w:szCs w:val="22"/>
        </w:rPr>
      </w:pPr>
      <w:bookmarkStart w:id="8" w:name="_GoBack"/>
      <w:r w:rsidRPr="002D3EA5">
        <w:rPr>
          <w:rFonts w:ascii="Times New Roman" w:hAnsi="Times New Roman" w:cs="Times New Roman"/>
          <w:b/>
          <w:sz w:val="22"/>
          <w:szCs w:val="22"/>
        </w:rPr>
        <w:t>График работы</w:t>
      </w:r>
    </w:p>
    <w:p w:rsidR="00EB4958" w:rsidRPr="002D3EA5" w:rsidRDefault="00EB4958" w:rsidP="00EB4958">
      <w:pPr>
        <w:pStyle w:val="ConsPlusNormal"/>
        <w:jc w:val="center"/>
        <w:rPr>
          <w:rFonts w:ascii="Times New Roman" w:hAnsi="Times New Roman" w:cs="Times New Roman"/>
          <w:b/>
          <w:sz w:val="22"/>
          <w:szCs w:val="22"/>
        </w:rPr>
      </w:pPr>
      <w:r w:rsidRPr="002D3EA5">
        <w:rPr>
          <w:rFonts w:ascii="Times New Roman" w:hAnsi="Times New Roman" w:cs="Times New Roman"/>
          <w:b/>
          <w:sz w:val="22"/>
          <w:szCs w:val="22"/>
        </w:rPr>
        <w:t>по приему заявителей на базе МФЦ</w:t>
      </w:r>
    </w:p>
    <w:bookmarkEnd w:id="8"/>
    <w:p w:rsidR="00EB4958" w:rsidRPr="002D3EA5" w:rsidRDefault="00EB4958" w:rsidP="00EB4958">
      <w:pPr>
        <w:pStyle w:val="ConsPlusNormal"/>
        <w:rPr>
          <w:rFonts w:ascii="Times New Roman" w:hAnsi="Times New Roman" w:cs="Times New Roman"/>
          <w:sz w:val="22"/>
          <w:szCs w:val="22"/>
        </w:rPr>
      </w:pPr>
    </w:p>
    <w:p w:rsidR="00371A89" w:rsidRPr="002D3EA5" w:rsidRDefault="00371A89" w:rsidP="00371A89">
      <w:pPr>
        <w:spacing w:line="300"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4"/>
        <w:gridCol w:w="3402"/>
        <w:gridCol w:w="3760"/>
      </w:tblGrid>
      <w:tr w:rsidR="00EB4958" w:rsidRPr="002D3EA5" w:rsidTr="0018415F">
        <w:tc>
          <w:tcPr>
            <w:tcW w:w="2464" w:type="dxa"/>
          </w:tcPr>
          <w:p w:rsidR="00EB4958" w:rsidRPr="002D3EA5" w:rsidRDefault="00EB4958" w:rsidP="0018415F">
            <w:pPr>
              <w:pStyle w:val="ConsPlusNormal"/>
              <w:jc w:val="center"/>
              <w:rPr>
                <w:rFonts w:ascii="Times New Roman" w:hAnsi="Times New Roman" w:cs="Times New Roman"/>
                <w:sz w:val="22"/>
                <w:szCs w:val="22"/>
              </w:rPr>
            </w:pPr>
            <w:r w:rsidRPr="002D3EA5">
              <w:rPr>
                <w:rFonts w:ascii="Times New Roman" w:hAnsi="Times New Roman" w:cs="Times New Roman"/>
                <w:sz w:val="22"/>
                <w:szCs w:val="22"/>
              </w:rPr>
              <w:t>День недели</w:t>
            </w:r>
          </w:p>
        </w:tc>
        <w:tc>
          <w:tcPr>
            <w:tcW w:w="3402" w:type="dxa"/>
          </w:tcPr>
          <w:p w:rsidR="00EB4958" w:rsidRPr="002D3EA5" w:rsidRDefault="00EB4958" w:rsidP="0018415F">
            <w:pPr>
              <w:pStyle w:val="ConsPlusNormal"/>
              <w:jc w:val="center"/>
              <w:rPr>
                <w:rFonts w:ascii="Times New Roman" w:hAnsi="Times New Roman" w:cs="Times New Roman"/>
                <w:sz w:val="22"/>
                <w:szCs w:val="22"/>
              </w:rPr>
            </w:pPr>
            <w:r w:rsidRPr="002D3EA5">
              <w:rPr>
                <w:rFonts w:ascii="Times New Roman" w:hAnsi="Times New Roman" w:cs="Times New Roman"/>
                <w:sz w:val="22"/>
                <w:szCs w:val="22"/>
              </w:rPr>
              <w:t>Часы работы</w:t>
            </w:r>
          </w:p>
        </w:tc>
        <w:tc>
          <w:tcPr>
            <w:tcW w:w="3760" w:type="dxa"/>
          </w:tcPr>
          <w:p w:rsidR="00EB4958" w:rsidRPr="002D3EA5" w:rsidRDefault="00EB4958" w:rsidP="0018415F">
            <w:pPr>
              <w:pStyle w:val="ConsPlusNormal"/>
              <w:jc w:val="center"/>
              <w:rPr>
                <w:rFonts w:ascii="Times New Roman" w:hAnsi="Times New Roman" w:cs="Times New Roman"/>
                <w:sz w:val="22"/>
                <w:szCs w:val="22"/>
              </w:rPr>
            </w:pPr>
            <w:r w:rsidRPr="002D3EA5">
              <w:rPr>
                <w:rFonts w:ascii="Times New Roman" w:hAnsi="Times New Roman" w:cs="Times New Roman"/>
                <w:sz w:val="22"/>
                <w:szCs w:val="22"/>
              </w:rPr>
              <w:t>Часы приема граждан</w:t>
            </w:r>
          </w:p>
        </w:tc>
      </w:tr>
      <w:tr w:rsidR="00EB4958" w:rsidRPr="002D3EA5" w:rsidTr="0018415F">
        <w:tc>
          <w:tcPr>
            <w:tcW w:w="2464" w:type="dxa"/>
          </w:tcPr>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Понедельник</w:t>
            </w:r>
          </w:p>
        </w:tc>
        <w:tc>
          <w:tcPr>
            <w:tcW w:w="3402" w:type="dxa"/>
          </w:tcPr>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10:00 до 17:00</w:t>
            </w:r>
          </w:p>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c>
          <w:tcPr>
            <w:tcW w:w="3760" w:type="dxa"/>
          </w:tcPr>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08:00 до 14:00</w:t>
            </w:r>
          </w:p>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r>
      <w:tr w:rsidR="00EB4958" w:rsidRPr="002D3EA5" w:rsidTr="0018415F">
        <w:tc>
          <w:tcPr>
            <w:tcW w:w="2464" w:type="dxa"/>
          </w:tcPr>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Вторник</w:t>
            </w:r>
          </w:p>
        </w:tc>
        <w:tc>
          <w:tcPr>
            <w:tcW w:w="3402" w:type="dxa"/>
          </w:tcPr>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10:00 до 17:00</w:t>
            </w:r>
          </w:p>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c>
          <w:tcPr>
            <w:tcW w:w="3760" w:type="dxa"/>
          </w:tcPr>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13:00 до 19:00</w:t>
            </w:r>
          </w:p>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r>
      <w:tr w:rsidR="00EB4958" w:rsidRPr="002D3EA5" w:rsidTr="0018415F">
        <w:tc>
          <w:tcPr>
            <w:tcW w:w="2464" w:type="dxa"/>
          </w:tcPr>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Среда</w:t>
            </w:r>
          </w:p>
        </w:tc>
        <w:tc>
          <w:tcPr>
            <w:tcW w:w="3402" w:type="dxa"/>
          </w:tcPr>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10:00 до 17:00</w:t>
            </w:r>
          </w:p>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c>
          <w:tcPr>
            <w:tcW w:w="3760" w:type="dxa"/>
          </w:tcPr>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08:00 до 14:00</w:t>
            </w:r>
          </w:p>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r>
      <w:tr w:rsidR="00EB4958" w:rsidRPr="002D3EA5" w:rsidTr="0018415F">
        <w:tc>
          <w:tcPr>
            <w:tcW w:w="2464" w:type="dxa"/>
          </w:tcPr>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Четверг</w:t>
            </w:r>
          </w:p>
        </w:tc>
        <w:tc>
          <w:tcPr>
            <w:tcW w:w="3402" w:type="dxa"/>
          </w:tcPr>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10:00 до 17:00</w:t>
            </w:r>
          </w:p>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c>
          <w:tcPr>
            <w:tcW w:w="3760" w:type="dxa"/>
          </w:tcPr>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13:00 до 19:00</w:t>
            </w:r>
          </w:p>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r>
      <w:tr w:rsidR="00EB4958" w:rsidRPr="002D3EA5" w:rsidTr="0018415F">
        <w:tc>
          <w:tcPr>
            <w:tcW w:w="2464" w:type="dxa"/>
          </w:tcPr>
          <w:p w:rsidR="00EB4958" w:rsidRPr="002D3EA5" w:rsidRDefault="00EB4958" w:rsidP="0018415F">
            <w:pPr>
              <w:pStyle w:val="ConsPlusNormal"/>
              <w:rPr>
                <w:rFonts w:ascii="Times New Roman" w:hAnsi="Times New Roman" w:cs="Times New Roman"/>
                <w:sz w:val="22"/>
                <w:szCs w:val="22"/>
              </w:rPr>
            </w:pPr>
            <w:r w:rsidRPr="002D3EA5">
              <w:rPr>
                <w:rFonts w:ascii="Times New Roman" w:hAnsi="Times New Roman" w:cs="Times New Roman"/>
                <w:sz w:val="22"/>
                <w:szCs w:val="22"/>
              </w:rPr>
              <w:t>Пятница</w:t>
            </w:r>
          </w:p>
        </w:tc>
        <w:tc>
          <w:tcPr>
            <w:tcW w:w="3402" w:type="dxa"/>
          </w:tcPr>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10:00 до 17:00</w:t>
            </w:r>
          </w:p>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c>
          <w:tcPr>
            <w:tcW w:w="3760" w:type="dxa"/>
          </w:tcPr>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08:00 до 14:00</w:t>
            </w:r>
          </w:p>
          <w:p w:rsidR="00EB4958" w:rsidRPr="002D3EA5" w:rsidRDefault="00EB4958" w:rsidP="00EB4958">
            <w:pPr>
              <w:pStyle w:val="ConsPlusNormal"/>
              <w:rPr>
                <w:rFonts w:ascii="Times New Roman" w:hAnsi="Times New Roman" w:cs="Times New Roman"/>
                <w:sz w:val="22"/>
                <w:szCs w:val="22"/>
              </w:rPr>
            </w:pPr>
            <w:r w:rsidRPr="002D3EA5">
              <w:rPr>
                <w:rFonts w:ascii="Times New Roman" w:hAnsi="Times New Roman" w:cs="Times New Roman"/>
                <w:sz w:val="22"/>
                <w:szCs w:val="22"/>
              </w:rPr>
              <w:t>без перерыва на обед</w:t>
            </w:r>
          </w:p>
        </w:tc>
      </w:tr>
    </w:tbl>
    <w:p w:rsidR="00371A89" w:rsidRPr="002D3EA5" w:rsidRDefault="00371A89" w:rsidP="00EB4958">
      <w:pPr>
        <w:pStyle w:val="ConsPlusNormal"/>
        <w:ind w:firstLine="0"/>
        <w:rPr>
          <w:rFonts w:ascii="Times New Roman" w:hAnsi="Times New Roman" w:cs="Times New Roman"/>
          <w:sz w:val="22"/>
          <w:szCs w:val="22"/>
        </w:rPr>
        <w:sectPr w:rsidR="00371A89" w:rsidRPr="002D3EA5" w:rsidSect="00B0053B">
          <w:pgSz w:w="11905" w:h="16838"/>
          <w:pgMar w:top="851" w:right="850" w:bottom="1134" w:left="1701" w:header="0" w:footer="0" w:gutter="0"/>
          <w:cols w:space="720"/>
        </w:sectPr>
      </w:pPr>
    </w:p>
    <w:p w:rsidR="00332109" w:rsidRDefault="00332109" w:rsidP="00924121">
      <w:pPr>
        <w:pStyle w:val="ConsPlusNormal"/>
        <w:ind w:firstLine="0"/>
      </w:pPr>
    </w:p>
    <w:p w:rsidR="00162B55" w:rsidRDefault="00162B55" w:rsidP="00162B55">
      <w:pPr>
        <w:pStyle w:val="ConsPlusNormal"/>
      </w:pPr>
    </w:p>
    <w:p w:rsidR="00162B55" w:rsidRPr="00162B55" w:rsidRDefault="00162B55" w:rsidP="00162B55">
      <w:pPr>
        <w:pStyle w:val="ConsPlusNormal"/>
        <w:jc w:val="right"/>
        <w:outlineLvl w:val="1"/>
        <w:rPr>
          <w:rFonts w:ascii="Times New Roman" w:hAnsi="Times New Roman" w:cs="Times New Roman"/>
          <w:sz w:val="24"/>
          <w:szCs w:val="24"/>
        </w:rPr>
      </w:pPr>
      <w:r w:rsidRPr="00162B55">
        <w:rPr>
          <w:rFonts w:ascii="Times New Roman" w:hAnsi="Times New Roman" w:cs="Times New Roman"/>
          <w:sz w:val="24"/>
          <w:szCs w:val="24"/>
        </w:rPr>
        <w:t>Приложение 2</w:t>
      </w:r>
    </w:p>
    <w:p w:rsidR="00162B55" w:rsidRPr="00162B55" w:rsidRDefault="00162B55" w:rsidP="00162B55">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к административному регламенту</w:t>
      </w:r>
    </w:p>
    <w:p w:rsidR="00162B55" w:rsidRPr="00162B55" w:rsidRDefault="00162B55" w:rsidP="00162B55">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предоставления муниципальной услуги</w:t>
      </w:r>
    </w:p>
    <w:p w:rsidR="00162B55" w:rsidRPr="00162B55" w:rsidRDefault="00162B55" w:rsidP="00162B55">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«Признание граждан малоимущими</w:t>
      </w:r>
    </w:p>
    <w:p w:rsidR="00162B55" w:rsidRPr="00162B55" w:rsidRDefault="00162B55" w:rsidP="00162B55">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для предоставления им по договорам</w:t>
      </w:r>
    </w:p>
    <w:p w:rsidR="00162B55" w:rsidRPr="00162B55" w:rsidRDefault="00162B55" w:rsidP="00162B55">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социального найма жилых помещений</w:t>
      </w:r>
    </w:p>
    <w:p w:rsidR="00162B55" w:rsidRPr="00162B55" w:rsidRDefault="00162B55" w:rsidP="00162B55">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муниципального жилищного фонда»</w:t>
      </w:r>
    </w:p>
    <w:p w:rsidR="00162B55" w:rsidRDefault="00162B55" w:rsidP="00162B55">
      <w:pPr>
        <w:pStyle w:val="ConsPlusNormal"/>
      </w:pPr>
    </w:p>
    <w:p w:rsidR="00162B55" w:rsidRDefault="00162B55" w:rsidP="00162B55">
      <w:pPr>
        <w:pStyle w:val="ConsPlusNonformat"/>
        <w:jc w:val="both"/>
      </w:pPr>
      <w:r>
        <w:t>┌──────────┬────────┐</w:t>
      </w:r>
    </w:p>
    <w:p w:rsidR="00162B55" w:rsidRDefault="00162B55" w:rsidP="00162B55">
      <w:pPr>
        <w:pStyle w:val="ConsPlusNonformat"/>
        <w:jc w:val="both"/>
      </w:pPr>
      <w:r>
        <w:t>│N запроса │        │</w:t>
      </w:r>
    </w:p>
    <w:p w:rsidR="00162B55" w:rsidRDefault="00162B55" w:rsidP="00162B55">
      <w:pPr>
        <w:pStyle w:val="ConsPlusNonformat"/>
        <w:jc w:val="both"/>
      </w:pPr>
      <w:r>
        <w:t>└──────────┴────────┘            __________________________________________</w:t>
      </w:r>
    </w:p>
    <w:p w:rsidR="00162B55" w:rsidRDefault="00162B55" w:rsidP="00162B55">
      <w:pPr>
        <w:pStyle w:val="ConsPlusNonformat"/>
        <w:jc w:val="both"/>
      </w:pPr>
      <w:r>
        <w:t xml:space="preserve">                                        Орган, обрабатывающий запрос</w:t>
      </w:r>
    </w:p>
    <w:p w:rsidR="00162B55" w:rsidRDefault="00162B55" w:rsidP="00162B55">
      <w:pPr>
        <w:pStyle w:val="ConsPlusNonformat"/>
        <w:jc w:val="both"/>
      </w:pPr>
      <w:r>
        <w:t xml:space="preserve">                                          на предоставление услуги</w:t>
      </w:r>
    </w:p>
    <w:p w:rsidR="00162B55" w:rsidRDefault="00162B55" w:rsidP="00162B55">
      <w:pPr>
        <w:pStyle w:val="ConsPlusNonformat"/>
        <w:jc w:val="both"/>
      </w:pPr>
    </w:p>
    <w:p w:rsidR="00162B55" w:rsidRDefault="00162B55" w:rsidP="00162B55">
      <w:pPr>
        <w:pStyle w:val="ConsPlusNonformat"/>
        <w:jc w:val="both"/>
      </w:pPr>
      <w:r>
        <w:t xml:space="preserve">                             Данные заявителя</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767"/>
      </w:tblGrid>
      <w:tr w:rsidR="00162B55" w:rsidTr="000319E6">
        <w:tc>
          <w:tcPr>
            <w:tcW w:w="1814" w:type="dxa"/>
          </w:tcPr>
          <w:p w:rsidR="00162B55" w:rsidRDefault="00162B55" w:rsidP="00162B55">
            <w:pPr>
              <w:pStyle w:val="ConsPlusNormal"/>
              <w:ind w:firstLine="0"/>
            </w:pPr>
            <w:r>
              <w:t>Фамилия</w:t>
            </w:r>
          </w:p>
        </w:tc>
        <w:tc>
          <w:tcPr>
            <w:tcW w:w="7767" w:type="dxa"/>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Имя</w:t>
            </w:r>
          </w:p>
        </w:tc>
        <w:tc>
          <w:tcPr>
            <w:tcW w:w="7767" w:type="dxa"/>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Отчество</w:t>
            </w:r>
          </w:p>
        </w:tc>
        <w:tc>
          <w:tcPr>
            <w:tcW w:w="7767" w:type="dxa"/>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Дата рождения</w:t>
            </w:r>
          </w:p>
        </w:tc>
        <w:tc>
          <w:tcPr>
            <w:tcW w:w="7767"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r>
        <w:t xml:space="preserve">                Документ, удостоверяющий личность заявителя</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3175"/>
      </w:tblGrid>
      <w:tr w:rsidR="00162B55" w:rsidTr="000319E6">
        <w:tc>
          <w:tcPr>
            <w:tcW w:w="1814" w:type="dxa"/>
          </w:tcPr>
          <w:p w:rsidR="00162B55" w:rsidRDefault="00162B55" w:rsidP="00162B55">
            <w:pPr>
              <w:pStyle w:val="ConsPlusNormal"/>
              <w:ind w:firstLine="0"/>
            </w:pPr>
            <w:r>
              <w:t>Вид</w:t>
            </w:r>
          </w:p>
        </w:tc>
        <w:tc>
          <w:tcPr>
            <w:tcW w:w="7767" w:type="dxa"/>
            <w:gridSpan w:val="4"/>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Серия</w:t>
            </w:r>
          </w:p>
        </w:tc>
        <w:tc>
          <w:tcPr>
            <w:tcW w:w="1587" w:type="dxa"/>
          </w:tcPr>
          <w:p w:rsidR="00162B55" w:rsidRDefault="00162B55" w:rsidP="000319E6">
            <w:pPr>
              <w:pStyle w:val="ConsPlusNormal"/>
            </w:pPr>
          </w:p>
        </w:tc>
        <w:tc>
          <w:tcPr>
            <w:tcW w:w="1361" w:type="dxa"/>
          </w:tcPr>
          <w:p w:rsidR="00162B55" w:rsidRDefault="00162B55" w:rsidP="00162B55">
            <w:pPr>
              <w:pStyle w:val="ConsPlusNormal"/>
              <w:ind w:firstLine="0"/>
            </w:pPr>
            <w:r>
              <w:t>Номер</w:t>
            </w:r>
          </w:p>
        </w:tc>
        <w:tc>
          <w:tcPr>
            <w:tcW w:w="4819" w:type="dxa"/>
            <w:gridSpan w:val="2"/>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Выдан</w:t>
            </w:r>
          </w:p>
        </w:tc>
        <w:tc>
          <w:tcPr>
            <w:tcW w:w="2948" w:type="dxa"/>
            <w:gridSpan w:val="2"/>
          </w:tcPr>
          <w:p w:rsidR="00162B55" w:rsidRDefault="00162B55" w:rsidP="000319E6">
            <w:pPr>
              <w:pStyle w:val="ConsPlusNormal"/>
            </w:pPr>
          </w:p>
        </w:tc>
        <w:tc>
          <w:tcPr>
            <w:tcW w:w="1644" w:type="dxa"/>
          </w:tcPr>
          <w:p w:rsidR="00162B55" w:rsidRDefault="00162B55" w:rsidP="00162B55">
            <w:pPr>
              <w:pStyle w:val="ConsPlusNormal"/>
              <w:ind w:firstLine="0"/>
            </w:pPr>
            <w:r>
              <w:t>Дата выдачи</w:t>
            </w:r>
          </w:p>
        </w:tc>
        <w:tc>
          <w:tcPr>
            <w:tcW w:w="3175"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r>
        <w:t xml:space="preserve">                        Адрес регистрации заявителя</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247"/>
        <w:gridCol w:w="1928"/>
      </w:tblGrid>
      <w:tr w:rsidR="00162B55" w:rsidTr="000319E6">
        <w:tc>
          <w:tcPr>
            <w:tcW w:w="1814" w:type="dxa"/>
          </w:tcPr>
          <w:p w:rsidR="00162B55" w:rsidRDefault="00162B55" w:rsidP="00162B55">
            <w:pPr>
              <w:pStyle w:val="ConsPlusNormal"/>
              <w:ind w:firstLine="0"/>
            </w:pPr>
            <w:r>
              <w:t>Индекс</w:t>
            </w:r>
          </w:p>
        </w:tc>
        <w:tc>
          <w:tcPr>
            <w:tcW w:w="1587" w:type="dxa"/>
          </w:tcPr>
          <w:p w:rsidR="00162B55" w:rsidRDefault="00162B55" w:rsidP="000319E6">
            <w:pPr>
              <w:pStyle w:val="ConsPlusNormal"/>
            </w:pPr>
          </w:p>
        </w:tc>
        <w:tc>
          <w:tcPr>
            <w:tcW w:w="3005" w:type="dxa"/>
            <w:gridSpan w:val="2"/>
          </w:tcPr>
          <w:p w:rsidR="00162B55" w:rsidRDefault="00162B55" w:rsidP="00162B55">
            <w:pPr>
              <w:pStyle w:val="ConsPlusNormal"/>
              <w:ind w:firstLine="0"/>
            </w:pPr>
            <w:r>
              <w:t>Регион</w:t>
            </w:r>
          </w:p>
        </w:tc>
        <w:tc>
          <w:tcPr>
            <w:tcW w:w="3175" w:type="dxa"/>
            <w:gridSpan w:val="2"/>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Район</w:t>
            </w:r>
          </w:p>
        </w:tc>
        <w:tc>
          <w:tcPr>
            <w:tcW w:w="1587" w:type="dxa"/>
          </w:tcPr>
          <w:p w:rsidR="00162B55" w:rsidRDefault="00162B55" w:rsidP="000319E6">
            <w:pPr>
              <w:pStyle w:val="ConsPlusNormal"/>
            </w:pPr>
          </w:p>
        </w:tc>
        <w:tc>
          <w:tcPr>
            <w:tcW w:w="3005" w:type="dxa"/>
            <w:gridSpan w:val="2"/>
          </w:tcPr>
          <w:p w:rsidR="00162B55" w:rsidRDefault="00162B55" w:rsidP="00162B55">
            <w:pPr>
              <w:pStyle w:val="ConsPlusNormal"/>
              <w:ind w:firstLine="0"/>
            </w:pPr>
            <w:r>
              <w:t>Населенный пункт</w:t>
            </w:r>
          </w:p>
        </w:tc>
        <w:tc>
          <w:tcPr>
            <w:tcW w:w="3175" w:type="dxa"/>
            <w:gridSpan w:val="2"/>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Улица</w:t>
            </w:r>
          </w:p>
        </w:tc>
        <w:tc>
          <w:tcPr>
            <w:tcW w:w="7767" w:type="dxa"/>
            <w:gridSpan w:val="5"/>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Дом</w:t>
            </w:r>
          </w:p>
        </w:tc>
        <w:tc>
          <w:tcPr>
            <w:tcW w:w="1587" w:type="dxa"/>
          </w:tcPr>
          <w:p w:rsidR="00162B55" w:rsidRDefault="00162B55" w:rsidP="000319E6">
            <w:pPr>
              <w:pStyle w:val="ConsPlusNormal"/>
            </w:pPr>
          </w:p>
        </w:tc>
        <w:tc>
          <w:tcPr>
            <w:tcW w:w="1361" w:type="dxa"/>
          </w:tcPr>
          <w:p w:rsidR="00162B55" w:rsidRDefault="00162B55" w:rsidP="00162B55">
            <w:pPr>
              <w:pStyle w:val="ConsPlusNormal"/>
              <w:ind w:firstLine="0"/>
            </w:pPr>
            <w:r>
              <w:t>Корпус</w:t>
            </w:r>
          </w:p>
        </w:tc>
        <w:tc>
          <w:tcPr>
            <w:tcW w:w="1644" w:type="dxa"/>
          </w:tcPr>
          <w:p w:rsidR="00162B55" w:rsidRDefault="00162B55" w:rsidP="000319E6">
            <w:pPr>
              <w:pStyle w:val="ConsPlusNormal"/>
            </w:pPr>
          </w:p>
        </w:tc>
        <w:tc>
          <w:tcPr>
            <w:tcW w:w="1247" w:type="dxa"/>
          </w:tcPr>
          <w:p w:rsidR="00162B55" w:rsidRDefault="00162B55" w:rsidP="00162B55">
            <w:pPr>
              <w:pStyle w:val="ConsPlusNormal"/>
              <w:ind w:firstLine="0"/>
            </w:pPr>
            <w:r>
              <w:t>Квартира</w:t>
            </w:r>
          </w:p>
        </w:tc>
        <w:tc>
          <w:tcPr>
            <w:tcW w:w="1928"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r>
        <w:t xml:space="preserve">                     Адрес места жительства заявителя</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247"/>
        <w:gridCol w:w="1928"/>
      </w:tblGrid>
      <w:tr w:rsidR="00162B55" w:rsidTr="000319E6">
        <w:tc>
          <w:tcPr>
            <w:tcW w:w="1814" w:type="dxa"/>
          </w:tcPr>
          <w:p w:rsidR="00162B55" w:rsidRDefault="00162B55" w:rsidP="00162B55">
            <w:pPr>
              <w:pStyle w:val="ConsPlusNormal"/>
              <w:ind w:firstLine="0"/>
            </w:pPr>
            <w:r>
              <w:t>Индекс</w:t>
            </w:r>
          </w:p>
        </w:tc>
        <w:tc>
          <w:tcPr>
            <w:tcW w:w="1587" w:type="dxa"/>
          </w:tcPr>
          <w:p w:rsidR="00162B55" w:rsidRDefault="00162B55" w:rsidP="000319E6">
            <w:pPr>
              <w:pStyle w:val="ConsPlusNormal"/>
            </w:pPr>
          </w:p>
        </w:tc>
        <w:tc>
          <w:tcPr>
            <w:tcW w:w="3005" w:type="dxa"/>
            <w:gridSpan w:val="2"/>
          </w:tcPr>
          <w:p w:rsidR="00162B55" w:rsidRDefault="00162B55" w:rsidP="00162B55">
            <w:pPr>
              <w:pStyle w:val="ConsPlusNormal"/>
              <w:ind w:firstLine="0"/>
            </w:pPr>
            <w:r>
              <w:t>Регион</w:t>
            </w:r>
          </w:p>
        </w:tc>
        <w:tc>
          <w:tcPr>
            <w:tcW w:w="3175" w:type="dxa"/>
            <w:gridSpan w:val="2"/>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Район</w:t>
            </w:r>
          </w:p>
        </w:tc>
        <w:tc>
          <w:tcPr>
            <w:tcW w:w="1587" w:type="dxa"/>
          </w:tcPr>
          <w:p w:rsidR="00162B55" w:rsidRDefault="00162B55" w:rsidP="000319E6">
            <w:pPr>
              <w:pStyle w:val="ConsPlusNormal"/>
            </w:pPr>
          </w:p>
        </w:tc>
        <w:tc>
          <w:tcPr>
            <w:tcW w:w="3005" w:type="dxa"/>
            <w:gridSpan w:val="2"/>
          </w:tcPr>
          <w:p w:rsidR="00162B55" w:rsidRDefault="00162B55" w:rsidP="00162B55">
            <w:pPr>
              <w:pStyle w:val="ConsPlusNormal"/>
              <w:ind w:firstLine="0"/>
            </w:pPr>
            <w:r>
              <w:t>Населенный пункт</w:t>
            </w:r>
          </w:p>
        </w:tc>
        <w:tc>
          <w:tcPr>
            <w:tcW w:w="3175" w:type="dxa"/>
            <w:gridSpan w:val="2"/>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Улица</w:t>
            </w:r>
          </w:p>
        </w:tc>
        <w:tc>
          <w:tcPr>
            <w:tcW w:w="7767" w:type="dxa"/>
            <w:gridSpan w:val="5"/>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Дом</w:t>
            </w:r>
          </w:p>
        </w:tc>
        <w:tc>
          <w:tcPr>
            <w:tcW w:w="1587" w:type="dxa"/>
          </w:tcPr>
          <w:p w:rsidR="00162B55" w:rsidRDefault="00162B55" w:rsidP="000319E6">
            <w:pPr>
              <w:pStyle w:val="ConsPlusNormal"/>
            </w:pPr>
          </w:p>
        </w:tc>
        <w:tc>
          <w:tcPr>
            <w:tcW w:w="1361" w:type="dxa"/>
          </w:tcPr>
          <w:p w:rsidR="00162B55" w:rsidRDefault="00162B55" w:rsidP="00162B55">
            <w:pPr>
              <w:pStyle w:val="ConsPlusNormal"/>
              <w:ind w:firstLine="0"/>
            </w:pPr>
            <w:r>
              <w:t>Корпус</w:t>
            </w:r>
          </w:p>
        </w:tc>
        <w:tc>
          <w:tcPr>
            <w:tcW w:w="1644" w:type="dxa"/>
          </w:tcPr>
          <w:p w:rsidR="00162B55" w:rsidRDefault="00162B55" w:rsidP="000319E6">
            <w:pPr>
              <w:pStyle w:val="ConsPlusNormal"/>
            </w:pPr>
          </w:p>
        </w:tc>
        <w:tc>
          <w:tcPr>
            <w:tcW w:w="1247" w:type="dxa"/>
          </w:tcPr>
          <w:p w:rsidR="00162B55" w:rsidRDefault="00162B55" w:rsidP="00162B55">
            <w:pPr>
              <w:pStyle w:val="ConsPlusNormal"/>
              <w:ind w:firstLine="0"/>
            </w:pPr>
            <w:r>
              <w:t>Квартира</w:t>
            </w:r>
          </w:p>
        </w:tc>
        <w:tc>
          <w:tcPr>
            <w:tcW w:w="1928" w:type="dxa"/>
          </w:tcPr>
          <w:p w:rsidR="00162B55" w:rsidRDefault="00162B55" w:rsidP="000319E6">
            <w:pPr>
              <w:pStyle w:val="ConsPlusNormal"/>
            </w:pPr>
          </w:p>
        </w:tc>
      </w:tr>
    </w:tbl>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767"/>
      </w:tblGrid>
      <w:tr w:rsidR="00162B55" w:rsidTr="000319E6">
        <w:tc>
          <w:tcPr>
            <w:tcW w:w="1814" w:type="dxa"/>
            <w:vMerge w:val="restart"/>
          </w:tcPr>
          <w:p w:rsidR="00162B55" w:rsidRDefault="00162B55" w:rsidP="00162B55">
            <w:pPr>
              <w:pStyle w:val="ConsPlusNormal"/>
              <w:ind w:firstLine="0"/>
            </w:pPr>
            <w:r>
              <w:t>Контактные данные</w:t>
            </w:r>
          </w:p>
        </w:tc>
        <w:tc>
          <w:tcPr>
            <w:tcW w:w="7767" w:type="dxa"/>
          </w:tcPr>
          <w:p w:rsidR="00162B55" w:rsidRDefault="00162B55" w:rsidP="000319E6">
            <w:pPr>
              <w:pStyle w:val="ConsPlusNormal"/>
            </w:pPr>
          </w:p>
        </w:tc>
      </w:tr>
      <w:tr w:rsidR="00162B55" w:rsidTr="000319E6">
        <w:tc>
          <w:tcPr>
            <w:tcW w:w="1814" w:type="dxa"/>
            <w:vMerge/>
          </w:tcPr>
          <w:p w:rsidR="00162B55" w:rsidRDefault="00162B55" w:rsidP="000319E6"/>
        </w:tc>
        <w:tc>
          <w:tcPr>
            <w:tcW w:w="7767"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bookmarkStart w:id="9" w:name="P937"/>
      <w:bookmarkEnd w:id="9"/>
      <w:r>
        <w:t xml:space="preserve">                                 </w:t>
      </w:r>
    </w:p>
    <w:p w:rsidR="00162B55" w:rsidRDefault="00162B55" w:rsidP="00162B55">
      <w:pPr>
        <w:pStyle w:val="ConsPlusNonformat"/>
        <w:jc w:val="both"/>
      </w:pPr>
    </w:p>
    <w:p w:rsidR="00162B55" w:rsidRDefault="00162B55" w:rsidP="00162B55">
      <w:pPr>
        <w:pStyle w:val="ConsPlusNonformat"/>
        <w:jc w:val="both"/>
      </w:pPr>
    </w:p>
    <w:p w:rsidR="00162B55" w:rsidRDefault="00162B55" w:rsidP="00162B55">
      <w:pPr>
        <w:pStyle w:val="ConsPlusNonformat"/>
        <w:jc w:val="center"/>
      </w:pPr>
      <w:r>
        <w:t>ЗАЯВЛЕНИЕ</w:t>
      </w:r>
    </w:p>
    <w:p w:rsidR="00162B55" w:rsidRDefault="00162B55" w:rsidP="00162B55">
      <w:pPr>
        <w:pStyle w:val="ConsPlusNonformat"/>
        <w:jc w:val="both"/>
      </w:pPr>
    </w:p>
    <w:p w:rsidR="00162B55" w:rsidRDefault="00162B55" w:rsidP="00162B55">
      <w:pPr>
        <w:pStyle w:val="ConsPlusNonformat"/>
        <w:jc w:val="both"/>
      </w:pPr>
      <w:r>
        <w:t xml:space="preserve">    Прошу    признать   мою   семью   (одиноко   проживающего   гражданина)</w:t>
      </w:r>
    </w:p>
    <w:p w:rsidR="00162B55" w:rsidRDefault="00162B55" w:rsidP="00162B55">
      <w:pPr>
        <w:pStyle w:val="ConsPlusNonformat"/>
        <w:jc w:val="both"/>
      </w:pPr>
      <w:r>
        <w:t>малоимущим(ей)  для  предоставления  им (ей) по договорам социального найма</w:t>
      </w:r>
    </w:p>
    <w:p w:rsidR="00162B55" w:rsidRDefault="00162B55" w:rsidP="00162B55">
      <w:pPr>
        <w:pStyle w:val="ConsPlusNonformat"/>
        <w:jc w:val="both"/>
      </w:pPr>
      <w:r>
        <w:t>жилых помещений муниципального жилищного фонда на территории муниципального</w:t>
      </w:r>
    </w:p>
    <w:p w:rsidR="00162B55" w:rsidRDefault="00162B55" w:rsidP="00162B55">
      <w:pPr>
        <w:pStyle w:val="ConsPlusNonformat"/>
        <w:jc w:val="both"/>
      </w:pPr>
      <w:r>
        <w:t>образования городского округа "Вуктыл".</w:t>
      </w:r>
    </w:p>
    <w:p w:rsidR="00162B55" w:rsidRDefault="00162B55" w:rsidP="00162B55">
      <w:pPr>
        <w:pStyle w:val="ConsPlusNonformat"/>
        <w:jc w:val="both"/>
      </w:pPr>
    </w:p>
    <w:p w:rsidR="00162B55" w:rsidRDefault="00162B55" w:rsidP="00162B55">
      <w:pPr>
        <w:pStyle w:val="ConsPlusNonformat"/>
        <w:jc w:val="both"/>
      </w:pPr>
      <w:r>
        <w:t xml:space="preserve">    Члены семьи:</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2"/>
        <w:gridCol w:w="1757"/>
        <w:gridCol w:w="1559"/>
        <w:gridCol w:w="1247"/>
        <w:gridCol w:w="1814"/>
        <w:gridCol w:w="2381"/>
      </w:tblGrid>
      <w:tr w:rsidR="00162B55" w:rsidTr="000319E6">
        <w:tc>
          <w:tcPr>
            <w:tcW w:w="872" w:type="dxa"/>
          </w:tcPr>
          <w:p w:rsidR="00162B55" w:rsidRDefault="00162B55" w:rsidP="00162B55">
            <w:pPr>
              <w:pStyle w:val="ConsPlusNormal"/>
              <w:ind w:firstLine="0"/>
            </w:pPr>
            <w:r>
              <w:t>N п/п</w:t>
            </w:r>
          </w:p>
        </w:tc>
        <w:tc>
          <w:tcPr>
            <w:tcW w:w="1757" w:type="dxa"/>
          </w:tcPr>
          <w:p w:rsidR="00162B55" w:rsidRDefault="00162B55" w:rsidP="00162B55">
            <w:pPr>
              <w:pStyle w:val="ConsPlusNormal"/>
              <w:ind w:firstLine="0"/>
            </w:pPr>
            <w:r>
              <w:t>Фамилия, имя, отчество (при наличии)</w:t>
            </w:r>
          </w:p>
        </w:tc>
        <w:tc>
          <w:tcPr>
            <w:tcW w:w="1559" w:type="dxa"/>
          </w:tcPr>
          <w:p w:rsidR="00162B55" w:rsidRDefault="00162B55" w:rsidP="00162B55">
            <w:pPr>
              <w:pStyle w:val="ConsPlusNormal"/>
              <w:ind w:firstLine="0"/>
            </w:pPr>
            <w:r>
              <w:t>Дата рождения</w:t>
            </w:r>
          </w:p>
        </w:tc>
        <w:tc>
          <w:tcPr>
            <w:tcW w:w="1247" w:type="dxa"/>
          </w:tcPr>
          <w:p w:rsidR="00162B55" w:rsidRDefault="00162B55" w:rsidP="00162B55">
            <w:pPr>
              <w:pStyle w:val="ConsPlusNormal"/>
              <w:ind w:firstLine="0"/>
            </w:pPr>
            <w:r>
              <w:t>Степень родства</w:t>
            </w:r>
          </w:p>
        </w:tc>
        <w:tc>
          <w:tcPr>
            <w:tcW w:w="1814" w:type="dxa"/>
          </w:tcPr>
          <w:p w:rsidR="00162B55" w:rsidRDefault="00162B55" w:rsidP="00162B55">
            <w:pPr>
              <w:pStyle w:val="ConsPlusNormal"/>
              <w:ind w:firstLine="0"/>
            </w:pPr>
            <w:r>
              <w:t>Место регистрации</w:t>
            </w:r>
          </w:p>
        </w:tc>
        <w:tc>
          <w:tcPr>
            <w:tcW w:w="2381" w:type="dxa"/>
          </w:tcPr>
          <w:p w:rsidR="00162B55" w:rsidRDefault="00162B55" w:rsidP="00162B55">
            <w:pPr>
              <w:pStyle w:val="ConsPlusNormal"/>
              <w:ind w:firstLine="0"/>
            </w:pPr>
            <w:r>
              <w:t>Согласие на проверку заявленных сведений о доходах и имуществе</w:t>
            </w:r>
          </w:p>
        </w:tc>
      </w:tr>
      <w:tr w:rsidR="00162B55" w:rsidTr="000319E6">
        <w:tc>
          <w:tcPr>
            <w:tcW w:w="872" w:type="dxa"/>
          </w:tcPr>
          <w:p w:rsidR="00162B55" w:rsidRDefault="00162B55" w:rsidP="00162B55">
            <w:pPr>
              <w:pStyle w:val="ConsPlusNormal"/>
              <w:ind w:firstLine="0"/>
            </w:pPr>
            <w:r>
              <w:t>1</w:t>
            </w:r>
          </w:p>
        </w:tc>
        <w:tc>
          <w:tcPr>
            <w:tcW w:w="1757" w:type="dxa"/>
          </w:tcPr>
          <w:p w:rsidR="00162B55" w:rsidRDefault="00162B55" w:rsidP="000319E6">
            <w:pPr>
              <w:pStyle w:val="ConsPlusNormal"/>
            </w:pPr>
          </w:p>
        </w:tc>
        <w:tc>
          <w:tcPr>
            <w:tcW w:w="1559" w:type="dxa"/>
          </w:tcPr>
          <w:p w:rsidR="00162B55" w:rsidRDefault="00162B55" w:rsidP="000319E6">
            <w:pPr>
              <w:pStyle w:val="ConsPlusNormal"/>
            </w:pPr>
          </w:p>
        </w:tc>
        <w:tc>
          <w:tcPr>
            <w:tcW w:w="1247" w:type="dxa"/>
          </w:tcPr>
          <w:p w:rsidR="00162B55" w:rsidRDefault="00162B55" w:rsidP="000319E6">
            <w:pPr>
              <w:pStyle w:val="ConsPlusNormal"/>
            </w:pPr>
          </w:p>
        </w:tc>
        <w:tc>
          <w:tcPr>
            <w:tcW w:w="1814" w:type="dxa"/>
          </w:tcPr>
          <w:p w:rsidR="00162B55" w:rsidRDefault="00162B55" w:rsidP="000319E6">
            <w:pPr>
              <w:pStyle w:val="ConsPlusNormal"/>
            </w:pPr>
          </w:p>
        </w:tc>
        <w:tc>
          <w:tcPr>
            <w:tcW w:w="2381" w:type="dxa"/>
          </w:tcPr>
          <w:p w:rsidR="00162B55" w:rsidRDefault="00162B55" w:rsidP="000319E6">
            <w:pPr>
              <w:pStyle w:val="ConsPlusNormal"/>
            </w:pPr>
          </w:p>
        </w:tc>
      </w:tr>
      <w:tr w:rsidR="00162B55" w:rsidTr="000319E6">
        <w:tc>
          <w:tcPr>
            <w:tcW w:w="872" w:type="dxa"/>
          </w:tcPr>
          <w:p w:rsidR="00162B55" w:rsidRDefault="00162B55" w:rsidP="00162B55">
            <w:pPr>
              <w:pStyle w:val="ConsPlusNormal"/>
              <w:ind w:firstLine="0"/>
            </w:pPr>
            <w:r>
              <w:t>2</w:t>
            </w:r>
          </w:p>
        </w:tc>
        <w:tc>
          <w:tcPr>
            <w:tcW w:w="1757" w:type="dxa"/>
          </w:tcPr>
          <w:p w:rsidR="00162B55" w:rsidRDefault="00162B55" w:rsidP="000319E6">
            <w:pPr>
              <w:pStyle w:val="ConsPlusNormal"/>
            </w:pPr>
          </w:p>
        </w:tc>
        <w:tc>
          <w:tcPr>
            <w:tcW w:w="1559" w:type="dxa"/>
          </w:tcPr>
          <w:p w:rsidR="00162B55" w:rsidRDefault="00162B55" w:rsidP="000319E6">
            <w:pPr>
              <w:pStyle w:val="ConsPlusNormal"/>
            </w:pPr>
          </w:p>
        </w:tc>
        <w:tc>
          <w:tcPr>
            <w:tcW w:w="1247" w:type="dxa"/>
          </w:tcPr>
          <w:p w:rsidR="00162B55" w:rsidRDefault="00162B55" w:rsidP="000319E6">
            <w:pPr>
              <w:pStyle w:val="ConsPlusNormal"/>
            </w:pPr>
          </w:p>
        </w:tc>
        <w:tc>
          <w:tcPr>
            <w:tcW w:w="1814" w:type="dxa"/>
          </w:tcPr>
          <w:p w:rsidR="00162B55" w:rsidRDefault="00162B55" w:rsidP="000319E6">
            <w:pPr>
              <w:pStyle w:val="ConsPlusNormal"/>
            </w:pPr>
          </w:p>
        </w:tc>
        <w:tc>
          <w:tcPr>
            <w:tcW w:w="2381" w:type="dxa"/>
          </w:tcPr>
          <w:p w:rsidR="00162B55" w:rsidRDefault="00162B55" w:rsidP="000319E6">
            <w:pPr>
              <w:pStyle w:val="ConsPlusNormal"/>
            </w:pPr>
          </w:p>
        </w:tc>
      </w:tr>
      <w:tr w:rsidR="00162B55" w:rsidTr="000319E6">
        <w:tc>
          <w:tcPr>
            <w:tcW w:w="872" w:type="dxa"/>
          </w:tcPr>
          <w:p w:rsidR="00162B55" w:rsidRDefault="00162B55" w:rsidP="00162B55">
            <w:pPr>
              <w:pStyle w:val="ConsPlusNormal"/>
              <w:ind w:firstLine="0"/>
            </w:pPr>
            <w:r>
              <w:t>3</w:t>
            </w:r>
          </w:p>
        </w:tc>
        <w:tc>
          <w:tcPr>
            <w:tcW w:w="1757" w:type="dxa"/>
          </w:tcPr>
          <w:p w:rsidR="00162B55" w:rsidRDefault="00162B55" w:rsidP="000319E6">
            <w:pPr>
              <w:pStyle w:val="ConsPlusNormal"/>
            </w:pPr>
          </w:p>
        </w:tc>
        <w:tc>
          <w:tcPr>
            <w:tcW w:w="1559" w:type="dxa"/>
          </w:tcPr>
          <w:p w:rsidR="00162B55" w:rsidRDefault="00162B55" w:rsidP="000319E6">
            <w:pPr>
              <w:pStyle w:val="ConsPlusNormal"/>
            </w:pPr>
          </w:p>
        </w:tc>
        <w:tc>
          <w:tcPr>
            <w:tcW w:w="1247" w:type="dxa"/>
          </w:tcPr>
          <w:p w:rsidR="00162B55" w:rsidRDefault="00162B55" w:rsidP="000319E6">
            <w:pPr>
              <w:pStyle w:val="ConsPlusNormal"/>
            </w:pPr>
          </w:p>
        </w:tc>
        <w:tc>
          <w:tcPr>
            <w:tcW w:w="1814" w:type="dxa"/>
          </w:tcPr>
          <w:p w:rsidR="00162B55" w:rsidRDefault="00162B55" w:rsidP="000319E6">
            <w:pPr>
              <w:pStyle w:val="ConsPlusNormal"/>
            </w:pPr>
          </w:p>
        </w:tc>
        <w:tc>
          <w:tcPr>
            <w:tcW w:w="2381" w:type="dxa"/>
          </w:tcPr>
          <w:p w:rsidR="00162B55" w:rsidRDefault="00162B55" w:rsidP="000319E6">
            <w:pPr>
              <w:pStyle w:val="ConsPlusNormal"/>
            </w:pPr>
          </w:p>
        </w:tc>
      </w:tr>
      <w:tr w:rsidR="00162B55" w:rsidTr="000319E6">
        <w:tc>
          <w:tcPr>
            <w:tcW w:w="872" w:type="dxa"/>
          </w:tcPr>
          <w:p w:rsidR="00162B55" w:rsidRDefault="00162B55" w:rsidP="00162B55">
            <w:pPr>
              <w:pStyle w:val="ConsPlusNormal"/>
              <w:ind w:firstLine="0"/>
            </w:pPr>
            <w:r>
              <w:t>4</w:t>
            </w:r>
          </w:p>
        </w:tc>
        <w:tc>
          <w:tcPr>
            <w:tcW w:w="1757" w:type="dxa"/>
          </w:tcPr>
          <w:p w:rsidR="00162B55" w:rsidRDefault="00162B55" w:rsidP="000319E6">
            <w:pPr>
              <w:pStyle w:val="ConsPlusNormal"/>
            </w:pPr>
          </w:p>
        </w:tc>
        <w:tc>
          <w:tcPr>
            <w:tcW w:w="1559" w:type="dxa"/>
          </w:tcPr>
          <w:p w:rsidR="00162B55" w:rsidRDefault="00162B55" w:rsidP="000319E6">
            <w:pPr>
              <w:pStyle w:val="ConsPlusNormal"/>
            </w:pPr>
          </w:p>
        </w:tc>
        <w:tc>
          <w:tcPr>
            <w:tcW w:w="1247" w:type="dxa"/>
          </w:tcPr>
          <w:p w:rsidR="00162B55" w:rsidRDefault="00162B55" w:rsidP="000319E6">
            <w:pPr>
              <w:pStyle w:val="ConsPlusNormal"/>
            </w:pPr>
          </w:p>
        </w:tc>
        <w:tc>
          <w:tcPr>
            <w:tcW w:w="1814" w:type="dxa"/>
          </w:tcPr>
          <w:p w:rsidR="00162B55" w:rsidRDefault="00162B55" w:rsidP="000319E6">
            <w:pPr>
              <w:pStyle w:val="ConsPlusNormal"/>
            </w:pPr>
          </w:p>
        </w:tc>
        <w:tc>
          <w:tcPr>
            <w:tcW w:w="2381"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r>
        <w:t xml:space="preserve">    Доходы,   получаемые   мною   (членами  семьи)  указаны  в  прилагаемых</w:t>
      </w:r>
    </w:p>
    <w:p w:rsidR="00162B55" w:rsidRDefault="00162B55" w:rsidP="00162B55">
      <w:pPr>
        <w:pStyle w:val="ConsPlusNonformat"/>
        <w:jc w:val="both"/>
      </w:pPr>
      <w:r>
        <w:t>документах.</w:t>
      </w:r>
    </w:p>
    <w:p w:rsidR="00162B55" w:rsidRDefault="00162B55" w:rsidP="00162B55">
      <w:pPr>
        <w:pStyle w:val="ConsPlusNonformat"/>
        <w:jc w:val="both"/>
      </w:pPr>
      <w:r>
        <w:t xml:space="preserve">    Обязуюсь  информировать  о наступлении обстоятельств, которые влекут за</w:t>
      </w:r>
    </w:p>
    <w:p w:rsidR="00162B55" w:rsidRDefault="00162B55" w:rsidP="00162B55">
      <w:pPr>
        <w:pStyle w:val="ConsPlusNonformat"/>
        <w:jc w:val="both"/>
      </w:pPr>
      <w:r>
        <w:t>собой  изменение  размера  среднедушевого  дохода  семьи  и (или) стоимости</w:t>
      </w:r>
    </w:p>
    <w:p w:rsidR="00162B55" w:rsidRDefault="00162B55" w:rsidP="00162B55">
      <w:pPr>
        <w:pStyle w:val="ConsPlusNonformat"/>
        <w:jc w:val="both"/>
      </w:pPr>
      <w:r>
        <w:t>имущества,   в   течение  15  календарных  дней  со  дня  наступления  этих</w:t>
      </w:r>
    </w:p>
    <w:p w:rsidR="00162B55" w:rsidRDefault="00162B55" w:rsidP="00162B55">
      <w:pPr>
        <w:pStyle w:val="ConsPlusNonformat"/>
        <w:jc w:val="both"/>
      </w:pPr>
      <w:r>
        <w:t>обстоятельств.</w:t>
      </w:r>
    </w:p>
    <w:p w:rsidR="00162B55" w:rsidRDefault="00162B55" w:rsidP="00162B55">
      <w:pPr>
        <w:pStyle w:val="ConsPlusNonformat"/>
        <w:jc w:val="both"/>
      </w:pPr>
      <w:r>
        <w:t xml:space="preserve">    Предупрежден(а)  о  том,  что предоставление неполных или недостоверных</w:t>
      </w:r>
    </w:p>
    <w:p w:rsidR="00162B55" w:rsidRDefault="00162B55" w:rsidP="00162B55">
      <w:pPr>
        <w:pStyle w:val="ConsPlusNonformat"/>
        <w:jc w:val="both"/>
      </w:pPr>
      <w:r>
        <w:t>сведений   является  основанием  для  отказа  в  признании  семьи  (одиноко</w:t>
      </w:r>
    </w:p>
    <w:p w:rsidR="00162B55" w:rsidRDefault="00162B55" w:rsidP="00162B55">
      <w:pPr>
        <w:pStyle w:val="ConsPlusNonformat"/>
        <w:jc w:val="both"/>
      </w:pPr>
      <w:r>
        <w:t>проживающего  гражданина)  малоимущим(ей) для предоставления семье (мне) по</w:t>
      </w:r>
    </w:p>
    <w:p w:rsidR="00162B55" w:rsidRDefault="00162B55" w:rsidP="00162B55">
      <w:pPr>
        <w:pStyle w:val="ConsPlusNonformat"/>
        <w:jc w:val="both"/>
      </w:pPr>
      <w:r>
        <w:t>договорам  социального найма жилых помещений муниципального жилищного фонда</w:t>
      </w:r>
    </w:p>
    <w:p w:rsidR="00162B55" w:rsidRDefault="00162B55" w:rsidP="00162B55">
      <w:pPr>
        <w:pStyle w:val="ConsPlusNonformat"/>
        <w:jc w:val="both"/>
      </w:pPr>
      <w:r>
        <w:t>на территории муниципального образования городского округа "Вуктыл".</w:t>
      </w:r>
    </w:p>
    <w:p w:rsidR="00162B55" w:rsidRDefault="00162B55" w:rsidP="00162B55">
      <w:pPr>
        <w:pStyle w:val="ConsPlusNonformat"/>
        <w:jc w:val="both"/>
      </w:pPr>
      <w:r>
        <w:t xml:space="preserve">    Предупрежден(а)   о   необходимости   предоставления   документов   для</w:t>
      </w:r>
    </w:p>
    <w:p w:rsidR="00162B55" w:rsidRDefault="00162B55" w:rsidP="00162B55">
      <w:pPr>
        <w:pStyle w:val="ConsPlusNonformat"/>
        <w:jc w:val="both"/>
      </w:pPr>
      <w:r>
        <w:t>переоценки   размера   среднедушевого   дохода  семьи  или  дохода  одиноко</w:t>
      </w:r>
    </w:p>
    <w:p w:rsidR="00162B55" w:rsidRDefault="00162B55" w:rsidP="00162B55">
      <w:pPr>
        <w:pStyle w:val="ConsPlusNonformat"/>
        <w:jc w:val="both"/>
      </w:pPr>
      <w:r>
        <w:t>проживающего  гражданина  и  стоимости  имущества  ежегодно в администрацию</w:t>
      </w:r>
    </w:p>
    <w:p w:rsidR="00162B55" w:rsidRDefault="00162B55" w:rsidP="00162B55">
      <w:pPr>
        <w:pStyle w:val="ConsPlusNonformat"/>
        <w:jc w:val="both"/>
      </w:pPr>
      <w:r>
        <w:t>городского округа "Вуктыл".</w:t>
      </w:r>
    </w:p>
    <w:p w:rsidR="00162B55" w:rsidRDefault="00162B55" w:rsidP="00162B55">
      <w:pPr>
        <w:pStyle w:val="ConsPlusNonformat"/>
        <w:jc w:val="both"/>
      </w:pPr>
      <w:r>
        <w:t xml:space="preserve">    Не  возражаю  против  проверки  достоверности сведений, предоставленных</w:t>
      </w:r>
    </w:p>
    <w:p w:rsidR="00162B55" w:rsidRDefault="00162B55" w:rsidP="00162B55">
      <w:pPr>
        <w:pStyle w:val="ConsPlusNonformat"/>
        <w:jc w:val="both"/>
      </w:pPr>
      <w:r>
        <w:t>мною   и   членами   моей  семьи,  и  направлением  для  этого  запросов  в</w:t>
      </w:r>
    </w:p>
    <w:p w:rsidR="00162B55" w:rsidRDefault="00162B55" w:rsidP="00162B55">
      <w:pPr>
        <w:pStyle w:val="ConsPlusNonformat"/>
        <w:jc w:val="both"/>
      </w:pPr>
      <w:r>
        <w:t>соответствующие инстанции.</w:t>
      </w:r>
    </w:p>
    <w:p w:rsidR="00162B55" w:rsidRDefault="00162B55" w:rsidP="00162B55">
      <w:pPr>
        <w:pStyle w:val="ConsPlusNonformat"/>
        <w:jc w:val="both"/>
      </w:pPr>
    </w:p>
    <w:p w:rsidR="00162B55" w:rsidRDefault="00162B55" w:rsidP="00162B55">
      <w:pPr>
        <w:pStyle w:val="ConsPlusNonformat"/>
        <w:jc w:val="both"/>
      </w:pPr>
      <w:r>
        <w:t xml:space="preserve">                     Представлены следующие документы</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128"/>
      </w:tblGrid>
      <w:tr w:rsidR="00162B55" w:rsidTr="000319E6">
        <w:tc>
          <w:tcPr>
            <w:tcW w:w="454" w:type="dxa"/>
          </w:tcPr>
          <w:p w:rsidR="00162B55" w:rsidRDefault="00162B55" w:rsidP="000319E6">
            <w:pPr>
              <w:pStyle w:val="ConsPlusNormal"/>
            </w:pPr>
            <w:r>
              <w:t>1</w:t>
            </w:r>
          </w:p>
        </w:tc>
        <w:tc>
          <w:tcPr>
            <w:tcW w:w="9128" w:type="dxa"/>
          </w:tcPr>
          <w:p w:rsidR="00162B55" w:rsidRDefault="00162B55" w:rsidP="000319E6">
            <w:pPr>
              <w:pStyle w:val="ConsPlusNormal"/>
            </w:pPr>
          </w:p>
        </w:tc>
      </w:tr>
      <w:tr w:rsidR="00162B55" w:rsidTr="000319E6">
        <w:tc>
          <w:tcPr>
            <w:tcW w:w="454" w:type="dxa"/>
          </w:tcPr>
          <w:p w:rsidR="00162B55" w:rsidRDefault="00162B55" w:rsidP="000319E6">
            <w:pPr>
              <w:pStyle w:val="ConsPlusNormal"/>
            </w:pPr>
            <w:r>
              <w:t>2</w:t>
            </w:r>
          </w:p>
        </w:tc>
        <w:tc>
          <w:tcPr>
            <w:tcW w:w="9128" w:type="dxa"/>
          </w:tcPr>
          <w:p w:rsidR="00162B55" w:rsidRDefault="00162B55" w:rsidP="000319E6">
            <w:pPr>
              <w:pStyle w:val="ConsPlusNormal"/>
            </w:pPr>
          </w:p>
        </w:tc>
      </w:tr>
      <w:tr w:rsidR="00162B55" w:rsidTr="000319E6">
        <w:tc>
          <w:tcPr>
            <w:tcW w:w="454" w:type="dxa"/>
          </w:tcPr>
          <w:p w:rsidR="00162B55" w:rsidRDefault="00162B55" w:rsidP="000319E6">
            <w:pPr>
              <w:pStyle w:val="ConsPlusNormal"/>
            </w:pPr>
            <w:r>
              <w:t>3</w:t>
            </w:r>
          </w:p>
        </w:tc>
        <w:tc>
          <w:tcPr>
            <w:tcW w:w="9128" w:type="dxa"/>
          </w:tcPr>
          <w:p w:rsidR="00162B55" w:rsidRDefault="00162B55" w:rsidP="000319E6">
            <w:pPr>
              <w:pStyle w:val="ConsPlusNormal"/>
            </w:pPr>
          </w:p>
        </w:tc>
      </w:tr>
    </w:tbl>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180"/>
      </w:tblGrid>
      <w:tr w:rsidR="00162B55" w:rsidTr="000319E6">
        <w:tc>
          <w:tcPr>
            <w:tcW w:w="3402" w:type="dxa"/>
          </w:tcPr>
          <w:p w:rsidR="00162B55" w:rsidRDefault="00162B55" w:rsidP="00162B55">
            <w:pPr>
              <w:pStyle w:val="ConsPlusNormal"/>
              <w:ind w:firstLine="0"/>
            </w:pPr>
            <w:r>
              <w:t>Место получения результата предоставления услуги</w:t>
            </w:r>
          </w:p>
        </w:tc>
        <w:tc>
          <w:tcPr>
            <w:tcW w:w="6180" w:type="dxa"/>
          </w:tcPr>
          <w:p w:rsidR="00162B55" w:rsidRDefault="00162B55" w:rsidP="000319E6">
            <w:pPr>
              <w:pStyle w:val="ConsPlusNormal"/>
            </w:pPr>
          </w:p>
        </w:tc>
      </w:tr>
      <w:tr w:rsidR="00162B55" w:rsidTr="000319E6">
        <w:tc>
          <w:tcPr>
            <w:tcW w:w="3402" w:type="dxa"/>
            <w:vMerge w:val="restart"/>
          </w:tcPr>
          <w:p w:rsidR="00162B55" w:rsidRDefault="00162B55" w:rsidP="00162B55">
            <w:pPr>
              <w:pStyle w:val="ConsPlusNormal"/>
              <w:ind w:firstLine="0"/>
            </w:pPr>
            <w:r>
              <w:t>Способ получения результата</w:t>
            </w:r>
          </w:p>
        </w:tc>
        <w:tc>
          <w:tcPr>
            <w:tcW w:w="6180" w:type="dxa"/>
          </w:tcPr>
          <w:p w:rsidR="00162B55" w:rsidRDefault="00162B55" w:rsidP="000319E6">
            <w:pPr>
              <w:pStyle w:val="ConsPlusNormal"/>
            </w:pPr>
          </w:p>
        </w:tc>
      </w:tr>
      <w:tr w:rsidR="00162B55" w:rsidTr="000319E6">
        <w:tc>
          <w:tcPr>
            <w:tcW w:w="3402" w:type="dxa"/>
            <w:vMerge/>
          </w:tcPr>
          <w:p w:rsidR="00162B55" w:rsidRDefault="00162B55" w:rsidP="000319E6"/>
        </w:tc>
        <w:tc>
          <w:tcPr>
            <w:tcW w:w="6180"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r>
        <w:t xml:space="preserve">                Данные представителя (уполномоченного лица)</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767"/>
      </w:tblGrid>
      <w:tr w:rsidR="00162B55" w:rsidTr="000319E6">
        <w:tc>
          <w:tcPr>
            <w:tcW w:w="1814" w:type="dxa"/>
          </w:tcPr>
          <w:p w:rsidR="00162B55" w:rsidRDefault="00162B55" w:rsidP="00162B55">
            <w:pPr>
              <w:pStyle w:val="ConsPlusNormal"/>
              <w:ind w:firstLine="0"/>
            </w:pPr>
            <w:r>
              <w:t>Фамилия</w:t>
            </w:r>
          </w:p>
        </w:tc>
        <w:tc>
          <w:tcPr>
            <w:tcW w:w="7767" w:type="dxa"/>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Имя</w:t>
            </w:r>
          </w:p>
        </w:tc>
        <w:tc>
          <w:tcPr>
            <w:tcW w:w="7767" w:type="dxa"/>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Отчество</w:t>
            </w:r>
          </w:p>
        </w:tc>
        <w:tc>
          <w:tcPr>
            <w:tcW w:w="7767" w:type="dxa"/>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Дата рождения</w:t>
            </w:r>
          </w:p>
        </w:tc>
        <w:tc>
          <w:tcPr>
            <w:tcW w:w="7767"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r>
        <w:t xml:space="preserve">              Документ, удостоверяющий личность представителя</w:t>
      </w:r>
    </w:p>
    <w:p w:rsidR="00162B55" w:rsidRDefault="00162B55" w:rsidP="00162B55">
      <w:pPr>
        <w:pStyle w:val="ConsPlusNonformat"/>
        <w:jc w:val="both"/>
      </w:pPr>
      <w:r>
        <w:t xml:space="preserve">                          (уполномоченного лица)</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3175"/>
      </w:tblGrid>
      <w:tr w:rsidR="00162B55" w:rsidTr="00162B55">
        <w:trPr>
          <w:trHeight w:val="220"/>
        </w:trPr>
        <w:tc>
          <w:tcPr>
            <w:tcW w:w="1814" w:type="dxa"/>
          </w:tcPr>
          <w:p w:rsidR="00162B55" w:rsidRDefault="00162B55" w:rsidP="00162B55">
            <w:pPr>
              <w:pStyle w:val="ConsPlusNormal"/>
              <w:ind w:firstLine="0"/>
            </w:pPr>
            <w:r>
              <w:t>Вид</w:t>
            </w:r>
          </w:p>
        </w:tc>
        <w:tc>
          <w:tcPr>
            <w:tcW w:w="7767" w:type="dxa"/>
            <w:gridSpan w:val="4"/>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Серия</w:t>
            </w:r>
          </w:p>
        </w:tc>
        <w:tc>
          <w:tcPr>
            <w:tcW w:w="1587" w:type="dxa"/>
          </w:tcPr>
          <w:p w:rsidR="00162B55" w:rsidRDefault="00162B55" w:rsidP="000319E6">
            <w:pPr>
              <w:pStyle w:val="ConsPlusNormal"/>
            </w:pPr>
          </w:p>
        </w:tc>
        <w:tc>
          <w:tcPr>
            <w:tcW w:w="1361" w:type="dxa"/>
          </w:tcPr>
          <w:p w:rsidR="00162B55" w:rsidRDefault="00162B55" w:rsidP="00162B55">
            <w:pPr>
              <w:pStyle w:val="ConsPlusNormal"/>
              <w:ind w:firstLine="0"/>
              <w:jc w:val="both"/>
            </w:pPr>
            <w:r>
              <w:t>Номер</w:t>
            </w:r>
          </w:p>
        </w:tc>
        <w:tc>
          <w:tcPr>
            <w:tcW w:w="4819" w:type="dxa"/>
            <w:gridSpan w:val="2"/>
          </w:tcPr>
          <w:p w:rsidR="00162B55" w:rsidRDefault="00162B55" w:rsidP="00162B55">
            <w:pPr>
              <w:pStyle w:val="ConsPlusNormal"/>
              <w:jc w:val="both"/>
            </w:pPr>
          </w:p>
        </w:tc>
      </w:tr>
      <w:tr w:rsidR="00162B55" w:rsidTr="000319E6">
        <w:tc>
          <w:tcPr>
            <w:tcW w:w="1814" w:type="dxa"/>
          </w:tcPr>
          <w:p w:rsidR="00162B55" w:rsidRDefault="00162B55" w:rsidP="00162B55">
            <w:pPr>
              <w:pStyle w:val="ConsPlusNormal"/>
              <w:ind w:firstLine="0"/>
            </w:pPr>
            <w:r>
              <w:t>Выдан</w:t>
            </w:r>
          </w:p>
        </w:tc>
        <w:tc>
          <w:tcPr>
            <w:tcW w:w="2948" w:type="dxa"/>
            <w:gridSpan w:val="2"/>
          </w:tcPr>
          <w:p w:rsidR="00162B55" w:rsidRDefault="00162B55" w:rsidP="00162B55">
            <w:pPr>
              <w:pStyle w:val="ConsPlusNormal"/>
              <w:jc w:val="both"/>
            </w:pPr>
          </w:p>
        </w:tc>
        <w:tc>
          <w:tcPr>
            <w:tcW w:w="1644" w:type="dxa"/>
          </w:tcPr>
          <w:p w:rsidR="00162B55" w:rsidRDefault="00162B55" w:rsidP="00162B55">
            <w:pPr>
              <w:pStyle w:val="ConsPlusNormal"/>
              <w:ind w:firstLine="0"/>
              <w:jc w:val="both"/>
            </w:pPr>
            <w:r>
              <w:t>Дата выдачи</w:t>
            </w:r>
          </w:p>
        </w:tc>
        <w:tc>
          <w:tcPr>
            <w:tcW w:w="3175"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r>
        <w:t xml:space="preserve">          Адрес регистрации представителя (уполномоченного лица)</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247"/>
        <w:gridCol w:w="1928"/>
      </w:tblGrid>
      <w:tr w:rsidR="00162B55" w:rsidTr="000319E6">
        <w:tc>
          <w:tcPr>
            <w:tcW w:w="1814" w:type="dxa"/>
          </w:tcPr>
          <w:p w:rsidR="00162B55" w:rsidRDefault="00162B55" w:rsidP="00162B55">
            <w:pPr>
              <w:pStyle w:val="ConsPlusNormal"/>
              <w:ind w:firstLine="0"/>
            </w:pPr>
            <w:r>
              <w:t>Индекс</w:t>
            </w:r>
          </w:p>
        </w:tc>
        <w:tc>
          <w:tcPr>
            <w:tcW w:w="1587" w:type="dxa"/>
          </w:tcPr>
          <w:p w:rsidR="00162B55" w:rsidRDefault="00162B55" w:rsidP="000319E6">
            <w:pPr>
              <w:pStyle w:val="ConsPlusNormal"/>
            </w:pPr>
          </w:p>
        </w:tc>
        <w:tc>
          <w:tcPr>
            <w:tcW w:w="3005" w:type="dxa"/>
            <w:gridSpan w:val="2"/>
          </w:tcPr>
          <w:p w:rsidR="00162B55" w:rsidRDefault="00162B55" w:rsidP="00162B55">
            <w:pPr>
              <w:pStyle w:val="ConsPlusNormal"/>
              <w:ind w:firstLine="0"/>
            </w:pPr>
            <w:r>
              <w:t>Регион</w:t>
            </w:r>
          </w:p>
        </w:tc>
        <w:tc>
          <w:tcPr>
            <w:tcW w:w="3175" w:type="dxa"/>
            <w:gridSpan w:val="2"/>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Район</w:t>
            </w:r>
          </w:p>
        </w:tc>
        <w:tc>
          <w:tcPr>
            <w:tcW w:w="1587" w:type="dxa"/>
          </w:tcPr>
          <w:p w:rsidR="00162B55" w:rsidRDefault="00162B55" w:rsidP="000319E6">
            <w:pPr>
              <w:pStyle w:val="ConsPlusNormal"/>
            </w:pPr>
          </w:p>
        </w:tc>
        <w:tc>
          <w:tcPr>
            <w:tcW w:w="3005" w:type="dxa"/>
            <w:gridSpan w:val="2"/>
          </w:tcPr>
          <w:p w:rsidR="00162B55" w:rsidRDefault="00162B55" w:rsidP="00162B55">
            <w:pPr>
              <w:pStyle w:val="ConsPlusNormal"/>
              <w:ind w:firstLine="0"/>
            </w:pPr>
            <w:r>
              <w:t>Населенный пункт</w:t>
            </w:r>
          </w:p>
        </w:tc>
        <w:tc>
          <w:tcPr>
            <w:tcW w:w="3175" w:type="dxa"/>
            <w:gridSpan w:val="2"/>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Улица</w:t>
            </w:r>
          </w:p>
        </w:tc>
        <w:tc>
          <w:tcPr>
            <w:tcW w:w="7767" w:type="dxa"/>
            <w:gridSpan w:val="5"/>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Дом</w:t>
            </w:r>
          </w:p>
        </w:tc>
        <w:tc>
          <w:tcPr>
            <w:tcW w:w="1587" w:type="dxa"/>
          </w:tcPr>
          <w:p w:rsidR="00162B55" w:rsidRDefault="00162B55" w:rsidP="000319E6">
            <w:pPr>
              <w:pStyle w:val="ConsPlusNormal"/>
            </w:pPr>
          </w:p>
        </w:tc>
        <w:tc>
          <w:tcPr>
            <w:tcW w:w="1361" w:type="dxa"/>
          </w:tcPr>
          <w:p w:rsidR="00162B55" w:rsidRDefault="00162B55" w:rsidP="00162B55">
            <w:pPr>
              <w:pStyle w:val="ConsPlusNormal"/>
              <w:ind w:firstLine="0"/>
            </w:pPr>
            <w:r>
              <w:t>Корпус</w:t>
            </w:r>
          </w:p>
        </w:tc>
        <w:tc>
          <w:tcPr>
            <w:tcW w:w="1644" w:type="dxa"/>
          </w:tcPr>
          <w:p w:rsidR="00162B55" w:rsidRDefault="00162B55" w:rsidP="000319E6">
            <w:pPr>
              <w:pStyle w:val="ConsPlusNormal"/>
            </w:pPr>
          </w:p>
        </w:tc>
        <w:tc>
          <w:tcPr>
            <w:tcW w:w="1247" w:type="dxa"/>
          </w:tcPr>
          <w:p w:rsidR="00162B55" w:rsidRDefault="00162B55" w:rsidP="00162B55">
            <w:pPr>
              <w:pStyle w:val="ConsPlusNormal"/>
              <w:ind w:firstLine="0"/>
            </w:pPr>
            <w:r>
              <w:t>Квартира</w:t>
            </w:r>
          </w:p>
        </w:tc>
        <w:tc>
          <w:tcPr>
            <w:tcW w:w="1928"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r>
        <w:t xml:space="preserve">        Адрес места жительства представителя (уполномоченного лица)</w:t>
      </w:r>
    </w:p>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247"/>
        <w:gridCol w:w="1928"/>
      </w:tblGrid>
      <w:tr w:rsidR="00162B55" w:rsidTr="000319E6">
        <w:tc>
          <w:tcPr>
            <w:tcW w:w="1814" w:type="dxa"/>
          </w:tcPr>
          <w:p w:rsidR="00162B55" w:rsidRDefault="00162B55" w:rsidP="00162B55">
            <w:pPr>
              <w:pStyle w:val="ConsPlusNormal"/>
              <w:ind w:firstLine="0"/>
            </w:pPr>
            <w:r>
              <w:t>Индекс</w:t>
            </w:r>
          </w:p>
        </w:tc>
        <w:tc>
          <w:tcPr>
            <w:tcW w:w="1587" w:type="dxa"/>
          </w:tcPr>
          <w:p w:rsidR="00162B55" w:rsidRDefault="00162B55" w:rsidP="000319E6">
            <w:pPr>
              <w:pStyle w:val="ConsPlusNormal"/>
            </w:pPr>
          </w:p>
        </w:tc>
        <w:tc>
          <w:tcPr>
            <w:tcW w:w="3005" w:type="dxa"/>
            <w:gridSpan w:val="2"/>
          </w:tcPr>
          <w:p w:rsidR="00162B55" w:rsidRDefault="00162B55" w:rsidP="00162B55">
            <w:pPr>
              <w:pStyle w:val="ConsPlusNormal"/>
              <w:ind w:firstLine="0"/>
            </w:pPr>
            <w:r>
              <w:t>Регион</w:t>
            </w:r>
          </w:p>
        </w:tc>
        <w:tc>
          <w:tcPr>
            <w:tcW w:w="3175" w:type="dxa"/>
            <w:gridSpan w:val="2"/>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Район</w:t>
            </w:r>
          </w:p>
        </w:tc>
        <w:tc>
          <w:tcPr>
            <w:tcW w:w="1587" w:type="dxa"/>
          </w:tcPr>
          <w:p w:rsidR="00162B55" w:rsidRDefault="00162B55" w:rsidP="000319E6">
            <w:pPr>
              <w:pStyle w:val="ConsPlusNormal"/>
            </w:pPr>
          </w:p>
        </w:tc>
        <w:tc>
          <w:tcPr>
            <w:tcW w:w="3005" w:type="dxa"/>
            <w:gridSpan w:val="2"/>
          </w:tcPr>
          <w:p w:rsidR="00162B55" w:rsidRDefault="00162B55" w:rsidP="00162B55">
            <w:pPr>
              <w:pStyle w:val="ConsPlusNormal"/>
              <w:ind w:firstLine="0"/>
            </w:pPr>
            <w:r>
              <w:t>Населенный пункт</w:t>
            </w:r>
          </w:p>
        </w:tc>
        <w:tc>
          <w:tcPr>
            <w:tcW w:w="3175" w:type="dxa"/>
            <w:gridSpan w:val="2"/>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Улица</w:t>
            </w:r>
          </w:p>
        </w:tc>
        <w:tc>
          <w:tcPr>
            <w:tcW w:w="7767" w:type="dxa"/>
            <w:gridSpan w:val="5"/>
          </w:tcPr>
          <w:p w:rsidR="00162B55" w:rsidRDefault="00162B55" w:rsidP="000319E6">
            <w:pPr>
              <w:pStyle w:val="ConsPlusNormal"/>
            </w:pPr>
          </w:p>
        </w:tc>
      </w:tr>
      <w:tr w:rsidR="00162B55" w:rsidTr="000319E6">
        <w:tc>
          <w:tcPr>
            <w:tcW w:w="1814" w:type="dxa"/>
          </w:tcPr>
          <w:p w:rsidR="00162B55" w:rsidRDefault="00162B55" w:rsidP="00162B55">
            <w:pPr>
              <w:pStyle w:val="ConsPlusNormal"/>
              <w:ind w:firstLine="0"/>
            </w:pPr>
            <w:r>
              <w:t>Дом</w:t>
            </w:r>
          </w:p>
        </w:tc>
        <w:tc>
          <w:tcPr>
            <w:tcW w:w="1587" w:type="dxa"/>
          </w:tcPr>
          <w:p w:rsidR="00162B55" w:rsidRDefault="00162B55" w:rsidP="000319E6">
            <w:pPr>
              <w:pStyle w:val="ConsPlusNormal"/>
            </w:pPr>
          </w:p>
        </w:tc>
        <w:tc>
          <w:tcPr>
            <w:tcW w:w="1361" w:type="dxa"/>
          </w:tcPr>
          <w:p w:rsidR="00162B55" w:rsidRDefault="00162B55" w:rsidP="00162B55">
            <w:pPr>
              <w:pStyle w:val="ConsPlusNormal"/>
              <w:ind w:firstLine="0"/>
            </w:pPr>
            <w:r>
              <w:t>Корпус</w:t>
            </w:r>
          </w:p>
        </w:tc>
        <w:tc>
          <w:tcPr>
            <w:tcW w:w="1644" w:type="dxa"/>
          </w:tcPr>
          <w:p w:rsidR="00162B55" w:rsidRDefault="00162B55" w:rsidP="000319E6">
            <w:pPr>
              <w:pStyle w:val="ConsPlusNormal"/>
            </w:pPr>
          </w:p>
        </w:tc>
        <w:tc>
          <w:tcPr>
            <w:tcW w:w="1247" w:type="dxa"/>
          </w:tcPr>
          <w:p w:rsidR="00162B55" w:rsidRDefault="00162B55" w:rsidP="00162B55">
            <w:pPr>
              <w:pStyle w:val="ConsPlusNormal"/>
              <w:ind w:firstLine="0"/>
            </w:pPr>
            <w:r>
              <w:t>Квартира</w:t>
            </w:r>
          </w:p>
        </w:tc>
        <w:tc>
          <w:tcPr>
            <w:tcW w:w="1928" w:type="dxa"/>
          </w:tcPr>
          <w:p w:rsidR="00162B55" w:rsidRDefault="00162B55" w:rsidP="000319E6">
            <w:pPr>
              <w:pStyle w:val="ConsPlusNormal"/>
            </w:pPr>
          </w:p>
        </w:tc>
      </w:tr>
    </w:tbl>
    <w:p w:rsidR="00162B55" w:rsidRDefault="00162B55" w:rsidP="00162B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767"/>
      </w:tblGrid>
      <w:tr w:rsidR="00162B55" w:rsidTr="000319E6">
        <w:tc>
          <w:tcPr>
            <w:tcW w:w="1814" w:type="dxa"/>
            <w:vMerge w:val="restart"/>
          </w:tcPr>
          <w:p w:rsidR="00162B55" w:rsidRDefault="00162B55" w:rsidP="00162B55">
            <w:pPr>
              <w:pStyle w:val="ConsPlusNormal"/>
              <w:ind w:firstLine="0"/>
            </w:pPr>
            <w:r>
              <w:t>Контактные данные</w:t>
            </w:r>
          </w:p>
        </w:tc>
        <w:tc>
          <w:tcPr>
            <w:tcW w:w="7767" w:type="dxa"/>
          </w:tcPr>
          <w:p w:rsidR="00162B55" w:rsidRDefault="00162B55" w:rsidP="000319E6">
            <w:pPr>
              <w:pStyle w:val="ConsPlusNormal"/>
            </w:pPr>
          </w:p>
        </w:tc>
      </w:tr>
      <w:tr w:rsidR="00162B55" w:rsidTr="000319E6">
        <w:tc>
          <w:tcPr>
            <w:tcW w:w="1814" w:type="dxa"/>
            <w:vMerge/>
          </w:tcPr>
          <w:p w:rsidR="00162B55" w:rsidRDefault="00162B55" w:rsidP="000319E6"/>
        </w:tc>
        <w:tc>
          <w:tcPr>
            <w:tcW w:w="7767" w:type="dxa"/>
          </w:tcPr>
          <w:p w:rsidR="00162B55" w:rsidRDefault="00162B55" w:rsidP="000319E6">
            <w:pPr>
              <w:pStyle w:val="ConsPlusNormal"/>
            </w:pPr>
          </w:p>
        </w:tc>
      </w:tr>
    </w:tbl>
    <w:p w:rsidR="00162B55" w:rsidRDefault="00162B55" w:rsidP="00162B55">
      <w:pPr>
        <w:pStyle w:val="ConsPlusNormal"/>
      </w:pPr>
    </w:p>
    <w:p w:rsidR="00162B55" w:rsidRDefault="00162B55" w:rsidP="00162B55">
      <w:pPr>
        <w:pStyle w:val="ConsPlusNonformat"/>
        <w:jc w:val="both"/>
      </w:pPr>
      <w:r>
        <w:t xml:space="preserve">    __________________________           __________________________________</w:t>
      </w:r>
    </w:p>
    <w:p w:rsidR="00162B55" w:rsidRDefault="00162B55" w:rsidP="00162B55">
      <w:pPr>
        <w:pStyle w:val="ConsPlusNonformat"/>
        <w:jc w:val="both"/>
      </w:pPr>
      <w:r>
        <w:t xml:space="preserve">             Дата                                     Подпись/ФИО</w:t>
      </w:r>
    </w:p>
    <w:p w:rsidR="001120E9" w:rsidRDefault="001120E9" w:rsidP="00242061">
      <w:pPr>
        <w:pStyle w:val="ConsPlusNormal"/>
        <w:jc w:val="right"/>
        <w:outlineLvl w:val="1"/>
        <w:rPr>
          <w:rFonts w:ascii="Times New Roman" w:hAnsi="Times New Roman" w:cs="Times New Roman"/>
          <w:sz w:val="22"/>
        </w:rPr>
      </w:pPr>
    </w:p>
    <w:p w:rsidR="001120E9" w:rsidRDefault="001120E9" w:rsidP="00242061">
      <w:pPr>
        <w:pStyle w:val="ConsPlusNormal"/>
        <w:jc w:val="right"/>
        <w:outlineLvl w:val="1"/>
        <w:rPr>
          <w:rFonts w:ascii="Times New Roman" w:hAnsi="Times New Roman" w:cs="Times New Roman"/>
          <w:sz w:val="22"/>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242061" w:rsidRDefault="00242061" w:rsidP="0006059C">
      <w:pPr>
        <w:tabs>
          <w:tab w:val="left" w:pos="540"/>
        </w:tabs>
        <w:jc w:val="both"/>
        <w:rPr>
          <w:sz w:val="36"/>
          <w:szCs w:val="28"/>
        </w:rPr>
      </w:pPr>
    </w:p>
    <w:p w:rsidR="001120E9" w:rsidRDefault="001120E9" w:rsidP="0006059C">
      <w:pPr>
        <w:tabs>
          <w:tab w:val="left" w:pos="540"/>
        </w:tabs>
        <w:jc w:val="both"/>
        <w:rPr>
          <w:sz w:val="36"/>
          <w:szCs w:val="28"/>
        </w:rPr>
      </w:pPr>
    </w:p>
    <w:p w:rsidR="00162B55" w:rsidRDefault="00162B55" w:rsidP="0006059C">
      <w:pPr>
        <w:tabs>
          <w:tab w:val="left" w:pos="540"/>
        </w:tabs>
        <w:jc w:val="both"/>
        <w:rPr>
          <w:sz w:val="36"/>
          <w:szCs w:val="28"/>
        </w:rPr>
      </w:pPr>
    </w:p>
    <w:p w:rsidR="00162B55" w:rsidRDefault="00162B55" w:rsidP="0006059C">
      <w:pPr>
        <w:tabs>
          <w:tab w:val="left" w:pos="540"/>
        </w:tabs>
        <w:jc w:val="both"/>
        <w:rPr>
          <w:sz w:val="36"/>
          <w:szCs w:val="28"/>
        </w:rPr>
      </w:pPr>
    </w:p>
    <w:p w:rsidR="00162B55" w:rsidRDefault="00162B55" w:rsidP="0006059C">
      <w:pPr>
        <w:tabs>
          <w:tab w:val="left" w:pos="540"/>
        </w:tabs>
        <w:jc w:val="both"/>
        <w:rPr>
          <w:sz w:val="36"/>
          <w:szCs w:val="28"/>
        </w:rPr>
      </w:pPr>
    </w:p>
    <w:p w:rsidR="00242061" w:rsidRPr="00162B55" w:rsidRDefault="00125C2E" w:rsidP="00242061">
      <w:pPr>
        <w:pStyle w:val="ConsPlusNormal"/>
        <w:jc w:val="right"/>
        <w:outlineLvl w:val="1"/>
        <w:rPr>
          <w:rFonts w:ascii="Times New Roman" w:hAnsi="Times New Roman" w:cs="Times New Roman"/>
          <w:sz w:val="24"/>
          <w:szCs w:val="24"/>
        </w:rPr>
      </w:pPr>
      <w:r w:rsidRPr="00162B55">
        <w:rPr>
          <w:rFonts w:ascii="Times New Roman" w:hAnsi="Times New Roman" w:cs="Times New Roman"/>
          <w:sz w:val="24"/>
          <w:szCs w:val="24"/>
        </w:rPr>
        <w:t>Приложение 3</w:t>
      </w:r>
    </w:p>
    <w:p w:rsidR="001120E9" w:rsidRPr="00162B55" w:rsidRDefault="001120E9"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к административному регламенту</w:t>
      </w:r>
    </w:p>
    <w:p w:rsidR="001120E9" w:rsidRPr="00162B55" w:rsidRDefault="001120E9"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предоставления муниципальной услуги</w:t>
      </w:r>
    </w:p>
    <w:p w:rsidR="001120E9" w:rsidRPr="00162B55" w:rsidRDefault="001120E9"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"Признание помещения жилым</w:t>
      </w:r>
    </w:p>
    <w:p w:rsidR="001120E9" w:rsidRPr="00162B55" w:rsidRDefault="001120E9"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помещением, жилого помещения</w:t>
      </w:r>
    </w:p>
    <w:p w:rsidR="001120E9" w:rsidRPr="00162B55" w:rsidRDefault="001120E9"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непригодным для проживания</w:t>
      </w:r>
    </w:p>
    <w:p w:rsidR="001120E9" w:rsidRPr="00162B55" w:rsidRDefault="001120E9"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и многоквартирного дома</w:t>
      </w:r>
    </w:p>
    <w:p w:rsidR="001120E9" w:rsidRPr="00162B55" w:rsidRDefault="001120E9"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аварийным и подлежащим сносу</w:t>
      </w:r>
    </w:p>
    <w:p w:rsidR="001120E9" w:rsidRPr="00162B55" w:rsidRDefault="001120E9"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или реконструкции на территории</w:t>
      </w:r>
    </w:p>
    <w:p w:rsidR="001120E9" w:rsidRPr="00162B55" w:rsidRDefault="001120E9" w:rsidP="001120E9">
      <w:pPr>
        <w:pStyle w:val="ConsPlusNormal"/>
        <w:jc w:val="right"/>
        <w:rPr>
          <w:rFonts w:ascii="Times New Roman" w:hAnsi="Times New Roman" w:cs="Times New Roman"/>
          <w:sz w:val="24"/>
          <w:szCs w:val="24"/>
        </w:rPr>
      </w:pPr>
      <w:r w:rsidRPr="00162B55">
        <w:rPr>
          <w:rFonts w:ascii="Times New Roman" w:hAnsi="Times New Roman" w:cs="Times New Roman"/>
          <w:sz w:val="24"/>
          <w:szCs w:val="24"/>
        </w:rPr>
        <w:t>муниципального района «Ижемский»</w:t>
      </w:r>
    </w:p>
    <w:p w:rsidR="005F16C4" w:rsidRDefault="005F16C4" w:rsidP="00242061">
      <w:pPr>
        <w:pStyle w:val="ConsPlusNormal"/>
        <w:jc w:val="right"/>
        <w:rPr>
          <w:rFonts w:ascii="Times New Roman" w:hAnsi="Times New Roman" w:cs="Times New Roman"/>
        </w:rPr>
      </w:pPr>
    </w:p>
    <w:p w:rsidR="005F16C4" w:rsidRDefault="005F16C4" w:rsidP="005F16C4">
      <w:pPr>
        <w:pStyle w:val="ConsPlusTitle"/>
        <w:jc w:val="center"/>
      </w:pPr>
      <w:r>
        <w:t>БЛОК-СХЕМА</w:t>
      </w:r>
    </w:p>
    <w:p w:rsidR="005F16C4" w:rsidRDefault="005F16C4" w:rsidP="005F16C4">
      <w:pPr>
        <w:pStyle w:val="ConsPlusTitle"/>
        <w:jc w:val="center"/>
      </w:pPr>
      <w:r>
        <w:t>ПРЕДОСТАВЛЕНИЯ МУНИЦИПАЛЬНОЙ УСЛУГИ</w:t>
      </w:r>
    </w:p>
    <w:p w:rsidR="005F16C4" w:rsidRPr="00242061" w:rsidRDefault="005F16C4" w:rsidP="00242061">
      <w:pPr>
        <w:pStyle w:val="ConsPlusNormal"/>
        <w:jc w:val="right"/>
        <w:rPr>
          <w:rFonts w:ascii="Times New Roman" w:hAnsi="Times New Roman" w:cs="Times New Roman"/>
        </w:rPr>
      </w:pPr>
    </w:p>
    <w:tbl>
      <w:tblPr>
        <w:tblStyle w:val="a6"/>
        <w:tblW w:w="0" w:type="auto"/>
        <w:tblLook w:val="04A0" w:firstRow="1" w:lastRow="0" w:firstColumn="1" w:lastColumn="0" w:noHBand="0" w:noVBand="1"/>
      </w:tblPr>
      <w:tblGrid>
        <w:gridCol w:w="9344"/>
      </w:tblGrid>
      <w:tr w:rsidR="00173224" w:rsidTr="00E73395">
        <w:trPr>
          <w:trHeight w:val="363"/>
        </w:trPr>
        <w:tc>
          <w:tcPr>
            <w:tcW w:w="9570" w:type="dxa"/>
          </w:tcPr>
          <w:p w:rsidR="00173224" w:rsidRPr="0066536A" w:rsidRDefault="008730F2" w:rsidP="00E73395">
            <w:pPr>
              <w:tabs>
                <w:tab w:val="left" w:pos="540"/>
              </w:tabs>
              <w:jc w:val="center"/>
              <w:rPr>
                <w:rFonts w:ascii="Times New Roman" w:hAnsi="Times New Roman" w:cs="Times New Roman"/>
                <w:sz w:val="36"/>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2880360</wp:posOffset>
                      </wp:positionH>
                      <wp:positionV relativeFrom="paragraph">
                        <wp:posOffset>230505</wp:posOffset>
                      </wp:positionV>
                      <wp:extent cx="0" cy="267335"/>
                      <wp:effectExtent l="55245" t="7620" r="59055" b="2032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FCF9B" id="_x0000_t32" coordsize="21600,21600" o:spt="32" o:oned="t" path="m,l21600,21600e" filled="f">
                      <v:path arrowok="t" fillok="f" o:connecttype="none"/>
                      <o:lock v:ext="edit" shapetype="t"/>
                    </v:shapetype>
                    <v:shape id="AutoShape 5" o:spid="_x0000_s1026" type="#_x0000_t32" style="position:absolute;margin-left:226.8pt;margin-top:18.15pt;width:0;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K5NAIAAF0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">
                      <v:stroke endarrow="block"/>
                    </v:shape>
                  </w:pict>
                </mc:Fallback>
              </mc:AlternateContent>
            </w:r>
            <w:r w:rsidR="00E73395" w:rsidRPr="0066536A">
              <w:rPr>
                <w:rFonts w:ascii="Times New Roman" w:hAnsi="Times New Roman" w:cs="Times New Roman"/>
              </w:rPr>
              <w:t xml:space="preserve">Прием и регистрация заявления о предоставлении муниципальной услуги   </w:t>
            </w:r>
          </w:p>
        </w:tc>
      </w:tr>
    </w:tbl>
    <w:p w:rsidR="00242061" w:rsidRDefault="00242061" w:rsidP="0006059C">
      <w:pPr>
        <w:tabs>
          <w:tab w:val="left" w:pos="540"/>
        </w:tabs>
        <w:jc w:val="both"/>
        <w:rPr>
          <w:sz w:val="36"/>
          <w:szCs w:val="28"/>
        </w:rPr>
      </w:pPr>
    </w:p>
    <w:tbl>
      <w:tblPr>
        <w:tblStyle w:val="a6"/>
        <w:tblW w:w="0" w:type="auto"/>
        <w:tblLook w:val="04A0" w:firstRow="1" w:lastRow="0" w:firstColumn="1" w:lastColumn="0" w:noHBand="0" w:noVBand="1"/>
      </w:tblPr>
      <w:tblGrid>
        <w:gridCol w:w="9344"/>
      </w:tblGrid>
      <w:tr w:rsidR="00173224" w:rsidRPr="0066536A" w:rsidTr="00173224">
        <w:tc>
          <w:tcPr>
            <w:tcW w:w="9570" w:type="dxa"/>
          </w:tcPr>
          <w:p w:rsidR="00173224"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Осуществление межведомственного информационного взаимодействия в рамках предоставления муниципальной услуги</w:t>
            </w:r>
          </w:p>
        </w:tc>
      </w:tr>
    </w:tbl>
    <w:p w:rsidR="00173224" w:rsidRDefault="008730F2" w:rsidP="0006059C">
      <w:pPr>
        <w:tabs>
          <w:tab w:val="left" w:pos="540"/>
        </w:tabs>
        <w:jc w:val="both"/>
        <w:rPr>
          <w:sz w:val="36"/>
          <w:szCs w:val="28"/>
        </w:rPr>
      </w:pPr>
      <w:r>
        <w:rPr>
          <w:noProof/>
          <w:sz w:val="36"/>
          <w:szCs w:val="28"/>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635</wp:posOffset>
                </wp:positionV>
                <wp:extent cx="0" cy="273050"/>
                <wp:effectExtent l="55880" t="11430" r="58420" b="2032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ABEC1" id="AutoShape 6" o:spid="_x0000_s1026" type="#_x0000_t32" style="position:absolute;margin-left:103.85pt;margin-top:.05pt;width:0;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HV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">
                <v:stroke endarrow="block"/>
              </v:shape>
            </w:pict>
          </mc:Fallback>
        </mc:AlternateContent>
      </w:r>
    </w:p>
    <w:tbl>
      <w:tblPr>
        <w:tblStyle w:val="a6"/>
        <w:tblW w:w="0" w:type="auto"/>
        <w:tblLook w:val="04A0" w:firstRow="1" w:lastRow="0" w:firstColumn="1" w:lastColumn="0" w:noHBand="0" w:noVBand="1"/>
      </w:tblPr>
      <w:tblGrid>
        <w:gridCol w:w="4801"/>
        <w:gridCol w:w="1424"/>
        <w:gridCol w:w="3119"/>
      </w:tblGrid>
      <w:tr w:rsidR="00E73395" w:rsidTr="0066536A">
        <w:tc>
          <w:tcPr>
            <w:tcW w:w="4928" w:type="dxa"/>
            <w:tcBorders>
              <w:bottom w:val="single" w:sz="4" w:space="0" w:color="auto"/>
              <w:right w:val="single" w:sz="4" w:space="0" w:color="auto"/>
            </w:tcBorders>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Требуется осуществление межведомственного информационного взаимодействия</w:t>
            </w:r>
          </w:p>
        </w:tc>
        <w:tc>
          <w:tcPr>
            <w:tcW w:w="1452" w:type="dxa"/>
            <w:tcBorders>
              <w:top w:val="nil"/>
              <w:left w:val="single" w:sz="4" w:space="0" w:color="auto"/>
              <w:bottom w:val="nil"/>
              <w:right w:val="single" w:sz="4" w:space="0" w:color="auto"/>
            </w:tcBorders>
          </w:tcPr>
          <w:p w:rsidR="00E73395" w:rsidRPr="0066536A" w:rsidRDefault="008730F2" w:rsidP="0066536A">
            <w:pPr>
              <w:tabs>
                <w:tab w:val="left" w:pos="540"/>
              </w:tabs>
              <w:jc w:val="center"/>
              <w:rPr>
                <w:rFonts w:ascii="Times New Roman" w:hAnsi="Times New Roman" w:cs="Times New Roman"/>
                <w:sz w:val="24"/>
                <w:szCs w:val="28"/>
              </w:rPr>
            </w:pPr>
            <w:r>
              <w:rPr>
                <w:noProof/>
                <w:sz w:val="24"/>
                <w:szCs w:val="28"/>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165100</wp:posOffset>
                      </wp:positionV>
                      <wp:extent cx="926465" cy="5715"/>
                      <wp:effectExtent l="13970" t="54610" r="21590" b="539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646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F5F66" id="AutoShape 7" o:spid="_x0000_s1026" type="#_x0000_t32" style="position:absolute;margin-left:-5.6pt;margin-top:13pt;width:72.95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">
                      <v:stroke endarrow="block"/>
                    </v:shape>
                  </w:pict>
                </mc:Fallback>
              </mc:AlternateContent>
            </w:r>
            <w:r w:rsidR="0066536A" w:rsidRPr="0066536A">
              <w:rPr>
                <w:rFonts w:ascii="Times New Roman" w:hAnsi="Times New Roman" w:cs="Times New Roman"/>
                <w:sz w:val="24"/>
                <w:szCs w:val="28"/>
              </w:rPr>
              <w:t>ДА</w:t>
            </w:r>
          </w:p>
        </w:tc>
        <w:tc>
          <w:tcPr>
            <w:tcW w:w="3190" w:type="dxa"/>
            <w:tcBorders>
              <w:left w:val="single" w:sz="4" w:space="0" w:color="auto"/>
              <w:bottom w:val="single" w:sz="4" w:space="0" w:color="auto"/>
            </w:tcBorders>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Подготовка и направление межведомственных запросов</w:t>
            </w:r>
          </w:p>
        </w:tc>
      </w:tr>
      <w:tr w:rsidR="00E73395" w:rsidTr="0066536A">
        <w:tc>
          <w:tcPr>
            <w:tcW w:w="4928" w:type="dxa"/>
            <w:tcBorders>
              <w:top w:val="single" w:sz="4" w:space="0" w:color="auto"/>
              <w:left w:val="nil"/>
              <w:bottom w:val="single" w:sz="4" w:space="0" w:color="auto"/>
              <w:right w:val="nil"/>
            </w:tcBorders>
            <w:vAlign w:val="bottom"/>
          </w:tcPr>
          <w:p w:rsidR="00E73395" w:rsidRPr="0066536A" w:rsidRDefault="008730F2" w:rsidP="0066536A">
            <w:pPr>
              <w:tabs>
                <w:tab w:val="left" w:pos="540"/>
              </w:tabs>
              <w:jc w:val="center"/>
              <w:rPr>
                <w:rFonts w:ascii="Times New Roman" w:hAnsi="Times New Roman" w:cs="Times New Roman"/>
                <w:sz w:val="36"/>
                <w:szCs w:val="28"/>
              </w:rPr>
            </w:pPr>
            <w:r>
              <w:rPr>
                <w:noProof/>
                <w:sz w:val="36"/>
                <w:szCs w:val="28"/>
              </w:rPr>
              <mc:AlternateContent>
                <mc:Choice Requires="wps">
                  <w:drawing>
                    <wp:anchor distT="0" distB="0" distL="114300" distR="114300" simplePos="0" relativeHeight="251661312" behindDoc="0" locked="0" layoutInCell="1" allowOverlap="1">
                      <wp:simplePos x="0" y="0"/>
                      <wp:positionH relativeFrom="column">
                        <wp:posOffset>1318895</wp:posOffset>
                      </wp:positionH>
                      <wp:positionV relativeFrom="paragraph">
                        <wp:posOffset>1905</wp:posOffset>
                      </wp:positionV>
                      <wp:extent cx="0" cy="284480"/>
                      <wp:effectExtent l="55880" t="9525" r="58420" b="2032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3FDEF" id="AutoShape 8" o:spid="_x0000_s1026" type="#_x0000_t32" style="position:absolute;margin-left:103.85pt;margin-top:.15pt;width:0;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">
                      <v:stroke endarrow="block"/>
                    </v:shape>
                  </w:pict>
                </mc:Fallback>
              </mc:AlternateContent>
            </w:r>
            <w:r w:rsidR="0066536A">
              <w:rPr>
                <w:rFonts w:ascii="Times New Roman" w:hAnsi="Times New Roman" w:cs="Times New Roman"/>
                <w:sz w:val="24"/>
                <w:szCs w:val="28"/>
              </w:rPr>
              <w:t xml:space="preserve"> </w:t>
            </w:r>
            <w:r w:rsidR="0066536A" w:rsidRPr="0066536A">
              <w:rPr>
                <w:rFonts w:ascii="Times New Roman" w:hAnsi="Times New Roman" w:cs="Times New Roman"/>
                <w:sz w:val="24"/>
                <w:szCs w:val="28"/>
              </w:rPr>
              <w:t>НЕТ</w:t>
            </w:r>
          </w:p>
        </w:tc>
        <w:tc>
          <w:tcPr>
            <w:tcW w:w="1452" w:type="dxa"/>
            <w:tcBorders>
              <w:top w:val="nil"/>
              <w:left w:val="nil"/>
              <w:bottom w:val="nil"/>
              <w:right w:val="nil"/>
            </w:tcBorders>
          </w:tcPr>
          <w:p w:rsidR="00E73395" w:rsidRDefault="00E73395" w:rsidP="0006059C">
            <w:pPr>
              <w:tabs>
                <w:tab w:val="left" w:pos="540"/>
              </w:tabs>
              <w:jc w:val="both"/>
              <w:rPr>
                <w:sz w:val="36"/>
                <w:szCs w:val="28"/>
              </w:rPr>
            </w:pPr>
          </w:p>
        </w:tc>
        <w:tc>
          <w:tcPr>
            <w:tcW w:w="3190" w:type="dxa"/>
            <w:tcBorders>
              <w:top w:val="single" w:sz="4" w:space="0" w:color="auto"/>
              <w:left w:val="nil"/>
              <w:bottom w:val="single" w:sz="4" w:space="0" w:color="auto"/>
              <w:right w:val="nil"/>
            </w:tcBorders>
          </w:tcPr>
          <w:p w:rsidR="00E73395" w:rsidRDefault="008730F2" w:rsidP="0006059C">
            <w:pPr>
              <w:tabs>
                <w:tab w:val="left" w:pos="540"/>
              </w:tabs>
              <w:jc w:val="both"/>
              <w:rPr>
                <w:sz w:val="36"/>
                <w:szCs w:val="28"/>
              </w:rPr>
            </w:pPr>
            <w:r>
              <w:rPr>
                <w:noProof/>
                <w:sz w:val="36"/>
                <w:szCs w:val="28"/>
              </w:rPr>
              <mc:AlternateContent>
                <mc:Choice Requires="wps">
                  <w:drawing>
                    <wp:anchor distT="0" distB="0" distL="114300" distR="114300" simplePos="0" relativeHeight="251669504" behindDoc="0" locked="0" layoutInCell="1" allowOverlap="1">
                      <wp:simplePos x="0" y="0"/>
                      <wp:positionH relativeFrom="column">
                        <wp:posOffset>869315</wp:posOffset>
                      </wp:positionH>
                      <wp:positionV relativeFrom="paragraph">
                        <wp:posOffset>1905</wp:posOffset>
                      </wp:positionV>
                      <wp:extent cx="0" cy="284480"/>
                      <wp:effectExtent l="57150" t="9525" r="57150" b="2032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6ECC3" id="AutoShape 17" o:spid="_x0000_s1026" type="#_x0000_t32" style="position:absolute;margin-left:68.45pt;margin-top:.15pt;width:0;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y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">
                      <v:stroke endarrow="block"/>
                    </v:shape>
                  </w:pict>
                </mc:Fallback>
              </mc:AlternateContent>
            </w:r>
          </w:p>
        </w:tc>
      </w:tr>
      <w:tr w:rsidR="00E73395" w:rsidTr="00E73395">
        <w:tc>
          <w:tcPr>
            <w:tcW w:w="4928" w:type="dxa"/>
            <w:tcBorders>
              <w:top w:val="single" w:sz="4" w:space="0" w:color="auto"/>
              <w:right w:val="single" w:sz="4" w:space="0" w:color="auto"/>
            </w:tcBorders>
          </w:tcPr>
          <w:p w:rsidR="00E73395" w:rsidRPr="0066536A" w:rsidRDefault="008730F2" w:rsidP="00E73395">
            <w:pPr>
              <w:tabs>
                <w:tab w:val="left" w:pos="540"/>
              </w:tabs>
              <w:jc w:val="center"/>
              <w:rPr>
                <w:rFonts w:ascii="Times New Roman" w:hAnsi="Times New Roman" w:cs="Times New Roman"/>
                <w:sz w:val="36"/>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2642870</wp:posOffset>
                      </wp:positionH>
                      <wp:positionV relativeFrom="paragraph">
                        <wp:posOffset>482600</wp:posOffset>
                      </wp:positionV>
                      <wp:extent cx="0" cy="273050"/>
                      <wp:effectExtent l="55880" t="13335" r="58420" b="1841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98299" id="AutoShape 12" o:spid="_x0000_s1026" type="#_x0000_t32" style="position:absolute;margin-left:208.1pt;margin-top:38pt;width:0;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8/NAIAAF0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">
                      <v:stroke endarrow="block"/>
                    </v:shape>
                  </w:pict>
                </mc:Fallback>
              </mc:AlternateContent>
            </w:r>
            <w:r w:rsidR="00E73395" w:rsidRPr="0066536A">
              <w:rPr>
                <w:rFonts w:ascii="Times New Roman" w:hAnsi="Times New Roman" w:cs="Times New Roman"/>
              </w:rPr>
              <w:t>Принятие решения о предоставлении муниципальной услуги или решения об отказе в предоставлении муниципальной услуги</w:t>
            </w:r>
          </w:p>
        </w:tc>
        <w:tc>
          <w:tcPr>
            <w:tcW w:w="1452" w:type="dxa"/>
            <w:tcBorders>
              <w:top w:val="nil"/>
              <w:left w:val="single" w:sz="4" w:space="0" w:color="auto"/>
              <w:bottom w:val="nil"/>
              <w:right w:val="single" w:sz="4" w:space="0" w:color="auto"/>
            </w:tcBorders>
          </w:tcPr>
          <w:p w:rsidR="00E73395" w:rsidRDefault="008730F2" w:rsidP="0006059C">
            <w:pPr>
              <w:tabs>
                <w:tab w:val="left" w:pos="540"/>
              </w:tabs>
              <w:jc w:val="both"/>
              <w:rPr>
                <w:sz w:val="36"/>
                <w:szCs w:val="28"/>
              </w:rPr>
            </w:pPr>
            <w:r>
              <w:rPr>
                <w:noProof/>
                <w:sz w:val="36"/>
                <w:szCs w:val="28"/>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268605</wp:posOffset>
                      </wp:positionV>
                      <wp:extent cx="926465" cy="0"/>
                      <wp:effectExtent l="23495" t="56515" r="12065" b="5778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6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5E1D7" id="AutoShape 11" o:spid="_x0000_s1026" type="#_x0000_t32" style="position:absolute;margin-left:-5.6pt;margin-top:21.15pt;width:72.9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">
                      <v:stroke endarrow="block"/>
                    </v:shape>
                  </w:pict>
                </mc:Fallback>
              </mc:AlternateContent>
            </w:r>
          </w:p>
        </w:tc>
        <w:tc>
          <w:tcPr>
            <w:tcW w:w="3190" w:type="dxa"/>
            <w:tcBorders>
              <w:top w:val="single" w:sz="4" w:space="0" w:color="auto"/>
              <w:left w:val="single" w:sz="4" w:space="0" w:color="auto"/>
            </w:tcBorders>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Получение ответов на межведомственные запросы</w:t>
            </w:r>
          </w:p>
        </w:tc>
      </w:tr>
    </w:tbl>
    <w:p w:rsidR="00E73395" w:rsidRDefault="00E73395" w:rsidP="0006059C">
      <w:pPr>
        <w:tabs>
          <w:tab w:val="left" w:pos="540"/>
        </w:tabs>
        <w:jc w:val="both"/>
        <w:rPr>
          <w:sz w:val="36"/>
          <w:szCs w:val="28"/>
        </w:rPr>
      </w:pPr>
      <w:r>
        <w:rPr>
          <w:sz w:val="36"/>
          <w:szCs w:val="28"/>
        </w:rPr>
        <w:t xml:space="preserve">   </w:t>
      </w:r>
    </w:p>
    <w:tbl>
      <w:tblPr>
        <w:tblStyle w:val="a6"/>
        <w:tblW w:w="0" w:type="auto"/>
        <w:tblLook w:val="04A0" w:firstRow="1" w:lastRow="0" w:firstColumn="1" w:lastColumn="0" w:noHBand="0" w:noVBand="1"/>
      </w:tblPr>
      <w:tblGrid>
        <w:gridCol w:w="2862"/>
        <w:gridCol w:w="844"/>
        <w:gridCol w:w="2621"/>
        <w:gridCol w:w="839"/>
        <w:gridCol w:w="2178"/>
      </w:tblGrid>
      <w:tr w:rsidR="00E73395" w:rsidRPr="0066536A" w:rsidTr="00E73395">
        <w:tc>
          <w:tcPr>
            <w:tcW w:w="2943" w:type="dxa"/>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Решение о предоставлении муниципальной услуги</w:t>
            </w:r>
          </w:p>
        </w:tc>
        <w:tc>
          <w:tcPr>
            <w:tcW w:w="851" w:type="dxa"/>
            <w:tcBorders>
              <w:top w:val="nil"/>
              <w:bottom w:val="nil"/>
            </w:tcBorders>
          </w:tcPr>
          <w:p w:rsidR="00E73395" w:rsidRPr="0066536A" w:rsidRDefault="008730F2" w:rsidP="0066536A">
            <w:pPr>
              <w:tabs>
                <w:tab w:val="left" w:pos="540"/>
              </w:tabs>
              <w:jc w:val="center"/>
              <w:rPr>
                <w:rFonts w:ascii="Times New Roman" w:hAnsi="Times New Roman" w:cs="Times New Roman"/>
                <w:sz w:val="36"/>
                <w:szCs w:val="28"/>
              </w:rPr>
            </w:pPr>
            <w:r>
              <w:rPr>
                <w:noProof/>
                <w:sz w:val="24"/>
                <w:szCs w:val="28"/>
              </w:rPr>
              <mc:AlternateContent>
                <mc:Choice Requires="wps">
                  <w:drawing>
                    <wp:anchor distT="0" distB="0" distL="114300" distR="114300" simplePos="0" relativeHeight="251665408" behindDoc="0" locked="0" layoutInCell="1" allowOverlap="1">
                      <wp:simplePos x="0" y="0"/>
                      <wp:positionH relativeFrom="column">
                        <wp:posOffset>-69215</wp:posOffset>
                      </wp:positionH>
                      <wp:positionV relativeFrom="paragraph">
                        <wp:posOffset>253365</wp:posOffset>
                      </wp:positionV>
                      <wp:extent cx="534670" cy="0"/>
                      <wp:effectExtent l="22225" t="55880" r="5080" b="5842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04904" id="AutoShape 13" o:spid="_x0000_s1026" type="#_x0000_t32" style="position:absolute;margin-left:-5.45pt;margin-top:19.95pt;width:42.1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gKOwIAAGc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">
                      <v:stroke endarrow="block"/>
                    </v:shape>
                  </w:pict>
                </mc:Fallback>
              </mc:AlternateContent>
            </w:r>
            <w:r w:rsidR="0066536A" w:rsidRPr="0066536A">
              <w:rPr>
                <w:rFonts w:ascii="Times New Roman" w:hAnsi="Times New Roman" w:cs="Times New Roman"/>
                <w:sz w:val="24"/>
                <w:szCs w:val="28"/>
              </w:rPr>
              <w:t>НЕТ</w:t>
            </w:r>
          </w:p>
        </w:tc>
        <w:tc>
          <w:tcPr>
            <w:tcW w:w="2693" w:type="dxa"/>
          </w:tcPr>
          <w:p w:rsidR="00E73395" w:rsidRPr="0066536A" w:rsidRDefault="008730F2" w:rsidP="0006059C">
            <w:pPr>
              <w:tabs>
                <w:tab w:val="left" w:pos="540"/>
              </w:tabs>
              <w:jc w:val="both"/>
              <w:rPr>
                <w:rFonts w:ascii="Times New Roman" w:hAnsi="Times New Roman" w:cs="Times New Roman"/>
                <w:sz w:val="36"/>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1635125</wp:posOffset>
                      </wp:positionH>
                      <wp:positionV relativeFrom="paragraph">
                        <wp:posOffset>253365</wp:posOffset>
                      </wp:positionV>
                      <wp:extent cx="534035" cy="0"/>
                      <wp:effectExtent l="9525" t="55880" r="18415" b="5842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72657" id="AutoShape 14" o:spid="_x0000_s1026" type="#_x0000_t32" style="position:absolute;margin-left:128.75pt;margin-top:19.95pt;width:42.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UH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">
                      <v:stroke endarrow="block"/>
                    </v:shape>
                  </w:pict>
                </mc:Fallback>
              </mc:AlternateContent>
            </w:r>
            <w:r w:rsidR="00E73395" w:rsidRPr="0066536A">
              <w:rPr>
                <w:rFonts w:ascii="Times New Roman" w:hAnsi="Times New Roman" w:cs="Times New Roman"/>
              </w:rPr>
              <w:t xml:space="preserve">Имеются основания для отказа в предоставлении муниципальной услуги  </w:t>
            </w:r>
          </w:p>
        </w:tc>
        <w:tc>
          <w:tcPr>
            <w:tcW w:w="851" w:type="dxa"/>
            <w:tcBorders>
              <w:top w:val="nil"/>
              <w:bottom w:val="nil"/>
            </w:tcBorders>
          </w:tcPr>
          <w:p w:rsidR="00E73395" w:rsidRPr="0066536A" w:rsidRDefault="0066536A" w:rsidP="0066536A">
            <w:pPr>
              <w:tabs>
                <w:tab w:val="left" w:pos="540"/>
              </w:tabs>
              <w:jc w:val="center"/>
              <w:rPr>
                <w:rFonts w:ascii="Times New Roman" w:hAnsi="Times New Roman" w:cs="Times New Roman"/>
                <w:sz w:val="36"/>
                <w:szCs w:val="28"/>
              </w:rPr>
            </w:pPr>
            <w:r w:rsidRPr="0066536A">
              <w:rPr>
                <w:rFonts w:ascii="Times New Roman" w:hAnsi="Times New Roman" w:cs="Times New Roman"/>
                <w:sz w:val="24"/>
                <w:szCs w:val="28"/>
              </w:rPr>
              <w:t>ДА</w:t>
            </w:r>
          </w:p>
        </w:tc>
        <w:tc>
          <w:tcPr>
            <w:tcW w:w="2232" w:type="dxa"/>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Решение об отказе  в предоставлении  муниципальной услуги</w:t>
            </w:r>
          </w:p>
        </w:tc>
      </w:tr>
    </w:tbl>
    <w:p w:rsidR="00E73395" w:rsidRDefault="008730F2" w:rsidP="0006059C">
      <w:pPr>
        <w:tabs>
          <w:tab w:val="left" w:pos="540"/>
        </w:tabs>
        <w:jc w:val="both"/>
        <w:rPr>
          <w:sz w:val="36"/>
          <w:szCs w:val="28"/>
        </w:rPr>
      </w:pPr>
      <w:r>
        <w:rPr>
          <w:noProof/>
          <w:sz w:val="36"/>
          <w:szCs w:val="28"/>
        </w:rPr>
        <mc:AlternateContent>
          <mc:Choice Requires="wps">
            <w:drawing>
              <wp:anchor distT="0" distB="0" distL="114300" distR="114300" simplePos="0" relativeHeight="251668480" behindDoc="0" locked="0" layoutInCell="1" allowOverlap="1">
                <wp:simplePos x="0" y="0"/>
                <wp:positionH relativeFrom="column">
                  <wp:posOffset>5260975</wp:posOffset>
                </wp:positionH>
                <wp:positionV relativeFrom="paragraph">
                  <wp:posOffset>2540</wp:posOffset>
                </wp:positionV>
                <wp:extent cx="0" cy="255270"/>
                <wp:effectExtent l="54610" t="7620" r="59690" b="2286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4D499" id="AutoShape 16" o:spid="_x0000_s1026" type="#_x0000_t32" style="position:absolute;margin-left:414.25pt;margin-top:.2pt;width:0;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JuNAIAAF0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">
                <v:stroke endarrow="block"/>
              </v:shape>
            </w:pict>
          </mc:Fallback>
        </mc:AlternateContent>
      </w:r>
      <w:r>
        <w:rPr>
          <w:noProof/>
          <w:sz w:val="36"/>
          <w:szCs w:val="28"/>
        </w:rPr>
        <mc:AlternateContent>
          <mc:Choice Requires="wps">
            <w:drawing>
              <wp:anchor distT="0" distB="0" distL="114300" distR="114300" simplePos="0" relativeHeight="251667456" behindDoc="0" locked="0" layoutInCell="1" allowOverlap="1">
                <wp:simplePos x="0" y="0"/>
                <wp:positionH relativeFrom="column">
                  <wp:posOffset>867410</wp:posOffset>
                </wp:positionH>
                <wp:positionV relativeFrom="paragraph">
                  <wp:posOffset>2540</wp:posOffset>
                </wp:positionV>
                <wp:extent cx="0" cy="255270"/>
                <wp:effectExtent l="61595" t="7620" r="52705" b="2286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9F553" id="AutoShape 15" o:spid="_x0000_s1026" type="#_x0000_t32" style="position:absolute;margin-left:68.3pt;margin-top:.2pt;width:0;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">
                <v:stroke endarrow="block"/>
              </v:shape>
            </w:pict>
          </mc:Fallback>
        </mc:AlternateContent>
      </w:r>
    </w:p>
    <w:tbl>
      <w:tblPr>
        <w:tblStyle w:val="a6"/>
        <w:tblW w:w="0" w:type="auto"/>
        <w:tblLook w:val="04A0" w:firstRow="1" w:lastRow="0" w:firstColumn="1" w:lastColumn="0" w:noHBand="0" w:noVBand="1"/>
      </w:tblPr>
      <w:tblGrid>
        <w:gridCol w:w="9344"/>
      </w:tblGrid>
      <w:tr w:rsidR="00E73395" w:rsidTr="00125C2E">
        <w:tc>
          <w:tcPr>
            <w:tcW w:w="9344" w:type="dxa"/>
          </w:tcPr>
          <w:p w:rsidR="00E73395" w:rsidRPr="0066536A" w:rsidRDefault="00E73395" w:rsidP="00E73395">
            <w:pPr>
              <w:tabs>
                <w:tab w:val="left" w:pos="540"/>
              </w:tabs>
              <w:jc w:val="center"/>
              <w:rPr>
                <w:rFonts w:ascii="Times New Roman" w:hAnsi="Times New Roman" w:cs="Times New Roman"/>
                <w:sz w:val="36"/>
                <w:szCs w:val="28"/>
              </w:rPr>
            </w:pPr>
            <w:r w:rsidRPr="0066536A">
              <w:rPr>
                <w:rFonts w:ascii="Times New Roman" w:hAnsi="Times New Roman" w:cs="Times New Roman"/>
              </w:rPr>
              <w:t>Выдача заявителю результата предоставления муниципальной услуги</w:t>
            </w:r>
          </w:p>
        </w:tc>
      </w:tr>
    </w:tbl>
    <w:p w:rsidR="00125C2E" w:rsidRDefault="00125C2E" w:rsidP="0006059C">
      <w:pPr>
        <w:tabs>
          <w:tab w:val="left" w:pos="540"/>
        </w:tabs>
        <w:jc w:val="both"/>
        <w:rPr>
          <w:sz w:val="36"/>
          <w:szCs w:val="28"/>
        </w:rPr>
      </w:pPr>
    </w:p>
    <w:p w:rsidR="00125C2E" w:rsidRPr="00125C2E" w:rsidRDefault="00125C2E" w:rsidP="00125C2E">
      <w:pPr>
        <w:rPr>
          <w:sz w:val="36"/>
          <w:szCs w:val="28"/>
        </w:rPr>
      </w:pPr>
    </w:p>
    <w:p w:rsidR="00125C2E" w:rsidRPr="00125C2E" w:rsidRDefault="00125C2E" w:rsidP="00125C2E">
      <w:pPr>
        <w:rPr>
          <w:sz w:val="36"/>
          <w:szCs w:val="28"/>
        </w:rPr>
      </w:pPr>
    </w:p>
    <w:p w:rsidR="00125C2E" w:rsidRPr="00125C2E" w:rsidRDefault="00125C2E" w:rsidP="00125C2E">
      <w:pPr>
        <w:rPr>
          <w:sz w:val="36"/>
          <w:szCs w:val="28"/>
        </w:rPr>
      </w:pPr>
    </w:p>
    <w:p w:rsidR="00125C2E" w:rsidRPr="00125C2E" w:rsidRDefault="00125C2E" w:rsidP="00125C2E">
      <w:pPr>
        <w:rPr>
          <w:sz w:val="36"/>
          <w:szCs w:val="28"/>
        </w:rPr>
      </w:pPr>
    </w:p>
    <w:p w:rsidR="00125C2E" w:rsidRDefault="00125C2E" w:rsidP="00125C2E">
      <w:pPr>
        <w:rPr>
          <w:sz w:val="36"/>
          <w:szCs w:val="28"/>
        </w:rPr>
      </w:pPr>
    </w:p>
    <w:p w:rsidR="00125C2E" w:rsidRPr="00125C2E" w:rsidRDefault="00125C2E" w:rsidP="00125C2E">
      <w:pPr>
        <w:tabs>
          <w:tab w:val="left" w:pos="1452"/>
        </w:tabs>
        <w:rPr>
          <w:sz w:val="36"/>
          <w:szCs w:val="28"/>
        </w:rPr>
      </w:pPr>
      <w:r>
        <w:rPr>
          <w:sz w:val="36"/>
          <w:szCs w:val="28"/>
        </w:rPr>
        <w:tab/>
      </w:r>
    </w:p>
    <w:p w:rsidR="00E73395" w:rsidRPr="00125C2E" w:rsidRDefault="00E73395" w:rsidP="00125C2E">
      <w:pPr>
        <w:tabs>
          <w:tab w:val="left" w:pos="1452"/>
        </w:tabs>
        <w:rPr>
          <w:sz w:val="36"/>
          <w:szCs w:val="28"/>
        </w:rPr>
      </w:pPr>
    </w:p>
    <w:sectPr w:rsidR="00E73395" w:rsidRPr="00125C2E" w:rsidSect="006A4672">
      <w:pgSz w:w="11905" w:h="16838"/>
      <w:pgMar w:top="851" w:right="850"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E6" w:rsidRDefault="000319E6" w:rsidP="00B0053B">
      <w:r>
        <w:separator/>
      </w:r>
    </w:p>
  </w:endnote>
  <w:endnote w:type="continuationSeparator" w:id="0">
    <w:p w:rsidR="000319E6" w:rsidRDefault="000319E6" w:rsidP="00B0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E6" w:rsidRDefault="000319E6" w:rsidP="00B0053B">
      <w:r>
        <w:separator/>
      </w:r>
    </w:p>
  </w:footnote>
  <w:footnote w:type="continuationSeparator" w:id="0">
    <w:p w:rsidR="000319E6" w:rsidRDefault="000319E6" w:rsidP="00B005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DAC"/>
    <w:multiLevelType w:val="hybridMultilevel"/>
    <w:tmpl w:val="5E10E552"/>
    <w:lvl w:ilvl="0" w:tplc="5738740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CEF6CCB"/>
    <w:multiLevelType w:val="hybridMultilevel"/>
    <w:tmpl w:val="79EE197A"/>
    <w:lvl w:ilvl="0" w:tplc="9FA876A0">
      <w:start w:val="1"/>
      <w:numFmt w:val="decimal"/>
      <w:lvlText w:val="%1."/>
      <w:lvlJc w:val="left"/>
      <w:pPr>
        <w:ind w:left="495" w:hanging="360"/>
      </w:pPr>
      <w:rPr>
        <w:rFonts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30365113"/>
    <w:multiLevelType w:val="hybridMultilevel"/>
    <w:tmpl w:val="1BA02EFC"/>
    <w:lvl w:ilvl="0" w:tplc="F4C00182">
      <w:start w:val="1"/>
      <w:numFmt w:val="decimal"/>
      <w:lvlText w:val="%1."/>
      <w:lvlJc w:val="left"/>
      <w:pPr>
        <w:ind w:left="885" w:hanging="37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15:restartNumberingAfterBreak="0">
    <w:nsid w:val="64B5532E"/>
    <w:multiLevelType w:val="hybridMultilevel"/>
    <w:tmpl w:val="2FEA6DC6"/>
    <w:lvl w:ilvl="0" w:tplc="A97A378A">
      <w:start w:val="1"/>
      <w:numFmt w:val="decimal"/>
      <w:lvlText w:val="%1."/>
      <w:lvlJc w:val="left"/>
      <w:pPr>
        <w:tabs>
          <w:tab w:val="num" w:pos="960"/>
        </w:tabs>
        <w:ind w:left="960" w:hanging="390"/>
      </w:pPr>
      <w:rPr>
        <w:rFonts w:hint="default"/>
        <w:b/>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EB"/>
    <w:rsid w:val="000000E2"/>
    <w:rsid w:val="0000246F"/>
    <w:rsid w:val="00007CF8"/>
    <w:rsid w:val="00010795"/>
    <w:rsid w:val="0003056D"/>
    <w:rsid w:val="000319E6"/>
    <w:rsid w:val="000362B1"/>
    <w:rsid w:val="00055DC8"/>
    <w:rsid w:val="0006059C"/>
    <w:rsid w:val="000644D2"/>
    <w:rsid w:val="00066654"/>
    <w:rsid w:val="000830DB"/>
    <w:rsid w:val="00095802"/>
    <w:rsid w:val="000A4126"/>
    <w:rsid w:val="000B3A84"/>
    <w:rsid w:val="000D2F89"/>
    <w:rsid w:val="000D6AF9"/>
    <w:rsid w:val="000E19CE"/>
    <w:rsid w:val="000E512B"/>
    <w:rsid w:val="000E733D"/>
    <w:rsid w:val="00106B6D"/>
    <w:rsid w:val="001120E9"/>
    <w:rsid w:val="00116ED7"/>
    <w:rsid w:val="001255E9"/>
    <w:rsid w:val="00125C2E"/>
    <w:rsid w:val="00140D83"/>
    <w:rsid w:val="00144661"/>
    <w:rsid w:val="001526A1"/>
    <w:rsid w:val="00155774"/>
    <w:rsid w:val="00162B55"/>
    <w:rsid w:val="00166181"/>
    <w:rsid w:val="0017133D"/>
    <w:rsid w:val="00172B58"/>
    <w:rsid w:val="00173224"/>
    <w:rsid w:val="0018415F"/>
    <w:rsid w:val="001A0CE4"/>
    <w:rsid w:val="001C5F03"/>
    <w:rsid w:val="001D4AC3"/>
    <w:rsid w:val="001F5A70"/>
    <w:rsid w:val="00207D3C"/>
    <w:rsid w:val="002139C0"/>
    <w:rsid w:val="00224E48"/>
    <w:rsid w:val="00231732"/>
    <w:rsid w:val="00242061"/>
    <w:rsid w:val="00252329"/>
    <w:rsid w:val="002530EE"/>
    <w:rsid w:val="00257733"/>
    <w:rsid w:val="0028623F"/>
    <w:rsid w:val="002B12BE"/>
    <w:rsid w:val="002C6C6D"/>
    <w:rsid w:val="002D3EA5"/>
    <w:rsid w:val="002E535E"/>
    <w:rsid w:val="002F7083"/>
    <w:rsid w:val="00303E55"/>
    <w:rsid w:val="003268FA"/>
    <w:rsid w:val="00332109"/>
    <w:rsid w:val="003510AA"/>
    <w:rsid w:val="00354BBD"/>
    <w:rsid w:val="00356DAB"/>
    <w:rsid w:val="0036013B"/>
    <w:rsid w:val="00361C21"/>
    <w:rsid w:val="00361DFB"/>
    <w:rsid w:val="0036467B"/>
    <w:rsid w:val="00371A89"/>
    <w:rsid w:val="0038785B"/>
    <w:rsid w:val="003918A2"/>
    <w:rsid w:val="003A4B84"/>
    <w:rsid w:val="003B5259"/>
    <w:rsid w:val="003C7BF5"/>
    <w:rsid w:val="003D5D3C"/>
    <w:rsid w:val="00406F57"/>
    <w:rsid w:val="004518E5"/>
    <w:rsid w:val="004523CA"/>
    <w:rsid w:val="00461BC9"/>
    <w:rsid w:val="004709EA"/>
    <w:rsid w:val="00475573"/>
    <w:rsid w:val="00483DE1"/>
    <w:rsid w:val="004A0960"/>
    <w:rsid w:val="004A293B"/>
    <w:rsid w:val="004A7415"/>
    <w:rsid w:val="004B1653"/>
    <w:rsid w:val="004C0E74"/>
    <w:rsid w:val="004C5D4D"/>
    <w:rsid w:val="004D42BF"/>
    <w:rsid w:val="004D52DA"/>
    <w:rsid w:val="004D6900"/>
    <w:rsid w:val="004E4912"/>
    <w:rsid w:val="004E4D43"/>
    <w:rsid w:val="004F08D6"/>
    <w:rsid w:val="004F2015"/>
    <w:rsid w:val="004F7DA3"/>
    <w:rsid w:val="00500EE8"/>
    <w:rsid w:val="00501756"/>
    <w:rsid w:val="00507218"/>
    <w:rsid w:val="00550911"/>
    <w:rsid w:val="005540EA"/>
    <w:rsid w:val="005564FA"/>
    <w:rsid w:val="00557144"/>
    <w:rsid w:val="00571BF2"/>
    <w:rsid w:val="00592A39"/>
    <w:rsid w:val="00597FB4"/>
    <w:rsid w:val="005A1090"/>
    <w:rsid w:val="005C0339"/>
    <w:rsid w:val="005E0C7D"/>
    <w:rsid w:val="005E2904"/>
    <w:rsid w:val="005F16C4"/>
    <w:rsid w:val="005F1F07"/>
    <w:rsid w:val="00606971"/>
    <w:rsid w:val="00606C57"/>
    <w:rsid w:val="0060741B"/>
    <w:rsid w:val="0063399A"/>
    <w:rsid w:val="00643E8D"/>
    <w:rsid w:val="00644C93"/>
    <w:rsid w:val="0066536A"/>
    <w:rsid w:val="006828C0"/>
    <w:rsid w:val="00686AEB"/>
    <w:rsid w:val="006A4672"/>
    <w:rsid w:val="006A6A70"/>
    <w:rsid w:val="006C5DD5"/>
    <w:rsid w:val="006D2033"/>
    <w:rsid w:val="006D67D4"/>
    <w:rsid w:val="006D7CDA"/>
    <w:rsid w:val="006F1ED2"/>
    <w:rsid w:val="006F60EE"/>
    <w:rsid w:val="007054B2"/>
    <w:rsid w:val="007258FD"/>
    <w:rsid w:val="0072620B"/>
    <w:rsid w:val="00741BB4"/>
    <w:rsid w:val="007426B7"/>
    <w:rsid w:val="00760D26"/>
    <w:rsid w:val="00761795"/>
    <w:rsid w:val="007736AB"/>
    <w:rsid w:val="00773CF9"/>
    <w:rsid w:val="007852AA"/>
    <w:rsid w:val="00792D6C"/>
    <w:rsid w:val="007B0972"/>
    <w:rsid w:val="007B1F08"/>
    <w:rsid w:val="007C1628"/>
    <w:rsid w:val="007C41AD"/>
    <w:rsid w:val="007D196F"/>
    <w:rsid w:val="007D6917"/>
    <w:rsid w:val="007E4CA7"/>
    <w:rsid w:val="007E5AE5"/>
    <w:rsid w:val="007F1AAB"/>
    <w:rsid w:val="007F47D8"/>
    <w:rsid w:val="007F7295"/>
    <w:rsid w:val="00816CB1"/>
    <w:rsid w:val="00820777"/>
    <w:rsid w:val="008229BB"/>
    <w:rsid w:val="0083142A"/>
    <w:rsid w:val="00833FDF"/>
    <w:rsid w:val="00835B2E"/>
    <w:rsid w:val="008422EF"/>
    <w:rsid w:val="00845B95"/>
    <w:rsid w:val="00853B15"/>
    <w:rsid w:val="00856B03"/>
    <w:rsid w:val="00863160"/>
    <w:rsid w:val="00864088"/>
    <w:rsid w:val="008730F2"/>
    <w:rsid w:val="008770E3"/>
    <w:rsid w:val="00895A16"/>
    <w:rsid w:val="008B4280"/>
    <w:rsid w:val="008B6A0D"/>
    <w:rsid w:val="008C737A"/>
    <w:rsid w:val="008D030E"/>
    <w:rsid w:val="008D07E0"/>
    <w:rsid w:val="008E54CB"/>
    <w:rsid w:val="008F5476"/>
    <w:rsid w:val="009040C5"/>
    <w:rsid w:val="00905DF1"/>
    <w:rsid w:val="009215F7"/>
    <w:rsid w:val="00924121"/>
    <w:rsid w:val="009311C9"/>
    <w:rsid w:val="00954962"/>
    <w:rsid w:val="0095712E"/>
    <w:rsid w:val="0095778E"/>
    <w:rsid w:val="0096597C"/>
    <w:rsid w:val="00976B2A"/>
    <w:rsid w:val="009837B0"/>
    <w:rsid w:val="00995468"/>
    <w:rsid w:val="009C1907"/>
    <w:rsid w:val="009D6DF4"/>
    <w:rsid w:val="00A05C2D"/>
    <w:rsid w:val="00A06DE5"/>
    <w:rsid w:val="00A26F0D"/>
    <w:rsid w:val="00A3073B"/>
    <w:rsid w:val="00A31E49"/>
    <w:rsid w:val="00A355C1"/>
    <w:rsid w:val="00A5231B"/>
    <w:rsid w:val="00A523DD"/>
    <w:rsid w:val="00A57057"/>
    <w:rsid w:val="00A75E2B"/>
    <w:rsid w:val="00A8023A"/>
    <w:rsid w:val="00A94E84"/>
    <w:rsid w:val="00AB1F9B"/>
    <w:rsid w:val="00AC4129"/>
    <w:rsid w:val="00AE392A"/>
    <w:rsid w:val="00AF3B61"/>
    <w:rsid w:val="00B0053B"/>
    <w:rsid w:val="00B11762"/>
    <w:rsid w:val="00B1195B"/>
    <w:rsid w:val="00B14786"/>
    <w:rsid w:val="00B16411"/>
    <w:rsid w:val="00B24BCD"/>
    <w:rsid w:val="00B26B9B"/>
    <w:rsid w:val="00B53F52"/>
    <w:rsid w:val="00B71B93"/>
    <w:rsid w:val="00B73502"/>
    <w:rsid w:val="00B920B4"/>
    <w:rsid w:val="00B92E4A"/>
    <w:rsid w:val="00BB759C"/>
    <w:rsid w:val="00BC0248"/>
    <w:rsid w:val="00BC3718"/>
    <w:rsid w:val="00BE67D0"/>
    <w:rsid w:val="00BF33AC"/>
    <w:rsid w:val="00C01300"/>
    <w:rsid w:val="00C23460"/>
    <w:rsid w:val="00C243CB"/>
    <w:rsid w:val="00C61CC1"/>
    <w:rsid w:val="00C71BB1"/>
    <w:rsid w:val="00C82ABA"/>
    <w:rsid w:val="00C87021"/>
    <w:rsid w:val="00C966EB"/>
    <w:rsid w:val="00CA43E4"/>
    <w:rsid w:val="00CC0729"/>
    <w:rsid w:val="00CD56FD"/>
    <w:rsid w:val="00D00FDA"/>
    <w:rsid w:val="00D15568"/>
    <w:rsid w:val="00D22D52"/>
    <w:rsid w:val="00D22E6D"/>
    <w:rsid w:val="00D2388D"/>
    <w:rsid w:val="00D2588C"/>
    <w:rsid w:val="00D30446"/>
    <w:rsid w:val="00D42492"/>
    <w:rsid w:val="00D44681"/>
    <w:rsid w:val="00D54AD5"/>
    <w:rsid w:val="00D61D36"/>
    <w:rsid w:val="00D76A63"/>
    <w:rsid w:val="00D8086E"/>
    <w:rsid w:val="00D86FE6"/>
    <w:rsid w:val="00D87C13"/>
    <w:rsid w:val="00D92EB2"/>
    <w:rsid w:val="00D92F0F"/>
    <w:rsid w:val="00DB3A2C"/>
    <w:rsid w:val="00DC64E3"/>
    <w:rsid w:val="00DD4750"/>
    <w:rsid w:val="00DE4B19"/>
    <w:rsid w:val="00E0316E"/>
    <w:rsid w:val="00E0503E"/>
    <w:rsid w:val="00E13F72"/>
    <w:rsid w:val="00E17E5A"/>
    <w:rsid w:val="00E20CA7"/>
    <w:rsid w:val="00E26E77"/>
    <w:rsid w:val="00E31983"/>
    <w:rsid w:val="00E337AC"/>
    <w:rsid w:val="00E41A33"/>
    <w:rsid w:val="00E45089"/>
    <w:rsid w:val="00E57B03"/>
    <w:rsid w:val="00E73395"/>
    <w:rsid w:val="00E84A92"/>
    <w:rsid w:val="00EB4958"/>
    <w:rsid w:val="00EC7651"/>
    <w:rsid w:val="00ED465F"/>
    <w:rsid w:val="00ED7599"/>
    <w:rsid w:val="00EF10A8"/>
    <w:rsid w:val="00F03FE4"/>
    <w:rsid w:val="00F14091"/>
    <w:rsid w:val="00F16FA5"/>
    <w:rsid w:val="00F24F69"/>
    <w:rsid w:val="00F313D5"/>
    <w:rsid w:val="00F37CE0"/>
    <w:rsid w:val="00F43515"/>
    <w:rsid w:val="00F94E5B"/>
    <w:rsid w:val="00FA2C66"/>
    <w:rsid w:val="00FB300F"/>
    <w:rsid w:val="00FB5879"/>
    <w:rsid w:val="00FC7C46"/>
    <w:rsid w:val="00FF0BF0"/>
    <w:rsid w:val="00FF2AD0"/>
    <w:rsid w:val="00FF2D6A"/>
    <w:rsid w:val="00FF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F53EF"/>
  <w15:docId w15:val="{EBD42F89-DA4C-4EA0-B842-4956CC51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A05C2D"/>
    <w:pPr>
      <w:spacing w:after="160" w:line="240" w:lineRule="exact"/>
    </w:pPr>
    <w:rPr>
      <w:rFonts w:ascii="Verdana" w:hAnsi="Verdana"/>
      <w:sz w:val="24"/>
      <w:szCs w:val="24"/>
      <w:lang w:val="en-US" w:eastAsia="en-US"/>
    </w:rPr>
  </w:style>
  <w:style w:type="paragraph" w:styleId="a3">
    <w:name w:val="List Paragraph"/>
    <w:basedOn w:val="a"/>
    <w:uiPriority w:val="34"/>
    <w:qFormat/>
    <w:rsid w:val="00E0503E"/>
    <w:pPr>
      <w:spacing w:after="200" w:line="276" w:lineRule="auto"/>
      <w:ind w:left="720"/>
      <w:contextualSpacing/>
    </w:pPr>
    <w:rPr>
      <w:rFonts w:ascii="Calibri" w:hAnsi="Calibri"/>
      <w:sz w:val="22"/>
      <w:szCs w:val="22"/>
    </w:rPr>
  </w:style>
  <w:style w:type="paragraph" w:styleId="a4">
    <w:name w:val="Balloon Text"/>
    <w:basedOn w:val="a"/>
    <w:link w:val="a5"/>
    <w:rsid w:val="00AE392A"/>
    <w:rPr>
      <w:rFonts w:ascii="Tahoma" w:hAnsi="Tahoma" w:cs="Tahoma"/>
      <w:sz w:val="16"/>
      <w:szCs w:val="16"/>
    </w:rPr>
  </w:style>
  <w:style w:type="character" w:customStyle="1" w:styleId="a5">
    <w:name w:val="Текст выноски Знак"/>
    <w:basedOn w:val="a0"/>
    <w:link w:val="a4"/>
    <w:rsid w:val="00AE392A"/>
    <w:rPr>
      <w:rFonts w:ascii="Tahoma" w:hAnsi="Tahoma" w:cs="Tahoma"/>
      <w:sz w:val="16"/>
      <w:szCs w:val="16"/>
    </w:rPr>
  </w:style>
  <w:style w:type="paragraph" w:customStyle="1" w:styleId="ConsPlusNormal">
    <w:name w:val="ConsPlusNormal"/>
    <w:rsid w:val="00B16411"/>
    <w:pPr>
      <w:widowControl w:val="0"/>
      <w:autoSpaceDE w:val="0"/>
      <w:autoSpaceDN w:val="0"/>
      <w:adjustRightInd w:val="0"/>
      <w:ind w:firstLine="720"/>
    </w:pPr>
    <w:rPr>
      <w:rFonts w:ascii="Arial" w:eastAsia="MS Mincho" w:hAnsi="Arial" w:cs="Arial"/>
      <w:lang w:eastAsia="ja-JP"/>
    </w:rPr>
  </w:style>
  <w:style w:type="table" w:styleId="a6">
    <w:name w:val="Table Grid"/>
    <w:basedOn w:val="a1"/>
    <w:uiPriority w:val="59"/>
    <w:rsid w:val="00B1641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6C5DD5"/>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864088"/>
    <w:pPr>
      <w:widowControl w:val="0"/>
      <w:autoSpaceDE w:val="0"/>
      <w:autoSpaceDN w:val="0"/>
    </w:pPr>
    <w:rPr>
      <w:rFonts w:ascii="Calibri" w:hAnsi="Calibri" w:cs="Calibri"/>
      <w:b/>
      <w:sz w:val="22"/>
    </w:rPr>
  </w:style>
  <w:style w:type="character" w:styleId="a7">
    <w:name w:val="Hyperlink"/>
    <w:basedOn w:val="a0"/>
    <w:rsid w:val="00B24BCD"/>
    <w:rPr>
      <w:color w:val="0000FF" w:themeColor="hyperlink"/>
      <w:u w:val="single"/>
    </w:rPr>
  </w:style>
  <w:style w:type="paragraph" w:styleId="a8">
    <w:name w:val="Normal (Web)"/>
    <w:basedOn w:val="a"/>
    <w:uiPriority w:val="99"/>
    <w:semiHidden/>
    <w:unhideWhenUsed/>
    <w:rsid w:val="00371A89"/>
    <w:pPr>
      <w:spacing w:before="100" w:beforeAutospacing="1" w:after="100" w:afterAutospacing="1"/>
    </w:pPr>
    <w:rPr>
      <w:sz w:val="24"/>
      <w:szCs w:val="24"/>
    </w:rPr>
  </w:style>
  <w:style w:type="character" w:styleId="a9">
    <w:name w:val="Strong"/>
    <w:basedOn w:val="a0"/>
    <w:uiPriority w:val="22"/>
    <w:qFormat/>
    <w:rsid w:val="00371A89"/>
    <w:rPr>
      <w:b/>
      <w:bCs/>
    </w:rPr>
  </w:style>
  <w:style w:type="paragraph" w:styleId="aa">
    <w:name w:val="header"/>
    <w:basedOn w:val="a"/>
    <w:link w:val="ab"/>
    <w:unhideWhenUsed/>
    <w:rsid w:val="00B0053B"/>
    <w:pPr>
      <w:tabs>
        <w:tab w:val="center" w:pos="4677"/>
        <w:tab w:val="right" w:pos="9355"/>
      </w:tabs>
    </w:pPr>
  </w:style>
  <w:style w:type="character" w:customStyle="1" w:styleId="ab">
    <w:name w:val="Верхний колонтитул Знак"/>
    <w:basedOn w:val="a0"/>
    <w:link w:val="aa"/>
    <w:rsid w:val="00B0053B"/>
  </w:style>
  <w:style w:type="paragraph" w:styleId="ac">
    <w:name w:val="footer"/>
    <w:basedOn w:val="a"/>
    <w:link w:val="ad"/>
    <w:unhideWhenUsed/>
    <w:rsid w:val="00B0053B"/>
    <w:pPr>
      <w:tabs>
        <w:tab w:val="center" w:pos="4677"/>
        <w:tab w:val="right" w:pos="9355"/>
      </w:tabs>
    </w:pPr>
  </w:style>
  <w:style w:type="character" w:customStyle="1" w:styleId="ad">
    <w:name w:val="Нижний колонтитул Знак"/>
    <w:basedOn w:val="a0"/>
    <w:link w:val="ac"/>
    <w:rsid w:val="00B0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E89A75203326F1F15FCC4CAC82C28AA8E362D9BAE2614CF26B5844B737EC17CFD2232CD1E491BB971781A697P9y9F" TargetMode="External"/><Relationship Id="rId18" Type="http://schemas.openxmlformats.org/officeDocument/2006/relationships/hyperlink" Target="consultantplus://offline/ref=02E89A75203326F1F15FD241BAEE9C8EACEA3CDCBBE06D1BAB375E13E867EA429D927D7582A5DAB6960C9DA696871D2669P1y5F" TargetMode="External"/><Relationship Id="rId26" Type="http://schemas.openxmlformats.org/officeDocument/2006/relationships/hyperlink" Target="consultantplus://offline/ref=02E89A75203326F1F15FCC4CAC82C28AA9E567D0BAE5614CF26B5844B737EC17DDD27B20D3E18EBA9402D7F7D1CC12246E0B20D8B41BB2D6P0y8F" TargetMode="External"/><Relationship Id="rId3" Type="http://schemas.openxmlformats.org/officeDocument/2006/relationships/styles" Target="styles.xml"/><Relationship Id="rId21" Type="http://schemas.openxmlformats.org/officeDocument/2006/relationships/hyperlink" Target="consultantplus://offline/ref=02E89A75203326F1F15FD241BAEE9C8EACEA3CDCBBE3681AA83B5E13E867EA429D927D7582A5DAB6960C9DA696871D2669P1y5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2E89A75203326F1F15FCC4CAC82C28AA9E560D1B9E0614CF26B5844B737EC17DDD27B20D3E18FB29002D7F7D1CC12246E0B20D8B41BB2D6P0y8F" TargetMode="External"/><Relationship Id="rId17" Type="http://schemas.openxmlformats.org/officeDocument/2006/relationships/hyperlink" Target="consultantplus://offline/ref=02E89A75203326F1F15FCC4CAC82C28AAFE367D4BAEF3C46FA325446B038B312DAC37B23D6FF8FB88A0B83A4P9y5F" TargetMode="External"/><Relationship Id="rId25" Type="http://schemas.openxmlformats.org/officeDocument/2006/relationships/hyperlink" Target="consultantplus://offline/ref=02E89A75203326F1F15FCC4CAC82C28AA9E560D1B9E0614CF26B5844B737EC17DDD27B20D3E18CBE9602D7F7D1CC12246E0B20D8B41BB2D6P0y8F" TargetMode="External"/><Relationship Id="rId33" Type="http://schemas.openxmlformats.org/officeDocument/2006/relationships/hyperlink" Target="mailto:izhemsky@mydocuments11.ru" TargetMode="External"/><Relationship Id="rId2" Type="http://schemas.openxmlformats.org/officeDocument/2006/relationships/numbering" Target="numbering.xml"/><Relationship Id="rId16" Type="http://schemas.openxmlformats.org/officeDocument/2006/relationships/hyperlink" Target="consultantplus://offline/ref=02E89A75203326F1F15FCC4CAC82C28AAFE565D0B9EF3C46FA325446B038B312DAC37B23D6FF8FB88A0B83A4P9y5F" TargetMode="External"/><Relationship Id="rId20" Type="http://schemas.openxmlformats.org/officeDocument/2006/relationships/hyperlink" Target="consultantplus://offline/ref=02E89A75203326F1F15FD241BAEE9C8EACEA3CDCBBE1691FAF375E13E867EA429D927D7590A582BA940983A69C924B772F402DD9AF07B2D7169B4413P5y5F" TargetMode="External"/><Relationship Id="rId29" Type="http://schemas.openxmlformats.org/officeDocument/2006/relationships/hyperlink" Target="consultantplus://offline/ref=02E89A75203326F1F15FCC4CAC82C28AA9E560D1B9E0614CF26B5844B737EC17DDD27B20D0E884EFC54DD6AB979C0126680B22DBA8P1y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89A75203326F1F15FCC4CAC82C28AA9E262D9BBE3614CF26B5844B737EC17CFD2232CD1E491BB971781A697P9y9F" TargetMode="External"/><Relationship Id="rId24" Type="http://schemas.openxmlformats.org/officeDocument/2006/relationships/hyperlink" Target="consultantplus://offline/ref=02E89A75203326F1F15FCC4CAC82C28AA9E560D1B9E0614CF26B5844B737EC17DDD27B20D3E18FBE9202D7F7D1CC12246E0B20D8B41BB2D6P0y8F" TargetMode="External"/><Relationship Id="rId32" Type="http://schemas.openxmlformats.org/officeDocument/2006/relationships/hyperlink" Target="mailto:admizhma@mail.ru" TargetMode="External"/><Relationship Id="rId5" Type="http://schemas.openxmlformats.org/officeDocument/2006/relationships/webSettings" Target="webSettings.xml"/><Relationship Id="rId15" Type="http://schemas.openxmlformats.org/officeDocument/2006/relationships/hyperlink" Target="consultantplus://offline/ref=02E89A75203326F1F15FCC4CAC82C28AA9E567D0BAE5614CF26B5844B737EC17CFD2232CD1E491BB971781A697P9y9F" TargetMode="External"/><Relationship Id="rId23" Type="http://schemas.openxmlformats.org/officeDocument/2006/relationships/hyperlink" Target="consultantplus://offline/ref=02E89A75203326F1F15FCC4CAC82C28AA9E560D1B9E0614CF26B5844B737EC17DDD27B25D0EADBEAD05C8EA490871F25751720D9PAyAF" TargetMode="External"/><Relationship Id="rId28" Type="http://schemas.openxmlformats.org/officeDocument/2006/relationships/hyperlink" Target="consultantplus://offline/ref=02E89A75203326F1F15FCC4CAC82C28AABE56AD6BBED614CF26B5844B737EC17CFD2232CD1E491BB971781A697P9y9F" TargetMode="External"/><Relationship Id="rId10" Type="http://schemas.openxmlformats.org/officeDocument/2006/relationships/hyperlink" Target="consultantplus://offline/ref=02E89A75203326F1F15FCC4CAC82C28AA9E566D9BEEC614CF26B5844B737EC17DDD27B20D3E18CBE9502D7F7D1CC12246E0B20D8B41BB2D6P0y8F" TargetMode="External"/><Relationship Id="rId19" Type="http://schemas.openxmlformats.org/officeDocument/2006/relationships/hyperlink" Target="consultantplus://offline/ref=02E89A75203326F1F15FD241BAEE9C8EACEA3CDCBDED6B12AF340319E03EE6409A9D227097B482B9911783A58B9B1F24P6yBF" TargetMode="External"/><Relationship Id="rId31" Type="http://schemas.openxmlformats.org/officeDocument/2006/relationships/hyperlink" Target="consultantplus://offline/ref=02E89A75203326F1F15FCC4CAC82C28AA8E964D8BFED614CF26B5844B737EC17CFD2232CD1E491BB971781A697P9y9F" TargetMode="External"/><Relationship Id="rId4" Type="http://schemas.openxmlformats.org/officeDocument/2006/relationships/settings" Target="settings.xml"/><Relationship Id="rId9" Type="http://schemas.openxmlformats.org/officeDocument/2006/relationships/hyperlink" Target="consultantplus://offline/ref=02E89A75203326F1F15FCC4CAC82C28AA8E965D4B1B2364EA33E5641BF67B607CB9B7424CDE18CA5960981PAy6F" TargetMode="External"/><Relationship Id="rId14" Type="http://schemas.openxmlformats.org/officeDocument/2006/relationships/hyperlink" Target="consultantplus://offline/ref=02E89A75203326F1F15FCC4CAC82C28AA8E964D8BFED614CF26B5844B737EC17CFD2232CD1E491BB971781A697P9y9F" TargetMode="External"/><Relationship Id="rId22" Type="http://schemas.openxmlformats.org/officeDocument/2006/relationships/hyperlink" Target="consultantplus://offline/ref=02E89A75203326F1F15FD241BAEE9C8EACEA3CDCBBE1691EAE395E13E867EA429D927D7582A5DAB6960C9DA696871D2669P1y5F" TargetMode="External"/><Relationship Id="rId27" Type="http://schemas.openxmlformats.org/officeDocument/2006/relationships/hyperlink" Target="consultantplus://offline/ref=02E89A75203326F1F15FCC4CAC82C28AA9E567D0BAE5614CF26B5844B737EC17DDD27B20D3E18EBF9002D7F7D1CC12246E0B20D8B41BB2D6P0y8F" TargetMode="External"/><Relationship Id="rId30" Type="http://schemas.openxmlformats.org/officeDocument/2006/relationships/hyperlink" Target="consultantplus://offline/ref=02E89A75203326F1F15FCC4CAC82C28AA9E560D1B9E0614CF26B5844B737EC17DDD27B20D0E884EFC54DD6AB979C0126680B22DBA8P1y9F" TargetMode="External"/><Relationship Id="rId35" Type="http://schemas.openxmlformats.org/officeDocument/2006/relationships/theme" Target="theme/theme1.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om17\Desktop\&#1052;&#1086;&#1080;%20&#1076;&#1086;&#1082;&#1091;&#1084;&#1077;&#1085;&#1090;&#1099;\&#1055;&#1054;&#1057;&#1058;&#1040;&#1053;&#1054;&#1042;&#1051;&#1045;&#1053;&#1048;&#1071;\&#1055;&#1086;&#1089;&#1090;&#1072;&#1085;&#1086;&#1074;&#1083;&#1077;&#1085;&#1080;&#1077;%20&#1086;%20&#1074;&#1099;&#1076;&#1077;&#1083;&#1077;&#1085;&#1080;&#1080;%20&#1089;&#1088;&#1077;&#1076;&#1089;&#1090;&#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46DB-8F17-4B8E-AF92-39703228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о выделении средств</Template>
  <TotalTime>1680</TotalTime>
  <Pages>36</Pages>
  <Words>10485</Words>
  <Characters>84679</Characters>
  <Application>Microsoft Office Word</Application>
  <DocSecurity>0</DocSecurity>
  <Lines>705</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2020-03-26T12:37:00Z</cp:lastPrinted>
  <dcterms:created xsi:type="dcterms:W3CDTF">2020-03-24T08:59:00Z</dcterms:created>
  <dcterms:modified xsi:type="dcterms:W3CDTF">2020-03-26T12:37:00Z</dcterms:modified>
</cp:coreProperties>
</file>