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6F3907" w:rsidRDefault="0061090F" w:rsidP="006F3907">
      <w:pPr>
        <w:widowControl/>
        <w:suppressAutoHyphens/>
        <w:ind w:left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907">
        <w:rPr>
          <w:rFonts w:ascii="Times New Roman" w:hAnsi="Times New Roman" w:cs="Times New Roman"/>
          <w:b/>
          <w:sz w:val="28"/>
          <w:szCs w:val="28"/>
        </w:rPr>
        <w:t>Вид, название и те</w:t>
      </w:r>
      <w:proofErr w:type="gramStart"/>
      <w:r w:rsidRPr="006F3907">
        <w:rPr>
          <w:rFonts w:ascii="Times New Roman" w:hAnsi="Times New Roman" w:cs="Times New Roman"/>
          <w:b/>
          <w:sz w:val="28"/>
          <w:szCs w:val="28"/>
        </w:rPr>
        <w:t>кст пр</w:t>
      </w:r>
      <w:proofErr w:type="gramEnd"/>
      <w:r w:rsidRPr="006F3907">
        <w:rPr>
          <w:rFonts w:ascii="Times New Roman" w:hAnsi="Times New Roman" w:cs="Times New Roman"/>
          <w:b/>
          <w:sz w:val="28"/>
          <w:szCs w:val="28"/>
        </w:rPr>
        <w:t xml:space="preserve">оекта нормативного правового акта: проект </w:t>
      </w:r>
      <w:r w:rsidR="00B46B2A" w:rsidRPr="006F3907">
        <w:rPr>
          <w:rFonts w:ascii="Times New Roman" w:hAnsi="Times New Roman" w:cs="Times New Roman"/>
          <w:b/>
          <w:sz w:val="28"/>
          <w:szCs w:val="28"/>
        </w:rPr>
        <w:t>постановления администрации</w:t>
      </w:r>
      <w:r w:rsidRPr="006F390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«Ижемский» </w:t>
      </w:r>
      <w:r w:rsidR="00756E3D" w:rsidRPr="006F3907">
        <w:rPr>
          <w:rFonts w:ascii="Times New Roman" w:hAnsi="Times New Roman" w:cs="Times New Roman"/>
          <w:b/>
          <w:spacing w:val="-11"/>
          <w:sz w:val="28"/>
          <w:szCs w:val="28"/>
        </w:rPr>
        <w:t>«</w:t>
      </w:r>
      <w:r w:rsidR="006F3907" w:rsidRPr="006F3907">
        <w:rPr>
          <w:rFonts w:ascii="Times New Roman" w:hAnsi="Times New Roman" w:cs="Times New Roman"/>
          <w:b/>
          <w:spacing w:val="-11"/>
          <w:sz w:val="28"/>
          <w:szCs w:val="28"/>
        </w:rPr>
        <w:t>О внесении изменений в п</w:t>
      </w:r>
      <w:r w:rsidR="006F3907" w:rsidRPr="006F3907">
        <w:rPr>
          <w:rFonts w:ascii="Times New Roman" w:hAnsi="Times New Roman" w:cs="Times New Roman"/>
          <w:b/>
          <w:sz w:val="28"/>
          <w:szCs w:val="28"/>
        </w:rPr>
        <w:t>остановление администрации муниципального района «Ижемский» от 24 декабря 2013 года № 1178 «О создании межведомственной рабочей группы по социальной реабилитации лиц, пострадавших в результате террористического акта»</w:t>
      </w:r>
      <w:r w:rsidR="00DD5FF4" w:rsidRPr="006F3907">
        <w:rPr>
          <w:rFonts w:ascii="Times New Roman" w:hAnsi="Times New Roman" w:cs="Times New Roman"/>
          <w:b/>
          <w:sz w:val="28"/>
          <w:szCs w:val="28"/>
        </w:rPr>
        <w:t>».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14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DD5FF4">
        <w:rPr>
          <w:rFonts w:ascii="Times New Roman" w:hAnsi="Times New Roman" w:cs="Times New Roman"/>
          <w:sz w:val="28"/>
          <w:szCs w:val="28"/>
        </w:rPr>
        <w:t>ма</w:t>
      </w:r>
      <w:r w:rsidR="006F3907"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01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55D1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377A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3907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6D73"/>
    <w:rsid w:val="009D2B8E"/>
    <w:rsid w:val="009D3069"/>
    <w:rsid w:val="009D35C2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266D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5FF4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13</cp:revision>
  <dcterms:created xsi:type="dcterms:W3CDTF">2019-12-16T05:45:00Z</dcterms:created>
  <dcterms:modified xsi:type="dcterms:W3CDTF">2020-05-13T08:54:00Z</dcterms:modified>
</cp:coreProperties>
</file>