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DBE" w:rsidRPr="00154DBE" w:rsidRDefault="0061090F" w:rsidP="00154DB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4DBE">
        <w:rPr>
          <w:rFonts w:ascii="Times New Roman" w:hAnsi="Times New Roman" w:cs="Times New Roman"/>
          <w:sz w:val="28"/>
          <w:szCs w:val="28"/>
        </w:rPr>
        <w:t>Вид, название и текст проекта нормативного правового акта: проект постановления администрации муниципального района «</w:t>
      </w:r>
      <w:proofErr w:type="spellStart"/>
      <w:r w:rsidRPr="00154DBE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154DBE">
        <w:rPr>
          <w:rFonts w:ascii="Times New Roman" w:hAnsi="Times New Roman" w:cs="Times New Roman"/>
          <w:sz w:val="28"/>
          <w:szCs w:val="28"/>
        </w:rPr>
        <w:t xml:space="preserve">» </w:t>
      </w:r>
      <w:r w:rsidR="00317DB9" w:rsidRPr="00154DBE">
        <w:rPr>
          <w:rFonts w:ascii="Times New Roman" w:hAnsi="Times New Roman" w:cs="Times New Roman"/>
          <w:sz w:val="28"/>
          <w:szCs w:val="28"/>
        </w:rPr>
        <w:t>«</w:t>
      </w:r>
      <w:r w:rsidR="00154DBE" w:rsidRPr="00154DBE">
        <w:rPr>
          <w:rFonts w:ascii="Times New Roman" w:hAnsi="Times New Roman" w:cs="Times New Roman"/>
          <w:sz w:val="28"/>
          <w:szCs w:val="28"/>
        </w:rPr>
        <w:t>О внесении изменения в постановление администрации муниципального района «</w:t>
      </w:r>
      <w:proofErr w:type="spellStart"/>
      <w:r w:rsidR="00154DBE" w:rsidRPr="00154DBE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154DBE" w:rsidRPr="00154DBE">
        <w:rPr>
          <w:rFonts w:ascii="Times New Roman" w:hAnsi="Times New Roman" w:cs="Times New Roman"/>
          <w:sz w:val="28"/>
          <w:szCs w:val="28"/>
        </w:rPr>
        <w:t>» от 29 июня 2020 года № 345 «Об утверждении административного регламента предоставления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сборах»</w:t>
      </w:r>
      <w:proofErr w:type="gramEnd"/>
    </w:p>
    <w:p w:rsidR="0061090F" w:rsidRPr="00770240" w:rsidRDefault="0061090F" w:rsidP="00154DBE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817B79">
        <w:rPr>
          <w:rFonts w:ascii="Times New Roman" w:hAnsi="Times New Roman" w:cs="Times New Roman"/>
          <w:sz w:val="28"/>
          <w:szCs w:val="28"/>
        </w:rPr>
        <w:t>1</w:t>
      </w:r>
      <w:r w:rsidR="00154DBE">
        <w:rPr>
          <w:rFonts w:ascii="Times New Roman" w:hAnsi="Times New Roman" w:cs="Times New Roman"/>
          <w:sz w:val="28"/>
          <w:szCs w:val="28"/>
        </w:rPr>
        <w:t>9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154DBE">
        <w:rPr>
          <w:rFonts w:ascii="Times New Roman" w:hAnsi="Times New Roman" w:cs="Times New Roman"/>
          <w:sz w:val="28"/>
          <w:szCs w:val="28"/>
        </w:rPr>
        <w:t>августа</w:t>
      </w:r>
      <w:r w:rsidR="00817B79">
        <w:rPr>
          <w:rFonts w:ascii="Times New Roman" w:hAnsi="Times New Roman" w:cs="Times New Roman"/>
          <w:sz w:val="28"/>
          <w:szCs w:val="28"/>
        </w:rPr>
        <w:t xml:space="preserve"> </w:t>
      </w:r>
      <w:r w:rsidR="001B15B5">
        <w:rPr>
          <w:rFonts w:ascii="Times New Roman" w:hAnsi="Times New Roman" w:cs="Times New Roman"/>
          <w:sz w:val="28"/>
          <w:szCs w:val="28"/>
        </w:rPr>
        <w:t xml:space="preserve"> </w:t>
      </w:r>
      <w:r w:rsidR="00817B79">
        <w:rPr>
          <w:rFonts w:ascii="Times New Roman" w:hAnsi="Times New Roman" w:cs="Times New Roman"/>
          <w:sz w:val="28"/>
          <w:szCs w:val="28"/>
        </w:rPr>
        <w:t>2020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817B79">
        <w:rPr>
          <w:rFonts w:ascii="Times New Roman" w:hAnsi="Times New Roman" w:cs="Times New Roman"/>
          <w:sz w:val="28"/>
          <w:szCs w:val="28"/>
        </w:rPr>
        <w:t>0</w:t>
      </w:r>
      <w:r w:rsidR="00154DBE">
        <w:rPr>
          <w:rFonts w:ascii="Times New Roman" w:hAnsi="Times New Roman" w:cs="Times New Roman"/>
          <w:sz w:val="28"/>
          <w:szCs w:val="28"/>
        </w:rPr>
        <w:t>2</w:t>
      </w:r>
      <w:r w:rsidR="00317DB9">
        <w:rPr>
          <w:rFonts w:ascii="Times New Roman" w:hAnsi="Times New Roman" w:cs="Times New Roman"/>
          <w:sz w:val="28"/>
          <w:szCs w:val="28"/>
        </w:rPr>
        <w:t xml:space="preserve"> </w:t>
      </w:r>
      <w:r w:rsidR="00154DBE">
        <w:rPr>
          <w:rFonts w:ascii="Times New Roman" w:hAnsi="Times New Roman" w:cs="Times New Roman"/>
          <w:sz w:val="28"/>
          <w:szCs w:val="28"/>
        </w:rPr>
        <w:t>сентября</w:t>
      </w:r>
      <w:r w:rsidR="003F3B91">
        <w:rPr>
          <w:rFonts w:ascii="Times New Roman" w:hAnsi="Times New Roman" w:cs="Times New Roman"/>
          <w:sz w:val="28"/>
          <w:szCs w:val="28"/>
        </w:rPr>
        <w:t xml:space="preserve"> 2020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B6223">
        <w:rPr>
          <w:rFonts w:ascii="Times New Roman" w:hAnsi="Times New Roman" w:cs="Times New Roman"/>
          <w:sz w:val="28"/>
          <w:szCs w:val="28"/>
        </w:rPr>
        <w:t>-</w:t>
      </w:r>
      <w:r w:rsidR="00154DBE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>-</w:t>
      </w:r>
      <w:r w:rsidR="00154DBE">
        <w:rPr>
          <w:rFonts w:ascii="Times New Roman" w:hAnsi="Times New Roman" w:cs="Times New Roman"/>
          <w:sz w:val="28"/>
          <w:szCs w:val="28"/>
        </w:rPr>
        <w:t>73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15B5">
        <w:rPr>
          <w:rFonts w:ascii="Times New Roman" w:hAnsi="Times New Roman" w:cs="Times New Roman"/>
          <w:sz w:val="28"/>
          <w:szCs w:val="28"/>
        </w:rPr>
        <w:t>Батаргина</w:t>
      </w:r>
      <w:proofErr w:type="spellEnd"/>
      <w:r w:rsidR="001B15B5">
        <w:rPr>
          <w:rFonts w:ascii="Times New Roman" w:hAnsi="Times New Roman" w:cs="Times New Roman"/>
          <w:sz w:val="28"/>
          <w:szCs w:val="28"/>
        </w:rPr>
        <w:t xml:space="preserve"> В.А</w:t>
      </w:r>
      <w:r w:rsidR="001B6223">
        <w:rPr>
          <w:rFonts w:ascii="Times New Roman" w:hAnsi="Times New Roman" w:cs="Times New Roman"/>
          <w:sz w:val="28"/>
          <w:szCs w:val="28"/>
        </w:rPr>
        <w:t>.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 w:rsidR="001B15B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ачальник </w:t>
      </w:r>
      <w:r w:rsidR="0069165B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B622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4</w:t>
      </w:r>
      <w:r w:rsidR="001B15B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</w:t>
      </w:r>
      <w:r w:rsidR="001B15B5">
        <w:rPr>
          <w:rFonts w:ascii="Times New Roman" w:hAnsi="Times New Roman" w:cs="Times New Roman"/>
          <w:sz w:val="28"/>
          <w:szCs w:val="28"/>
        </w:rPr>
        <w:t>3</w:t>
      </w:r>
      <w:r w:rsidR="002375D3">
        <w:rPr>
          <w:rFonts w:ascii="Times New Roman" w:hAnsi="Times New Roman" w:cs="Times New Roman"/>
          <w:sz w:val="28"/>
          <w:szCs w:val="28"/>
        </w:rPr>
        <w:t>3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 w:rsidR="001B15B5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е-mail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375D3">
        <w:rPr>
          <w:rFonts w:ascii="Times New Roman" w:hAnsi="Times New Roman" w:cs="Times New Roman"/>
          <w:sz w:val="28"/>
          <w:szCs w:val="28"/>
          <w:lang w:val="en-US"/>
        </w:rPr>
        <w:t>fuizhma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@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3B10A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552D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25B2"/>
    <w:rsid w:val="00154DBE"/>
    <w:rsid w:val="00157C4C"/>
    <w:rsid w:val="00161678"/>
    <w:rsid w:val="00166168"/>
    <w:rsid w:val="00166783"/>
    <w:rsid w:val="00167ACC"/>
    <w:rsid w:val="00171284"/>
    <w:rsid w:val="001722FA"/>
    <w:rsid w:val="00173DB4"/>
    <w:rsid w:val="0017742F"/>
    <w:rsid w:val="00177AEF"/>
    <w:rsid w:val="00181AE7"/>
    <w:rsid w:val="00184BCB"/>
    <w:rsid w:val="00194BCE"/>
    <w:rsid w:val="001A550D"/>
    <w:rsid w:val="001A7869"/>
    <w:rsid w:val="001B034D"/>
    <w:rsid w:val="001B15B5"/>
    <w:rsid w:val="001B2C60"/>
    <w:rsid w:val="001B6223"/>
    <w:rsid w:val="001D0D5B"/>
    <w:rsid w:val="001D1827"/>
    <w:rsid w:val="001E0659"/>
    <w:rsid w:val="001E1EFD"/>
    <w:rsid w:val="001E4120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17DB9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10A0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3B91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42FF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47F6A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6FF5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A7401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17B79"/>
    <w:rsid w:val="0082268F"/>
    <w:rsid w:val="00823529"/>
    <w:rsid w:val="0083497F"/>
    <w:rsid w:val="00840E60"/>
    <w:rsid w:val="00842EDC"/>
    <w:rsid w:val="00845FAF"/>
    <w:rsid w:val="00846890"/>
    <w:rsid w:val="0084697A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25F9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16FB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2D4A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styleId="a4">
    <w:name w:val="Normal (Web)"/>
    <w:basedOn w:val="a"/>
    <w:rsid w:val="00476FF5"/>
    <w:pPr>
      <w:widowControl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F3B91"/>
    <w:pPr>
      <w:widowControl w:val="0"/>
      <w:autoSpaceDE w:val="0"/>
      <w:autoSpaceDN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Kaneva-LG</cp:lastModifiedBy>
  <cp:revision>2</cp:revision>
  <dcterms:created xsi:type="dcterms:W3CDTF">2020-08-19T08:46:00Z</dcterms:created>
  <dcterms:modified xsi:type="dcterms:W3CDTF">2020-08-19T08:46:00Z</dcterms:modified>
</cp:coreProperties>
</file>