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79" w:rsidRDefault="000A4279" w:rsidP="002A3C7D">
      <w:pPr>
        <w:spacing w:after="0" w:line="360" w:lineRule="exact"/>
        <w:jc w:val="center"/>
        <w:outlineLvl w:val="0"/>
        <w:rPr>
          <w:rFonts w:ascii="Times New Roman" w:eastAsia="Times New Roman" w:hAnsi="Times New Roman"/>
          <w:b/>
          <w:bCs/>
          <w:kern w:val="36"/>
          <w:sz w:val="28"/>
          <w:szCs w:val="28"/>
          <w:lang w:eastAsia="ru-RU"/>
        </w:rPr>
      </w:pPr>
      <w:r w:rsidRPr="000A4279">
        <w:rPr>
          <w:rFonts w:ascii="Times New Roman" w:eastAsia="Times New Roman" w:hAnsi="Times New Roman"/>
          <w:b/>
          <w:bCs/>
          <w:kern w:val="36"/>
          <w:sz w:val="28"/>
          <w:szCs w:val="28"/>
          <w:lang w:eastAsia="ru-RU"/>
        </w:rPr>
        <w:t xml:space="preserve">О дополнительных гарантиях работникам </w:t>
      </w:r>
    </w:p>
    <w:p w:rsidR="000A4279" w:rsidRPr="000A4279" w:rsidRDefault="000A4279" w:rsidP="002A3C7D">
      <w:pPr>
        <w:spacing w:after="0" w:line="360" w:lineRule="exact"/>
        <w:jc w:val="center"/>
        <w:outlineLvl w:val="0"/>
        <w:rPr>
          <w:rFonts w:ascii="Times New Roman" w:eastAsia="Times New Roman" w:hAnsi="Times New Roman"/>
          <w:b/>
          <w:bCs/>
          <w:kern w:val="36"/>
          <w:sz w:val="28"/>
          <w:szCs w:val="28"/>
          <w:lang w:eastAsia="ru-RU"/>
        </w:rPr>
      </w:pPr>
      <w:r w:rsidRPr="000A4279">
        <w:rPr>
          <w:rFonts w:ascii="Times New Roman" w:eastAsia="Times New Roman" w:hAnsi="Times New Roman"/>
          <w:b/>
          <w:bCs/>
          <w:kern w:val="36"/>
          <w:sz w:val="28"/>
          <w:szCs w:val="28"/>
          <w:lang w:eastAsia="ru-RU"/>
        </w:rPr>
        <w:t>при прохождении диспансеризации</w:t>
      </w:r>
    </w:p>
    <w:p w:rsidR="002A1C6E" w:rsidRDefault="002A1C6E" w:rsidP="000A4279">
      <w:pPr>
        <w:spacing w:after="0" w:line="360" w:lineRule="exact"/>
        <w:ind w:firstLine="709"/>
        <w:jc w:val="both"/>
        <w:rPr>
          <w:rFonts w:ascii="Times New Roman" w:eastAsia="Times New Roman" w:hAnsi="Times New Roman"/>
          <w:sz w:val="28"/>
          <w:szCs w:val="28"/>
          <w:lang w:eastAsia="ru-RU"/>
        </w:rPr>
      </w:pPr>
    </w:p>
    <w:p w:rsidR="000A4279" w:rsidRPr="000A4279" w:rsidRDefault="000A4279" w:rsidP="000A4279">
      <w:pPr>
        <w:spacing w:after="0" w:line="360" w:lineRule="exact"/>
        <w:ind w:firstLine="709"/>
        <w:jc w:val="both"/>
        <w:rPr>
          <w:rFonts w:ascii="Times New Roman" w:eastAsia="Times New Roman" w:hAnsi="Times New Roman"/>
          <w:sz w:val="28"/>
          <w:szCs w:val="28"/>
          <w:lang w:eastAsia="ru-RU"/>
        </w:rPr>
      </w:pPr>
      <w:r w:rsidRPr="000A4279">
        <w:rPr>
          <w:rFonts w:ascii="Times New Roman" w:eastAsia="Times New Roman" w:hAnsi="Times New Roman"/>
          <w:sz w:val="28"/>
          <w:szCs w:val="28"/>
          <w:lang w:eastAsia="ru-RU"/>
        </w:rPr>
        <w:t xml:space="preserve">Федеральным законом от 03.10.2018 </w:t>
      </w:r>
      <w:r>
        <w:rPr>
          <w:rFonts w:ascii="Times New Roman" w:eastAsia="Times New Roman" w:hAnsi="Times New Roman"/>
          <w:sz w:val="28"/>
          <w:szCs w:val="28"/>
          <w:lang w:eastAsia="ru-RU"/>
        </w:rPr>
        <w:t>№</w:t>
      </w:r>
      <w:r w:rsidRPr="000A4279">
        <w:rPr>
          <w:rFonts w:ascii="Times New Roman" w:eastAsia="Times New Roman" w:hAnsi="Times New Roman"/>
          <w:sz w:val="28"/>
          <w:szCs w:val="28"/>
          <w:lang w:eastAsia="ru-RU"/>
        </w:rPr>
        <w:t xml:space="preserve"> 353-ФЗ в Трудовой кодекс Российской Федерации внесены изменения, касающиеся дополнительных гарантий работникам при прохождении диспансеризации. Ранее статья 185 Трудового кодекса Российской Федерации гарантировала работникам лишь сохранение среднего заработка по месту работы при прохождении диспансеризации.</w:t>
      </w:r>
    </w:p>
    <w:p w:rsidR="000A4279" w:rsidRPr="000A4279" w:rsidRDefault="000A4279" w:rsidP="000A4279">
      <w:pPr>
        <w:spacing w:after="0" w:line="360" w:lineRule="exact"/>
        <w:ind w:firstLine="709"/>
        <w:jc w:val="both"/>
        <w:rPr>
          <w:rFonts w:ascii="Times New Roman" w:eastAsia="Times New Roman" w:hAnsi="Times New Roman"/>
          <w:sz w:val="28"/>
          <w:szCs w:val="28"/>
          <w:lang w:eastAsia="ru-RU"/>
        </w:rPr>
      </w:pPr>
      <w:proofErr w:type="gramStart"/>
      <w:r w:rsidRPr="000A4279">
        <w:rPr>
          <w:rFonts w:ascii="Times New Roman" w:eastAsia="Times New Roman" w:hAnsi="Times New Roman"/>
          <w:sz w:val="28"/>
          <w:szCs w:val="28"/>
          <w:lang w:eastAsia="ru-RU"/>
        </w:rPr>
        <w:t>Так, с 01.01.2019 вступают в силу нормы ст.185.1 Трудового кодекса РФ, устанавливающие, что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roofErr w:type="gramEnd"/>
    </w:p>
    <w:p w:rsidR="000A4279" w:rsidRPr="000A4279" w:rsidRDefault="000A4279" w:rsidP="000A4279">
      <w:pPr>
        <w:spacing w:after="0" w:line="360" w:lineRule="exact"/>
        <w:ind w:firstLine="709"/>
        <w:jc w:val="both"/>
        <w:rPr>
          <w:rFonts w:ascii="Times New Roman" w:eastAsia="Times New Roman" w:hAnsi="Times New Roman"/>
          <w:sz w:val="28"/>
          <w:szCs w:val="28"/>
          <w:lang w:eastAsia="ru-RU"/>
        </w:rPr>
      </w:pPr>
      <w:proofErr w:type="gramStart"/>
      <w:r w:rsidRPr="000A4279">
        <w:rPr>
          <w:rFonts w:ascii="Times New Roman" w:eastAsia="Times New Roman" w:hAnsi="Times New Roman"/>
          <w:sz w:val="28"/>
          <w:szCs w:val="28"/>
          <w:lang w:eastAsia="ru-RU"/>
        </w:rPr>
        <w:t>Законодателем кроме того предусмотрено, что в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w:t>
      </w:r>
      <w:proofErr w:type="gramEnd"/>
      <w:r w:rsidRPr="000A4279">
        <w:rPr>
          <w:rFonts w:ascii="Times New Roman" w:eastAsia="Times New Roman" w:hAnsi="Times New Roman"/>
          <w:sz w:val="28"/>
          <w:szCs w:val="28"/>
          <w:lang w:eastAsia="ru-RU"/>
        </w:rPr>
        <w:t xml:space="preserve"> рабочих дня один раз в год с сохранением за ними места работы (должности) и среднего заработка.</w:t>
      </w:r>
    </w:p>
    <w:p w:rsidR="000A4279" w:rsidRPr="000A4279" w:rsidRDefault="000A4279" w:rsidP="000A4279">
      <w:pPr>
        <w:spacing w:after="0" w:line="360" w:lineRule="exact"/>
        <w:ind w:firstLine="709"/>
        <w:jc w:val="both"/>
        <w:rPr>
          <w:rFonts w:ascii="Times New Roman" w:eastAsia="Times New Roman" w:hAnsi="Times New Roman"/>
          <w:sz w:val="28"/>
          <w:szCs w:val="28"/>
          <w:lang w:eastAsia="ru-RU"/>
        </w:rPr>
      </w:pPr>
      <w:r w:rsidRPr="000A4279">
        <w:rPr>
          <w:rFonts w:ascii="Times New Roman" w:eastAsia="Times New Roman" w:hAnsi="Times New Roman"/>
          <w:sz w:val="28"/>
          <w:szCs w:val="28"/>
          <w:lang w:eastAsia="ru-RU"/>
        </w:rPr>
        <w:t>Необходимо обратить внимание, что статьей 185.1 Трудового кодекса РФ установлено, что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0A4279" w:rsidRPr="000A4279" w:rsidRDefault="000A4279" w:rsidP="000A4279">
      <w:pPr>
        <w:spacing w:after="0" w:line="360" w:lineRule="exact"/>
        <w:ind w:firstLine="709"/>
        <w:jc w:val="both"/>
        <w:rPr>
          <w:rFonts w:ascii="Times New Roman" w:eastAsia="Times New Roman" w:hAnsi="Times New Roman"/>
          <w:sz w:val="28"/>
          <w:szCs w:val="28"/>
          <w:lang w:eastAsia="ru-RU"/>
        </w:rPr>
      </w:pPr>
      <w:r w:rsidRPr="000A4279">
        <w:rPr>
          <w:rFonts w:ascii="Times New Roman" w:eastAsia="Times New Roman" w:hAnsi="Times New Roman"/>
          <w:sz w:val="28"/>
          <w:szCs w:val="28"/>
          <w:lang w:eastAsia="ru-RU"/>
        </w:rPr>
        <w:t>Таким образом, изменения, внесенные в Трудовой кодекс Российской Федерации, позволят работникам проходить диспансеризацию в течение рабочего дня с сохранением места работы и среднего заработка.</w:t>
      </w:r>
    </w:p>
    <w:p w:rsidR="000A4279" w:rsidRPr="000A4279" w:rsidRDefault="000A4279" w:rsidP="000A4279">
      <w:pPr>
        <w:spacing w:after="0" w:line="360" w:lineRule="exact"/>
        <w:ind w:firstLine="709"/>
        <w:jc w:val="both"/>
        <w:rPr>
          <w:rFonts w:ascii="Times New Roman" w:eastAsia="Times New Roman" w:hAnsi="Times New Roman"/>
          <w:sz w:val="28"/>
          <w:szCs w:val="28"/>
          <w:lang w:eastAsia="ru-RU"/>
        </w:rPr>
      </w:pPr>
      <w:r w:rsidRPr="000A4279">
        <w:rPr>
          <w:rFonts w:ascii="Times New Roman" w:eastAsia="Times New Roman" w:hAnsi="Times New Roman"/>
          <w:sz w:val="28"/>
          <w:szCs w:val="28"/>
          <w:lang w:eastAsia="ru-RU"/>
        </w:rPr>
        <w:t>Напомним, что повышение доступности диспансеризации направлено на снижение заболеваемости среди работающего населения. Диспансеризация отдельных групп населения входит в программу государственных гарантий, финансируется за счет средств обязательного медицинского страхования, и не требует дополнительных затрат со стороны граждан и работодателя.</w:t>
      </w:r>
    </w:p>
    <w:p w:rsidR="000A4279" w:rsidRPr="000A4279" w:rsidRDefault="000A4279" w:rsidP="000A4279">
      <w:pPr>
        <w:pBdr>
          <w:bottom w:val="single" w:sz="6" w:space="1" w:color="auto"/>
        </w:pBdr>
        <w:spacing w:after="0" w:line="240" w:lineRule="auto"/>
        <w:jc w:val="center"/>
        <w:rPr>
          <w:rFonts w:ascii="Arial" w:eastAsia="Times New Roman" w:hAnsi="Arial" w:cs="Arial"/>
          <w:vanish/>
          <w:sz w:val="16"/>
          <w:szCs w:val="16"/>
          <w:lang w:eastAsia="ru-RU"/>
        </w:rPr>
      </w:pPr>
      <w:r w:rsidRPr="000A4279">
        <w:rPr>
          <w:rFonts w:ascii="Arial" w:eastAsia="Times New Roman" w:hAnsi="Arial" w:cs="Arial"/>
          <w:vanish/>
          <w:sz w:val="16"/>
          <w:szCs w:val="16"/>
          <w:lang w:eastAsia="ru-RU"/>
        </w:rPr>
        <w:t>Начало формы</w:t>
      </w:r>
    </w:p>
    <w:p w:rsidR="005F4B36" w:rsidRDefault="005F4B36"/>
    <w:sectPr w:rsidR="005F4B36" w:rsidSect="00FE64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4279"/>
    <w:rsid w:val="00072A9F"/>
    <w:rsid w:val="000A4279"/>
    <w:rsid w:val="002A1C6E"/>
    <w:rsid w:val="002A3C7D"/>
    <w:rsid w:val="004F36A8"/>
    <w:rsid w:val="005F4B36"/>
    <w:rsid w:val="00637810"/>
    <w:rsid w:val="00FE6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446"/>
    <w:pPr>
      <w:spacing w:after="200" w:line="276" w:lineRule="auto"/>
    </w:pPr>
    <w:rPr>
      <w:sz w:val="22"/>
      <w:szCs w:val="22"/>
      <w:lang w:eastAsia="en-US"/>
    </w:rPr>
  </w:style>
  <w:style w:type="paragraph" w:styleId="1">
    <w:name w:val="heading 1"/>
    <w:basedOn w:val="a"/>
    <w:link w:val="10"/>
    <w:uiPriority w:val="9"/>
    <w:qFormat/>
    <w:rsid w:val="000A427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A427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4279"/>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0A42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0A4279"/>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279526359">
      <w:bodyDiv w:val="1"/>
      <w:marLeft w:val="0"/>
      <w:marRight w:val="0"/>
      <w:marTop w:val="0"/>
      <w:marBottom w:val="0"/>
      <w:divBdr>
        <w:top w:val="none" w:sz="0" w:space="0" w:color="auto"/>
        <w:left w:val="none" w:sz="0" w:space="0" w:color="auto"/>
        <w:bottom w:val="none" w:sz="0" w:space="0" w:color="auto"/>
        <w:right w:val="none" w:sz="0" w:space="0" w:color="auto"/>
      </w:divBdr>
      <w:divsChild>
        <w:div w:id="1155492793">
          <w:marLeft w:val="0"/>
          <w:marRight w:val="0"/>
          <w:marTop w:val="0"/>
          <w:marBottom w:val="0"/>
          <w:divBdr>
            <w:top w:val="none" w:sz="0" w:space="0" w:color="auto"/>
            <w:left w:val="none" w:sz="0" w:space="0" w:color="auto"/>
            <w:bottom w:val="none" w:sz="0" w:space="0" w:color="auto"/>
            <w:right w:val="none" w:sz="0" w:space="0" w:color="auto"/>
          </w:divBdr>
        </w:div>
        <w:div w:id="1446655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2</cp:revision>
  <cp:lastPrinted>2018-12-07T09:18:00Z</cp:lastPrinted>
  <dcterms:created xsi:type="dcterms:W3CDTF">2018-12-10T07:48:00Z</dcterms:created>
  <dcterms:modified xsi:type="dcterms:W3CDTF">2018-12-10T07:48:00Z</dcterms:modified>
</cp:coreProperties>
</file>