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55" w:rsidRDefault="00003C0C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C0C">
        <w:rPr>
          <w:rFonts w:ascii="Times New Roman" w:hAnsi="Times New Roman" w:cs="Times New Roman"/>
          <w:b/>
          <w:sz w:val="24"/>
          <w:szCs w:val="24"/>
        </w:rPr>
        <w:t>Правительством РФ определены единые требования к критериям отнесения товаров (работ, услуг) к инновационной и высокотехнологичной продукц</w:t>
      </w:r>
      <w:r>
        <w:rPr>
          <w:rFonts w:ascii="Times New Roman" w:hAnsi="Times New Roman" w:cs="Times New Roman"/>
          <w:b/>
          <w:sz w:val="24"/>
          <w:szCs w:val="24"/>
        </w:rPr>
        <w:t xml:space="preserve">ии для целей </w:t>
      </w:r>
      <w:r w:rsidR="00BF036D">
        <w:rPr>
          <w:rFonts w:ascii="Times New Roman" w:hAnsi="Times New Roman" w:cs="Times New Roman"/>
          <w:b/>
          <w:sz w:val="24"/>
          <w:szCs w:val="24"/>
        </w:rPr>
        <w:t>Федерального з</w:t>
      </w:r>
      <w:r>
        <w:rPr>
          <w:rFonts w:ascii="Times New Roman" w:hAnsi="Times New Roman" w:cs="Times New Roman"/>
          <w:b/>
          <w:sz w:val="24"/>
          <w:szCs w:val="24"/>
        </w:rPr>
        <w:t>акона о закупках №</w:t>
      </w:r>
      <w:r w:rsidRPr="00003C0C">
        <w:rPr>
          <w:rFonts w:ascii="Times New Roman" w:hAnsi="Times New Roman" w:cs="Times New Roman"/>
          <w:b/>
          <w:sz w:val="24"/>
          <w:szCs w:val="24"/>
        </w:rPr>
        <w:t xml:space="preserve"> 223-ФЗ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3C0C" w:rsidRDefault="00003C0C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C0C" w:rsidRPr="00003C0C" w:rsidRDefault="00003C0C" w:rsidP="00BF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0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мПравительства РФ от 15.06.2019 № 773 «</w:t>
      </w:r>
      <w:r w:rsidRPr="00003C0C">
        <w:rPr>
          <w:rFonts w:ascii="Times New Roman" w:hAnsi="Times New Roman" w:cs="Times New Roman"/>
          <w:sz w:val="24"/>
          <w:szCs w:val="24"/>
        </w:rPr>
        <w:t>О критериях отнесения товаров, работ, услуг к инновационной продукции и (или</w:t>
      </w:r>
      <w:r>
        <w:rPr>
          <w:rFonts w:ascii="Times New Roman" w:hAnsi="Times New Roman" w:cs="Times New Roman"/>
          <w:sz w:val="24"/>
          <w:szCs w:val="24"/>
        </w:rPr>
        <w:t xml:space="preserve">) высокотехнологичной продукции» </w:t>
      </w:r>
      <w:r w:rsidRPr="00003C0C">
        <w:rPr>
          <w:rFonts w:ascii="Times New Roman" w:hAnsi="Times New Roman" w:cs="Times New Roman"/>
          <w:sz w:val="24"/>
          <w:szCs w:val="24"/>
        </w:rPr>
        <w:t xml:space="preserve">определены единые требования к критериям отнесения товаров (работ, услуг) к инновационной и высокотехнологичной продукции для целей </w:t>
      </w:r>
      <w:r w:rsidR="00BF036D">
        <w:rPr>
          <w:rFonts w:ascii="Times New Roman" w:hAnsi="Times New Roman" w:cs="Times New Roman"/>
          <w:sz w:val="24"/>
          <w:szCs w:val="24"/>
        </w:rPr>
        <w:t>Федерального</w:t>
      </w:r>
      <w:r w:rsidR="00BF036D" w:rsidRPr="00BF03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F036D">
        <w:rPr>
          <w:rFonts w:ascii="Times New Roman" w:hAnsi="Times New Roman" w:cs="Times New Roman"/>
          <w:sz w:val="24"/>
          <w:szCs w:val="24"/>
        </w:rPr>
        <w:t>а от 18.07.2011 №</w:t>
      </w:r>
      <w:r w:rsidR="00BF036D" w:rsidRPr="00BF036D">
        <w:rPr>
          <w:rFonts w:ascii="Times New Roman" w:hAnsi="Times New Roman" w:cs="Times New Roman"/>
          <w:sz w:val="24"/>
          <w:szCs w:val="24"/>
        </w:rPr>
        <w:t xml:space="preserve"> 223-ФЗ</w:t>
      </w:r>
      <w:r w:rsidR="00BF036D">
        <w:rPr>
          <w:rFonts w:ascii="Times New Roman" w:hAnsi="Times New Roman" w:cs="Times New Roman"/>
          <w:sz w:val="24"/>
          <w:szCs w:val="24"/>
        </w:rPr>
        <w:t xml:space="preserve"> «</w:t>
      </w:r>
      <w:r w:rsidR="00BF036D" w:rsidRPr="00BF036D">
        <w:rPr>
          <w:rFonts w:ascii="Times New Roman" w:hAnsi="Times New Roman" w:cs="Times New Roman"/>
          <w:sz w:val="24"/>
          <w:szCs w:val="24"/>
        </w:rPr>
        <w:t>О закупках товаров, работ, услуг от</w:t>
      </w:r>
      <w:r w:rsidR="00BF036D">
        <w:rPr>
          <w:rFonts w:ascii="Times New Roman" w:hAnsi="Times New Roman" w:cs="Times New Roman"/>
          <w:sz w:val="24"/>
          <w:szCs w:val="24"/>
        </w:rPr>
        <w:t>дельными видами юридических лиц».</w:t>
      </w:r>
    </w:p>
    <w:p w:rsidR="00003C0C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Pr="00003C0C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0C">
        <w:rPr>
          <w:rFonts w:ascii="Times New Roman" w:hAnsi="Times New Roman" w:cs="Times New Roman"/>
          <w:sz w:val="24"/>
          <w:szCs w:val="24"/>
        </w:rPr>
        <w:t>Такие критерии устанавливаются нормативными правовыми актами федеральных органов исполнительной власти, осуществляющих нормативно-правовое регулирование в соответствующих сферах деятельности.</w:t>
      </w:r>
    </w:p>
    <w:p w:rsidR="00003C0C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Pr="00003C0C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0C">
        <w:rPr>
          <w:rFonts w:ascii="Times New Roman" w:hAnsi="Times New Roman" w:cs="Times New Roman"/>
          <w:sz w:val="24"/>
          <w:szCs w:val="24"/>
        </w:rPr>
        <w:t>Определено, что критерии должны учитывать экономическую эффективность применения продукции, означающую прогнозируемое снижение затрат за счет ее применения, или прогнозируемую приемлемость таких затрат.</w:t>
      </w:r>
    </w:p>
    <w:p w:rsidR="00003C0C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Pr="00003C0C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0C">
        <w:rPr>
          <w:rFonts w:ascii="Times New Roman" w:hAnsi="Times New Roman" w:cs="Times New Roman"/>
          <w:sz w:val="24"/>
          <w:szCs w:val="24"/>
        </w:rPr>
        <w:t>Кроме того, применяемые критерии наряду с указанными выше требованиями должны учитывать новизну продукции, означающую наличие новых или измененных свой</w:t>
      </w:r>
      <w:proofErr w:type="gramStart"/>
      <w:r w:rsidRPr="00003C0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03C0C">
        <w:rPr>
          <w:rFonts w:ascii="Times New Roman" w:hAnsi="Times New Roman" w:cs="Times New Roman"/>
          <w:sz w:val="24"/>
          <w:szCs w:val="24"/>
        </w:rPr>
        <w:t>одукции, а также учитывать условия ее изготовления (в том числе с использованием новейших образцов технологического оборудования, технологических процессов и технологий, а также с участием высококвалифицированного персонала).</w:t>
      </w:r>
    </w:p>
    <w:p w:rsidR="00003C0C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C55" w:rsidRDefault="00003C0C" w:rsidP="00003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0C">
        <w:rPr>
          <w:rFonts w:ascii="Times New Roman" w:hAnsi="Times New Roman" w:cs="Times New Roman"/>
          <w:sz w:val="24"/>
          <w:szCs w:val="24"/>
        </w:rPr>
        <w:t xml:space="preserve">Федеральным органам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 </w:t>
      </w:r>
      <w:r w:rsidRPr="00003C0C">
        <w:rPr>
          <w:rFonts w:ascii="Times New Roman" w:hAnsi="Times New Roman" w:cs="Times New Roman"/>
          <w:sz w:val="24"/>
          <w:szCs w:val="24"/>
        </w:rPr>
        <w:t>необходимо привести ранее установленные критерии в соответствие с новыми требованиями до 1 декабря 2019 года.</w:t>
      </w:r>
    </w:p>
    <w:p w:rsidR="00764B95" w:rsidRDefault="00764B95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003C0C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r w:rsidR="00A73775">
        <w:rPr>
          <w:rFonts w:ascii="Times New Roman" w:hAnsi="Times New Roman" w:cs="Times New Roman"/>
          <w:sz w:val="24"/>
          <w:szCs w:val="24"/>
        </w:rPr>
        <w:t>вступ</w:t>
      </w:r>
      <w:r>
        <w:rPr>
          <w:rFonts w:ascii="Times New Roman" w:hAnsi="Times New Roman" w:cs="Times New Roman"/>
          <w:sz w:val="24"/>
          <w:szCs w:val="24"/>
        </w:rPr>
        <w:t>ит в силу с 26</w:t>
      </w:r>
      <w:r w:rsidR="00A73775">
        <w:rPr>
          <w:rFonts w:ascii="Times New Roman" w:hAnsi="Times New Roman" w:cs="Times New Roman"/>
          <w:sz w:val="24"/>
          <w:szCs w:val="24"/>
        </w:rPr>
        <w:t>.06.2019.</w:t>
      </w:r>
    </w:p>
    <w:p w:rsidR="00CA6254" w:rsidRDefault="00CA6254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5D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003C0C"/>
    <w:rsid w:val="000B2878"/>
    <w:rsid w:val="002C6B63"/>
    <w:rsid w:val="004A048A"/>
    <w:rsid w:val="005D2856"/>
    <w:rsid w:val="006D5E10"/>
    <w:rsid w:val="007574B6"/>
    <w:rsid w:val="00764B95"/>
    <w:rsid w:val="00837F9A"/>
    <w:rsid w:val="008736F1"/>
    <w:rsid w:val="00A66C55"/>
    <w:rsid w:val="00A73775"/>
    <w:rsid w:val="00BF036D"/>
    <w:rsid w:val="00CA6254"/>
    <w:rsid w:val="00DB2C5C"/>
    <w:rsid w:val="00E95E1F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cp:lastPrinted>2019-06-25T09:17:00Z</cp:lastPrinted>
  <dcterms:created xsi:type="dcterms:W3CDTF">2019-06-25T10:51:00Z</dcterms:created>
  <dcterms:modified xsi:type="dcterms:W3CDTF">2019-06-25T10:51:00Z</dcterms:modified>
</cp:coreProperties>
</file>