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48" w:rsidRDefault="00C86F48" w:rsidP="00C86F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48">
        <w:rPr>
          <w:rFonts w:ascii="Times New Roman" w:hAnsi="Times New Roman" w:cs="Times New Roman"/>
          <w:b/>
          <w:sz w:val="28"/>
          <w:szCs w:val="28"/>
        </w:rPr>
        <w:t>В исполнительных документах будет указываться больше индивидуализирующих сведений о должниках и взыскателях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Федеральным законом от 28.11.2018 № 451-ФЗ «О внесении изменений в отдельные законодательные акты Российской Федерации» внесены изменения в пункт 5 части 1 статьи 13 Федерального закона от 02.10.2007 № 229-ФЗ «Об исполнительном производстве».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Теперь в исполнительных документах будут указываться не только имя, фамилия, отчество (при наличии</w:t>
      </w:r>
      <w:proofErr w:type="gramStart"/>
      <w:r w:rsidRPr="00C86F48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86F48">
        <w:rPr>
          <w:rFonts w:ascii="Times New Roman" w:hAnsi="Times New Roman" w:cs="Times New Roman"/>
          <w:sz w:val="28"/>
          <w:szCs w:val="28"/>
        </w:rPr>
        <w:t>олжника или взыскателя, но и сведения о месте их жительства или пребывания.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В отношении должника также обязательно указание даты и места рождения, сведений о месте работы (если они известны), одного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для должника, являющегося индивидуальным предпринимателем, также – идентификационный номер налогоплательщика, основной государственный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F48">
        <w:rPr>
          <w:rFonts w:ascii="Times New Roman" w:hAnsi="Times New Roman" w:cs="Times New Roman"/>
          <w:sz w:val="28"/>
          <w:szCs w:val="28"/>
        </w:rPr>
        <w:t>ционный номер (если он известен).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В отношении организаций обязательным теперь будет указание в исполнительных документах их наименования и адреса, как указанного в едином государственном реестре юридических лиц, так и фактического (если он известен), идентификационного номера налогоплательщика, основного государственного регистрационного номера (если он известен)</w:t>
      </w:r>
      <w:r w:rsidR="00562108">
        <w:rPr>
          <w:rFonts w:ascii="Times New Roman" w:hAnsi="Times New Roman" w:cs="Times New Roman"/>
          <w:sz w:val="28"/>
          <w:szCs w:val="28"/>
        </w:rPr>
        <w:t>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Указанные меры позволят исключить факты ошибочного обращения судебными приставами-исполнителями взыскания на денежные средства и имущество так называемых «двойников» должников по исполнительным производствам, то есть лиц, чьи фамилии, имена, отчества и даты рождения полностью совпадают с должниками.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Данные изменения вступили в силу с 30 марта 2020 года.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В том случае, если по исполнительным документам, выданным до вступления в силу указанных изменений, к лицу применены меры принудительного исполнения, но должником по исполнительным производствам лицо не является, нужно незамедлительно сообщить об этом судебному приставу-исполнителю, совершившему исполнительные действия.</w:t>
      </w: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F48" w:rsidRP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lastRenderedPageBreak/>
        <w:t>Кроме того, следует обратиться в адрес начальника соответствующего отдела судебных приставов с заявлением о снятии наложенных судебными приставами ограничений, возврате ошибочно взысканных денежных средств.</w:t>
      </w:r>
    </w:p>
    <w:p w:rsidR="00C86F48" w:rsidRDefault="00C86F48" w:rsidP="00C8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48">
        <w:rPr>
          <w:rFonts w:ascii="Times New Roman" w:hAnsi="Times New Roman" w:cs="Times New Roman"/>
          <w:sz w:val="28"/>
          <w:szCs w:val="28"/>
        </w:rPr>
        <w:t>Узнать сведения об отделе судебных приставов, на исполнении которого находится исполнительное производство, можно с помощью сервиса Федеральной службы судебных приставов «Банк данных исполнительных производств». Он доступен на официальном сайте указанного федерального органа исполнительной власти в информационно-телекоммуникационной сети «Интернет» по электронному адресу:fssprus.ru/</w:t>
      </w:r>
      <w:proofErr w:type="spellStart"/>
      <w:r w:rsidRPr="00C86F48">
        <w:rPr>
          <w:rFonts w:ascii="Times New Roman" w:hAnsi="Times New Roman" w:cs="Times New Roman"/>
          <w:sz w:val="28"/>
          <w:szCs w:val="28"/>
        </w:rPr>
        <w:t>iss</w:t>
      </w:r>
      <w:proofErr w:type="spellEnd"/>
      <w:r w:rsidRPr="00C86F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6F48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C86F48">
        <w:rPr>
          <w:rFonts w:ascii="Times New Roman" w:hAnsi="Times New Roman" w:cs="Times New Roman"/>
          <w:sz w:val="28"/>
          <w:szCs w:val="28"/>
        </w:rPr>
        <w:t>.</w:t>
      </w:r>
    </w:p>
    <w:p w:rsidR="00562108" w:rsidRDefault="00562108" w:rsidP="005621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266" w:rsidRDefault="00791266" w:rsidP="005621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1266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562108" w:rsidRPr="00791266" w:rsidRDefault="00562108" w:rsidP="005621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266" w:rsidRPr="008D22D4" w:rsidRDefault="00791266" w:rsidP="00791266">
      <w:pPr>
        <w:jc w:val="both"/>
        <w:rPr>
          <w:rFonts w:ascii="Times New Roman" w:hAnsi="Times New Roman" w:cs="Times New Roman"/>
          <w:sz w:val="28"/>
          <w:szCs w:val="28"/>
        </w:rPr>
      </w:pPr>
      <w:r w:rsidRPr="00791266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791266" w:rsidRPr="008D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9"/>
    <w:rsid w:val="00482C39"/>
    <w:rsid w:val="00562108"/>
    <w:rsid w:val="00791266"/>
    <w:rsid w:val="008D22D4"/>
    <w:rsid w:val="00B71E05"/>
    <w:rsid w:val="00C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Лзарева Л</cp:lastModifiedBy>
  <cp:revision>5</cp:revision>
  <dcterms:created xsi:type="dcterms:W3CDTF">2020-04-18T19:55:00Z</dcterms:created>
  <dcterms:modified xsi:type="dcterms:W3CDTF">2020-04-20T07:58:00Z</dcterms:modified>
</cp:coreProperties>
</file>