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00" w:rsidRPr="00443DCC" w:rsidRDefault="00B20C00" w:rsidP="00B20C00">
      <w:pPr>
        <w:autoSpaceDE w:val="0"/>
        <w:autoSpaceDN w:val="0"/>
        <w:adjustRightInd w:val="0"/>
        <w:ind w:right="140" w:firstLine="709"/>
        <w:jc w:val="center"/>
        <w:rPr>
          <w:b/>
          <w:szCs w:val="28"/>
        </w:rPr>
      </w:pPr>
      <w:r w:rsidRPr="00443DCC">
        <w:rPr>
          <w:b/>
          <w:szCs w:val="28"/>
        </w:rPr>
        <w:t>Прокуратурой района установлены нарушения закона в деятельности учреждения социальной защиты населения</w:t>
      </w:r>
      <w:r>
        <w:rPr>
          <w:b/>
          <w:szCs w:val="28"/>
        </w:rPr>
        <w:t>.</w:t>
      </w:r>
      <w:r w:rsidRPr="00443DCC">
        <w:rPr>
          <w:b/>
          <w:szCs w:val="28"/>
        </w:rPr>
        <w:t xml:space="preserve"> </w:t>
      </w:r>
    </w:p>
    <w:p w:rsidR="00B20C00" w:rsidRPr="00443DCC" w:rsidRDefault="00B20C00" w:rsidP="00B20C00">
      <w:pPr>
        <w:ind w:firstLine="709"/>
        <w:jc w:val="both"/>
        <w:rPr>
          <w:szCs w:val="28"/>
          <w:lang w:eastAsia="x-none"/>
        </w:rPr>
      </w:pPr>
    </w:p>
    <w:p w:rsidR="00B20C00" w:rsidRPr="00443DCC" w:rsidRDefault="00B20C00" w:rsidP="00B20C00">
      <w:pPr>
        <w:ind w:firstLine="709"/>
        <w:jc w:val="both"/>
        <w:rPr>
          <w:rFonts w:eastAsia="Calibri"/>
          <w:szCs w:val="28"/>
          <w:lang w:eastAsia="en-US"/>
        </w:rPr>
      </w:pPr>
      <w:r w:rsidRPr="00443DCC">
        <w:rPr>
          <w:rFonts w:eastAsia="Calibri"/>
          <w:szCs w:val="28"/>
          <w:lang w:eastAsia="en-US"/>
        </w:rPr>
        <w:t xml:space="preserve">Прокуратурой </w:t>
      </w:r>
      <w:proofErr w:type="spellStart"/>
      <w:r w:rsidRPr="00443DCC">
        <w:rPr>
          <w:rFonts w:eastAsia="Calibri"/>
          <w:szCs w:val="28"/>
          <w:lang w:eastAsia="en-US"/>
        </w:rPr>
        <w:t>Ижемского</w:t>
      </w:r>
      <w:proofErr w:type="spellEnd"/>
      <w:r w:rsidRPr="00443DCC">
        <w:rPr>
          <w:rFonts w:eastAsia="Calibri"/>
          <w:szCs w:val="28"/>
          <w:lang w:eastAsia="en-US"/>
        </w:rPr>
        <w:t xml:space="preserve"> района на основании обращения </w:t>
      </w:r>
      <w:r>
        <w:rPr>
          <w:rFonts w:eastAsia="Calibri"/>
          <w:szCs w:val="28"/>
          <w:lang w:eastAsia="en-US"/>
        </w:rPr>
        <w:t xml:space="preserve">жительницы </w:t>
      </w:r>
      <w:proofErr w:type="spellStart"/>
      <w:r>
        <w:rPr>
          <w:rFonts w:eastAsia="Calibri"/>
          <w:szCs w:val="28"/>
          <w:lang w:eastAsia="en-US"/>
        </w:rPr>
        <w:t>Ижемского</w:t>
      </w:r>
      <w:proofErr w:type="spellEnd"/>
      <w:r>
        <w:rPr>
          <w:rFonts w:eastAsia="Calibri"/>
          <w:szCs w:val="28"/>
          <w:lang w:eastAsia="en-US"/>
        </w:rPr>
        <w:t xml:space="preserve"> района </w:t>
      </w:r>
      <w:r w:rsidRPr="00443DCC">
        <w:rPr>
          <w:rFonts w:eastAsia="Calibri"/>
          <w:szCs w:val="28"/>
          <w:lang w:eastAsia="en-US"/>
        </w:rPr>
        <w:t xml:space="preserve">проведена проверка в деятельности ГБУ РК «Центр по предоставлению государственных услуг в сфере социальной защиты населения </w:t>
      </w:r>
      <w:proofErr w:type="spellStart"/>
      <w:r w:rsidRPr="00443DCC">
        <w:rPr>
          <w:rFonts w:eastAsia="Calibri"/>
          <w:szCs w:val="28"/>
          <w:lang w:eastAsia="en-US"/>
        </w:rPr>
        <w:t>Ижемского</w:t>
      </w:r>
      <w:proofErr w:type="spellEnd"/>
      <w:r w:rsidRPr="00443DCC">
        <w:rPr>
          <w:rFonts w:eastAsia="Calibri"/>
          <w:szCs w:val="28"/>
          <w:lang w:eastAsia="en-US"/>
        </w:rPr>
        <w:t xml:space="preserve"> района» (далее – Учреждение) по факту приостановления региональной социальной доплаты к пенсии ее несовершеннолетней дочери.</w:t>
      </w:r>
    </w:p>
    <w:p w:rsidR="00B20C00" w:rsidRPr="00443DCC" w:rsidRDefault="00B20C00" w:rsidP="00B20C00">
      <w:pPr>
        <w:ind w:firstLine="709"/>
        <w:jc w:val="both"/>
        <w:rPr>
          <w:szCs w:val="28"/>
          <w:lang w:eastAsia="x-none"/>
        </w:rPr>
      </w:pPr>
      <w:r w:rsidRPr="00443DCC">
        <w:rPr>
          <w:szCs w:val="28"/>
          <w:lang w:eastAsia="x-none"/>
        </w:rPr>
        <w:t xml:space="preserve">Проведенной проверкой установлено, что несовершеннолетняя дочь </w:t>
      </w:r>
      <w:r>
        <w:rPr>
          <w:szCs w:val="28"/>
          <w:lang w:eastAsia="x-none"/>
        </w:rPr>
        <w:t xml:space="preserve">заявительницы </w:t>
      </w:r>
      <w:r w:rsidRPr="00443DCC">
        <w:rPr>
          <w:szCs w:val="28"/>
          <w:lang w:eastAsia="x-none"/>
        </w:rPr>
        <w:t>является получателем региональной социальной доплаты к пенсии по потере кормильца.</w:t>
      </w:r>
    </w:p>
    <w:p w:rsidR="00B20C00" w:rsidRPr="00443DCC" w:rsidRDefault="00B20C00" w:rsidP="00B20C00">
      <w:pPr>
        <w:ind w:firstLine="709"/>
        <w:jc w:val="both"/>
        <w:rPr>
          <w:szCs w:val="28"/>
          <w:lang w:eastAsia="x-none"/>
        </w:rPr>
      </w:pPr>
      <w:r w:rsidRPr="00443DCC">
        <w:rPr>
          <w:szCs w:val="28"/>
          <w:lang w:eastAsia="x-none"/>
        </w:rPr>
        <w:t>По причине нарушения Учреждением порядка ежемесячного начисления доплаты к пенсии несовершеннолетнему лицу ежемесячная страховая выплата, причитающаяся несовершеннолетнему лицу, не учитывалась при расчете доплаты к пенсии, в связи с чем образовалась переплата.</w:t>
      </w:r>
    </w:p>
    <w:p w:rsidR="00B20C00" w:rsidRPr="00443DCC" w:rsidRDefault="00B20C00" w:rsidP="00B20C00">
      <w:pPr>
        <w:ind w:firstLine="709"/>
        <w:jc w:val="both"/>
        <w:rPr>
          <w:szCs w:val="28"/>
          <w:lang w:eastAsia="x-none"/>
        </w:rPr>
      </w:pPr>
      <w:r w:rsidRPr="00443DCC">
        <w:rPr>
          <w:szCs w:val="28"/>
          <w:lang w:eastAsia="x-none"/>
        </w:rPr>
        <w:t>В соответствии с требованиями закона излишне выплаченные суммы региональной социальной доплаты к пенсии по вине центра по предоставлению государственных услуг, удержанию не подлежат.</w:t>
      </w:r>
    </w:p>
    <w:p w:rsidR="00B20C00" w:rsidRPr="00443DCC" w:rsidRDefault="00B20C00" w:rsidP="00B20C00">
      <w:pPr>
        <w:ind w:firstLine="709"/>
        <w:jc w:val="both"/>
        <w:rPr>
          <w:szCs w:val="28"/>
          <w:lang w:eastAsia="x-none"/>
        </w:rPr>
      </w:pPr>
      <w:r w:rsidRPr="00443DCC">
        <w:rPr>
          <w:szCs w:val="28"/>
          <w:lang w:eastAsia="x-none"/>
        </w:rPr>
        <w:t xml:space="preserve">В нарушение вышеуказанных норм закона Учреждением удерживались излишне выплаченные денежные средства из сумм, причитающихся несовершеннолетней при каждой последующей выплате доплаты к пенсии с ноября 2020 года. Оснований для удержания доплаты, приостановления и прекращения выплаты </w:t>
      </w:r>
      <w:r>
        <w:rPr>
          <w:szCs w:val="28"/>
          <w:lang w:eastAsia="x-none"/>
        </w:rPr>
        <w:t>вышеуказанному лицу</w:t>
      </w:r>
      <w:r w:rsidRPr="00443DCC">
        <w:rPr>
          <w:szCs w:val="28"/>
          <w:lang w:eastAsia="x-none"/>
        </w:rPr>
        <w:t xml:space="preserve"> доплаты по основаниям, предусмотренным законом, не имелось.</w:t>
      </w:r>
    </w:p>
    <w:p w:rsidR="00B20C00" w:rsidRDefault="00B20C00" w:rsidP="00B20C00">
      <w:pPr>
        <w:ind w:firstLine="709"/>
        <w:jc w:val="both"/>
        <w:rPr>
          <w:szCs w:val="28"/>
          <w:lang w:eastAsia="x-none"/>
        </w:rPr>
      </w:pPr>
      <w:r w:rsidRPr="00443DCC">
        <w:rPr>
          <w:szCs w:val="28"/>
          <w:lang w:eastAsia="x-none"/>
        </w:rPr>
        <w:t xml:space="preserve">По результатам проверки прокуратурой района в адрес ГБУ РК «Центр по предоставлению государственных услуг в сфере социальной защиты населения </w:t>
      </w:r>
      <w:proofErr w:type="spellStart"/>
      <w:r w:rsidRPr="00443DCC">
        <w:rPr>
          <w:szCs w:val="28"/>
          <w:lang w:eastAsia="x-none"/>
        </w:rPr>
        <w:t>Ижемского</w:t>
      </w:r>
      <w:proofErr w:type="spellEnd"/>
      <w:r w:rsidRPr="00443DCC">
        <w:rPr>
          <w:szCs w:val="28"/>
          <w:lang w:eastAsia="x-none"/>
        </w:rPr>
        <w:t xml:space="preserve"> района» внесено представление, которое рассмотрено и приняты меры по устранению нарушений закона: неправомерно удержанная сумма доплаты к пенсии возвращена несовершеннолетнему лицу, выплата региональной социальной доплаты к пенсии возобновлена, 1 должностное лицо Учреждения привлечено к дисциплинарной ответственности.</w:t>
      </w:r>
    </w:p>
    <w:p w:rsidR="00B20C00" w:rsidRDefault="00B20C00" w:rsidP="00B20C00">
      <w:pPr>
        <w:ind w:firstLine="709"/>
        <w:jc w:val="both"/>
        <w:rPr>
          <w:szCs w:val="28"/>
          <w:lang w:eastAsia="x-none"/>
        </w:rPr>
      </w:pPr>
    </w:p>
    <w:p w:rsidR="00B20C00" w:rsidRDefault="00B20C00" w:rsidP="00B20C00">
      <w:pPr>
        <w:spacing w:line="240" w:lineRule="exact"/>
        <w:jc w:val="both"/>
        <w:rPr>
          <w:szCs w:val="28"/>
          <w:lang w:eastAsia="x-none"/>
        </w:rPr>
      </w:pPr>
    </w:p>
    <w:p w:rsidR="00B20C00" w:rsidRPr="002D11D8" w:rsidRDefault="00B20C00" w:rsidP="00B20C00">
      <w:pPr>
        <w:spacing w:line="240" w:lineRule="exact"/>
        <w:jc w:val="both"/>
        <w:rPr>
          <w:szCs w:val="28"/>
          <w:lang w:eastAsia="x-none"/>
        </w:rPr>
      </w:pPr>
      <w:r w:rsidRPr="002D11D8">
        <w:rPr>
          <w:szCs w:val="28"/>
          <w:lang w:eastAsia="x-none"/>
        </w:rPr>
        <w:t>Заместитель прокурора района</w:t>
      </w:r>
    </w:p>
    <w:p w:rsidR="00B20C00" w:rsidRPr="002D11D8" w:rsidRDefault="00B20C00" w:rsidP="00B20C00">
      <w:pPr>
        <w:spacing w:line="240" w:lineRule="exact"/>
        <w:ind w:firstLine="709"/>
        <w:jc w:val="both"/>
        <w:rPr>
          <w:szCs w:val="28"/>
          <w:lang w:eastAsia="x-none"/>
        </w:rPr>
      </w:pPr>
    </w:p>
    <w:p w:rsidR="00B20C00" w:rsidRPr="002D11D8" w:rsidRDefault="00B20C00" w:rsidP="00B20C00">
      <w:pPr>
        <w:spacing w:line="240" w:lineRule="exact"/>
        <w:jc w:val="both"/>
        <w:rPr>
          <w:szCs w:val="28"/>
          <w:lang w:eastAsia="x-none"/>
        </w:rPr>
      </w:pPr>
      <w:r w:rsidRPr="002D11D8">
        <w:rPr>
          <w:szCs w:val="28"/>
          <w:lang w:eastAsia="x-none"/>
        </w:rPr>
        <w:t xml:space="preserve">советник </w:t>
      </w:r>
      <w:r>
        <w:rPr>
          <w:szCs w:val="28"/>
          <w:lang w:eastAsia="x-none"/>
        </w:rPr>
        <w:t xml:space="preserve">юстиции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 xml:space="preserve">       </w:t>
      </w:r>
      <w:bookmarkStart w:id="0" w:name="_GoBack"/>
      <w:bookmarkEnd w:id="0"/>
      <w:r w:rsidRPr="002D11D8">
        <w:rPr>
          <w:szCs w:val="28"/>
          <w:lang w:eastAsia="x-none"/>
        </w:rPr>
        <w:t>Л.Е. Лазарева</w:t>
      </w:r>
    </w:p>
    <w:p w:rsidR="00B20C00" w:rsidRPr="002D11D8" w:rsidRDefault="00B20C00" w:rsidP="00B20C00">
      <w:pPr>
        <w:ind w:firstLine="709"/>
        <w:jc w:val="both"/>
        <w:rPr>
          <w:szCs w:val="28"/>
          <w:lang w:eastAsia="x-none"/>
        </w:rPr>
      </w:pPr>
    </w:p>
    <w:p w:rsidR="00CE3774" w:rsidRDefault="00CE3774"/>
    <w:sectPr w:rsidR="00CE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9"/>
    <w:rsid w:val="000200E9"/>
    <w:rsid w:val="00B20C00"/>
    <w:rsid w:val="00C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2CC8"/>
  <w15:chartTrackingRefBased/>
  <w15:docId w15:val="{83714296-7370-4C0F-8E4E-15B3E6F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0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2021-05-25T07:55:00Z</dcterms:created>
  <dcterms:modified xsi:type="dcterms:W3CDTF">2021-05-25T07:55:00Z</dcterms:modified>
</cp:coreProperties>
</file>