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Pr="0096095E" w:rsidRDefault="006569E0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bookmarkStart w:id="0" w:name="_GoBack"/>
      <w:r>
        <w:rPr>
          <w:rFonts w:eastAsia="Calibri"/>
          <w:b/>
          <w:bCs/>
          <w:sz w:val="28"/>
          <w:szCs w:val="28"/>
        </w:rPr>
        <w:t>Неформальная занятость – угроза социальной защищенности граждан</w:t>
      </w:r>
    </w:p>
    <w:bookmarkEnd w:id="0"/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6569E0" w:rsidRPr="006569E0" w:rsidRDefault="006569E0" w:rsidP="006569E0">
      <w:pPr>
        <w:spacing w:after="225"/>
        <w:ind w:firstLine="709"/>
        <w:contextualSpacing/>
        <w:jc w:val="both"/>
        <w:rPr>
          <w:color w:val="363636"/>
          <w:sz w:val="28"/>
          <w:szCs w:val="28"/>
        </w:rPr>
      </w:pPr>
      <w:r w:rsidRPr="006569E0">
        <w:rPr>
          <w:color w:val="363636"/>
          <w:sz w:val="28"/>
          <w:szCs w:val="28"/>
        </w:rPr>
        <w:t>Одной из основных задач контролирующих и надзорных органов является борьба с неформальной занятостью и легализация трудовых отношений.</w:t>
      </w:r>
    </w:p>
    <w:p w:rsidR="006569E0" w:rsidRPr="006569E0" w:rsidRDefault="006569E0" w:rsidP="006569E0">
      <w:pPr>
        <w:spacing w:after="225"/>
        <w:ind w:firstLine="709"/>
        <w:contextualSpacing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Р</w:t>
      </w:r>
      <w:r w:rsidRPr="006569E0">
        <w:rPr>
          <w:color w:val="363636"/>
          <w:sz w:val="28"/>
          <w:szCs w:val="28"/>
        </w:rPr>
        <w:t xml:space="preserve">аботая без заключения трудового договора гражданин в последующем может столкнуться с многочисленными трудностями, в том числе с реализацией права </w:t>
      </w:r>
      <w:proofErr w:type="gramStart"/>
      <w:r w:rsidRPr="006569E0">
        <w:rPr>
          <w:color w:val="363636"/>
          <w:sz w:val="28"/>
          <w:szCs w:val="28"/>
        </w:rPr>
        <w:t>на своевременную и полном объеме</w:t>
      </w:r>
      <w:proofErr w:type="gramEnd"/>
      <w:r w:rsidRPr="006569E0">
        <w:rPr>
          <w:color w:val="363636"/>
          <w:sz w:val="28"/>
          <w:szCs w:val="28"/>
        </w:rPr>
        <w:t xml:space="preserve"> оплату труда, получение пособий по временной нетрудоспособности, выплат отпускных и пособий, иных социальных гарантий, выплачиваемая пенсия будет минимальна.</w:t>
      </w:r>
    </w:p>
    <w:p w:rsidR="006569E0" w:rsidRPr="006569E0" w:rsidRDefault="006569E0" w:rsidP="006569E0">
      <w:pPr>
        <w:spacing w:after="225"/>
        <w:ind w:firstLine="709"/>
        <w:contextualSpacing/>
        <w:jc w:val="both"/>
        <w:rPr>
          <w:color w:val="363636"/>
          <w:sz w:val="28"/>
          <w:szCs w:val="28"/>
        </w:rPr>
      </w:pPr>
      <w:r w:rsidRPr="006569E0">
        <w:rPr>
          <w:color w:val="363636"/>
          <w:sz w:val="28"/>
          <w:szCs w:val="28"/>
        </w:rPr>
        <w:t>В связи, с чем обращаем внимание всех трудоспособных граждан на обязательность оформления трудовых отношений с работодателями.</w:t>
      </w:r>
    </w:p>
    <w:p w:rsidR="00272878" w:rsidRPr="006569E0" w:rsidRDefault="006569E0" w:rsidP="006569E0">
      <w:pPr>
        <w:ind w:firstLine="709"/>
        <w:contextualSpacing/>
        <w:jc w:val="both"/>
        <w:rPr>
          <w:sz w:val="28"/>
          <w:szCs w:val="28"/>
        </w:rPr>
      </w:pPr>
      <w:r w:rsidRPr="006569E0">
        <w:rPr>
          <w:color w:val="363636"/>
          <w:sz w:val="28"/>
          <w:szCs w:val="28"/>
        </w:rPr>
        <w:t>В случае нарушения трудовых прав, в том числе несоблюдения работодателем требований законодательства при оформлении трудовых отношений, выплате заработной платы ниже минимального размера оплаты труда, работник (его представитель) вправе обратиться в Государственную инспекцию труда</w:t>
      </w:r>
      <w:r>
        <w:rPr>
          <w:color w:val="363636"/>
          <w:sz w:val="28"/>
          <w:szCs w:val="28"/>
        </w:rPr>
        <w:t xml:space="preserve"> в Республике Коми и </w:t>
      </w:r>
      <w:r w:rsidRPr="006569E0">
        <w:rPr>
          <w:color w:val="363636"/>
          <w:sz w:val="28"/>
          <w:szCs w:val="28"/>
        </w:rPr>
        <w:t>в прокуратур</w:t>
      </w:r>
      <w:r>
        <w:rPr>
          <w:color w:val="363636"/>
          <w:sz w:val="28"/>
          <w:szCs w:val="28"/>
        </w:rPr>
        <w:t>у</w:t>
      </w:r>
      <w:r w:rsidRPr="006569E0">
        <w:rPr>
          <w:color w:val="363636"/>
          <w:sz w:val="28"/>
          <w:szCs w:val="28"/>
        </w:rPr>
        <w:t>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6569E0" w:rsidRDefault="006569E0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22609A" w:rsidRDefault="0022609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r w:rsidRPr="00C1793F">
        <w:rPr>
          <w:rFonts w:eastAsia="Calibri"/>
        </w:rPr>
        <w:t>Д.В. Микуленко, 8(82140)98-197</w:t>
      </w:r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2E" w:rsidRDefault="0043602E">
      <w:r>
        <w:separator/>
      </w:r>
    </w:p>
  </w:endnote>
  <w:endnote w:type="continuationSeparator" w:id="0">
    <w:p w:rsidR="0043602E" w:rsidRDefault="0043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2E" w:rsidRDefault="0043602E">
      <w:r>
        <w:separator/>
      </w:r>
    </w:p>
  </w:footnote>
  <w:footnote w:type="continuationSeparator" w:id="0">
    <w:p w:rsidR="0043602E" w:rsidRDefault="0043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609A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3602E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0BBA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7321-30E1-42BA-BD6F-6B4BE54A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1192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15</cp:revision>
  <cp:lastPrinted>2022-07-05T12:04:00Z</cp:lastPrinted>
  <dcterms:created xsi:type="dcterms:W3CDTF">2020-06-30T18:34:00Z</dcterms:created>
  <dcterms:modified xsi:type="dcterms:W3CDTF">2022-07-06T09:16:00Z</dcterms:modified>
</cp:coreProperties>
</file>