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9B" w:rsidRPr="0086179B" w:rsidRDefault="0086179B" w:rsidP="0086179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79B">
        <w:rPr>
          <w:rFonts w:ascii="Times New Roman" w:hAnsi="Times New Roman" w:cs="Times New Roman"/>
          <w:b/>
          <w:bCs/>
          <w:sz w:val="24"/>
          <w:szCs w:val="24"/>
        </w:rPr>
        <w:t>Прокуратурой района защищены права несовершеннолетних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b/>
          <w:bCs/>
          <w:sz w:val="24"/>
          <w:szCs w:val="24"/>
        </w:rPr>
        <w:t>жилое помещение</w:t>
      </w:r>
    </w:p>
    <w:p w:rsidR="0086179B" w:rsidRPr="0086179B" w:rsidRDefault="0086179B" w:rsidP="008617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9B">
        <w:rPr>
          <w:rFonts w:ascii="Times New Roman" w:hAnsi="Times New Roman" w:cs="Times New Roman"/>
          <w:sz w:val="24"/>
          <w:szCs w:val="24"/>
        </w:rPr>
        <w:t>Прокуратурой района проведена проверка законодательства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исполнения федеральной целевой программы «Устойчивое развитие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территорий на 2014 - 2017 годы и на период до 2020 года», в ходе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 xml:space="preserve">установлено, семьей, проживающей на территории </w:t>
      </w:r>
      <w:proofErr w:type="spellStart"/>
      <w:r w:rsidRPr="0086179B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Pr="0086179B">
        <w:rPr>
          <w:rFonts w:ascii="Times New Roman" w:hAnsi="Times New Roman" w:cs="Times New Roman"/>
          <w:sz w:val="24"/>
          <w:szCs w:val="24"/>
        </w:rPr>
        <w:t xml:space="preserve"> района,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реализации федеральной целевой программы получена социальная выплата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строительство жилого дома, однако, вопреки требованиям закона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нотариального обязательства доля в построенном жилом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несовершеннолетним не выделена.</w:t>
      </w:r>
    </w:p>
    <w:p w:rsidR="00965ECF" w:rsidRPr="0086179B" w:rsidRDefault="0086179B" w:rsidP="008617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179B">
        <w:rPr>
          <w:rFonts w:ascii="Times New Roman" w:hAnsi="Times New Roman" w:cs="Times New Roman"/>
          <w:sz w:val="24"/>
          <w:szCs w:val="24"/>
        </w:rPr>
        <w:t>Выявленные нарушения закона послужили основанием для направления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86179B">
        <w:rPr>
          <w:rFonts w:ascii="Times New Roman" w:hAnsi="Times New Roman" w:cs="Times New Roman"/>
          <w:sz w:val="24"/>
          <w:szCs w:val="24"/>
        </w:rPr>
        <w:t>Ижемского</w:t>
      </w:r>
      <w:proofErr w:type="spellEnd"/>
      <w:r w:rsidRPr="0086179B">
        <w:rPr>
          <w:rFonts w:ascii="Times New Roman" w:hAnsi="Times New Roman" w:cs="Times New Roman"/>
          <w:sz w:val="24"/>
          <w:szCs w:val="24"/>
        </w:rPr>
        <w:t xml:space="preserve"> районного суда Республики Коми искового заявления,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рассмотрено и удовлетворено, нарушения закона местным жителем устранены,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79B">
        <w:rPr>
          <w:rFonts w:ascii="Times New Roman" w:hAnsi="Times New Roman" w:cs="Times New Roman"/>
          <w:sz w:val="24"/>
          <w:szCs w:val="24"/>
        </w:rPr>
        <w:t>жилищные права несовершеннолетних восстановлены.</w:t>
      </w:r>
      <w:bookmarkStart w:id="0" w:name="_GoBack"/>
      <w:bookmarkEnd w:id="0"/>
    </w:p>
    <w:sectPr w:rsidR="00965ECF" w:rsidRPr="0086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9B"/>
    <w:rsid w:val="0086179B"/>
    <w:rsid w:val="009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4E6E"/>
  <w15:chartTrackingRefBased/>
  <w15:docId w15:val="{9D3575A7-6299-44DE-B995-357CBA7C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2023-06-06T11:23:00Z</dcterms:created>
  <dcterms:modified xsi:type="dcterms:W3CDTF">2023-06-06T11:24:00Z</dcterms:modified>
</cp:coreProperties>
</file>