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9FB9" w14:textId="77777777" w:rsidR="00F93C3D" w:rsidRPr="00F93C3D" w:rsidRDefault="00F93C3D" w:rsidP="00F93C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F93C3D">
        <w:rPr>
          <w:rFonts w:ascii="Times New Roman" w:eastAsia="Times New Roman" w:hAnsi="Times New Roman" w:cs="Times New Roman"/>
          <w:b/>
          <w:sz w:val="28"/>
          <w:szCs w:val="28"/>
        </w:rPr>
        <w:t>С 1 сентября 2023 года изменяется порядок предоставления дополнительных оплачиваемых выходных дней для ухода за детьми-инвалидами</w:t>
      </w:r>
    </w:p>
    <w:p w14:paraId="5845391F" w14:textId="77777777" w:rsidR="00F93C3D" w:rsidRPr="00F93C3D" w:rsidRDefault="00F93C3D" w:rsidP="00F93C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AD4DF3" w14:textId="77777777" w:rsidR="00F93C3D" w:rsidRPr="00F93C3D" w:rsidRDefault="00F93C3D" w:rsidP="00F93C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944E7F" w14:textId="77777777" w:rsidR="00F93C3D" w:rsidRPr="00F93C3D" w:rsidRDefault="00F93C3D" w:rsidP="00F93C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C3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06.05.2023                № 714 «О предоставлении дополнительных оплачиваемых выходных дней для ухода за детьми-инвалидами» (далее – Постановление) утверждены Правила предоставления дополнительных оплачиваемых выходных дней для ухода за детьми-инвалидами.</w:t>
      </w:r>
    </w:p>
    <w:p w14:paraId="3D945BA4" w14:textId="77777777" w:rsidR="00F93C3D" w:rsidRPr="00F93C3D" w:rsidRDefault="00F93C3D" w:rsidP="00F93C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C3D">
        <w:rPr>
          <w:rFonts w:ascii="Times New Roman" w:eastAsia="Times New Roman" w:hAnsi="Times New Roman" w:cs="Times New Roman"/>
          <w:sz w:val="28"/>
          <w:szCs w:val="28"/>
        </w:rPr>
        <w:t>Правила определяют порядок предоставления дополнительных оплачиваемых выходных дней одному из родителей (опекуну, попечителю) для ухода за детьми-инвалидами.</w:t>
      </w:r>
    </w:p>
    <w:p w14:paraId="7F8C8601" w14:textId="77777777" w:rsidR="00F93C3D" w:rsidRPr="00F93C3D" w:rsidRDefault="00F93C3D" w:rsidP="00F93C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C3D">
        <w:rPr>
          <w:rFonts w:ascii="Times New Roman" w:eastAsia="Times New Roman" w:hAnsi="Times New Roman" w:cs="Times New Roman"/>
          <w:sz w:val="28"/>
          <w:szCs w:val="28"/>
        </w:rPr>
        <w:t>Одному из родителей (опекуну, попечителю) по его письменному заявлению о предоставлении дополнительных оплачиваемых выходных дней предоставляются 4 дополнительных оплачиваемых выходных дня в календарном месяце, которые могут быть использованы одним из указанных лиц либо разделены ими между собой по их усмотрению.</w:t>
      </w:r>
    </w:p>
    <w:p w14:paraId="4CFDD5FD" w14:textId="77777777" w:rsidR="00F93C3D" w:rsidRPr="00F93C3D" w:rsidRDefault="00F93C3D" w:rsidP="00F93C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C3D">
        <w:rPr>
          <w:rFonts w:ascii="Times New Roman" w:eastAsia="Times New Roman" w:hAnsi="Times New Roman" w:cs="Times New Roman"/>
          <w:sz w:val="28"/>
          <w:szCs w:val="28"/>
        </w:rPr>
        <w:t>Постановлением закреплено, что с 01 сентября 2023 года родитель (опекун, попечитель) ребенка – инвалида сможет накапливать не использованные в течение календарного года дополнительные выходные дни и взять до 24 дополнительных выходных дней подряд, право на получение которых он имеет в этом календарном году, для ухода за ребенком – инвалидом. Для этого необходимо будет подать письменное заявление работодателю в согласованные с ним сроки.</w:t>
      </w:r>
    </w:p>
    <w:p w14:paraId="41072E0A" w14:textId="77777777" w:rsidR="00F93C3D" w:rsidRPr="00F93C3D" w:rsidRDefault="00F93C3D" w:rsidP="00F93C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C3D">
        <w:rPr>
          <w:rFonts w:ascii="Times New Roman" w:eastAsia="Times New Roman" w:hAnsi="Times New Roman" w:cs="Times New Roman"/>
          <w:sz w:val="28"/>
          <w:szCs w:val="28"/>
        </w:rPr>
        <w:t>Также постановлением предусмотрена возможность предоставления одному из родителей ребенка – инвалида дополнительных выходных дней, оставшихся неиспользованными у другого родителя.</w:t>
      </w:r>
    </w:p>
    <w:p w14:paraId="4B7E1B63" w14:textId="77777777" w:rsidR="00F93C3D" w:rsidRPr="00F93C3D" w:rsidRDefault="00F93C3D" w:rsidP="00F93C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C3D">
        <w:rPr>
          <w:rFonts w:ascii="Times New Roman" w:eastAsia="Times New Roman" w:hAnsi="Times New Roman" w:cs="Times New Roman"/>
          <w:sz w:val="28"/>
          <w:szCs w:val="28"/>
        </w:rPr>
        <w:t>Данное Постановление вступает в силу с 01 сентября 2023 года и действует до 01 сентября 2029 года.</w:t>
      </w:r>
    </w:p>
    <w:bookmarkEnd w:id="0"/>
    <w:p w14:paraId="7F1B353B" w14:textId="77777777" w:rsidR="00D51D3F" w:rsidRDefault="00D51D3F"/>
    <w:sectPr w:rsidR="00D51D3F" w:rsidSect="00A4563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3F"/>
    <w:rsid w:val="00D51D3F"/>
    <w:rsid w:val="00F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04F4-5ACE-4F5B-8010-00F5FDB7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2023-07-04T09:43:00Z</dcterms:created>
  <dcterms:modified xsi:type="dcterms:W3CDTF">2023-07-04T09:45:00Z</dcterms:modified>
</cp:coreProperties>
</file>