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Уважаемые представители бизнес сообществ!</w:t>
      </w:r>
    </w:p>
    <w:p>
      <w:pPr>
        <w:jc w:val="center"/>
        <w:rPr>
          <w:sz w:val="26"/>
          <w:szCs w:val="26"/>
        </w:rPr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Минсельхоз Республики Коми информирует, что что на базе консультационного совета по цифровой трансформации при </w:t>
      </w:r>
      <w:proofErr w:type="spellStart"/>
      <w:r>
        <w:rPr>
          <w:sz w:val="28"/>
          <w:szCs w:val="28"/>
        </w:rPr>
        <w:t>Минпромторге</w:t>
      </w:r>
      <w:proofErr w:type="spellEnd"/>
      <w:r>
        <w:rPr>
          <w:sz w:val="28"/>
          <w:szCs w:val="28"/>
        </w:rPr>
        <w:t xml:space="preserve"> России с 3 по 10 июня 2024 года пройдет онлайн-</w:t>
      </w:r>
      <w:proofErr w:type="spellStart"/>
      <w:r>
        <w:rPr>
          <w:sz w:val="28"/>
          <w:szCs w:val="28"/>
        </w:rPr>
        <w:t>интенсив</w:t>
      </w:r>
      <w:proofErr w:type="spellEnd"/>
      <w:r>
        <w:rPr>
          <w:sz w:val="28"/>
          <w:szCs w:val="28"/>
        </w:rPr>
        <w:t xml:space="preserve"> «Люди, деньги, роботы: масштабирование и рост производственных, сервисных и торговых компаний».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мероприятие поможет получить новые знания и практики, которые позволят совершенствовать операционную деятельность и внедрять проекты стратегического развития.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proofErr w:type="spellStart"/>
      <w:r>
        <w:rPr>
          <w:sz w:val="28"/>
          <w:szCs w:val="28"/>
        </w:rPr>
        <w:t>вебинаров</w:t>
      </w:r>
      <w:proofErr w:type="spellEnd"/>
      <w:r>
        <w:rPr>
          <w:sz w:val="28"/>
          <w:szCs w:val="28"/>
        </w:rPr>
        <w:t xml:space="preserve"> включает актуальные вопросы: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персоналом;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финансовыми ресурсами и инвестициями;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возможности цифровой трансформации бизнеса;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каналов продаж для масштабирования бизнеса.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проводится на безвозмездной основе в онлайн формате. Пройти регистрацию можно по ссылке: https://s-d-l.ru/intenciv-2024-06?utm_source=mpt.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организационным вопросам обращаться к </w:t>
      </w:r>
      <w:proofErr w:type="gramStart"/>
      <w:r>
        <w:rPr>
          <w:sz w:val="28"/>
          <w:szCs w:val="28"/>
        </w:rPr>
        <w:t>координатору :</w:t>
      </w:r>
      <w:proofErr w:type="gramEnd"/>
      <w:r>
        <w:rPr>
          <w:sz w:val="28"/>
          <w:szCs w:val="28"/>
        </w:rPr>
        <w:t xml:space="preserve"> Тимошин Илья Сергеевич, тел.:+7(499)325-73-43, почта: sovet@s-d-l.ru.</w:t>
      </w:r>
    </w:p>
    <w:p>
      <w:pPr>
        <w:ind w:firstLine="567"/>
        <w:jc w:val="both"/>
        <w:rPr>
          <w:b/>
          <w:sz w:val="28"/>
          <w:szCs w:val="28"/>
        </w:rPr>
      </w:pPr>
    </w:p>
    <w:p>
      <w:pPr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>Приглашаем Вас принять участие в данном мероприятии!</w:t>
      </w:r>
    </w:p>
    <w:p>
      <w:pPr>
        <w:ind w:firstLine="567"/>
        <w:jc w:val="center"/>
        <w:rPr>
          <w:b/>
          <w:sz w:val="28"/>
          <w:szCs w:val="28"/>
        </w:rPr>
      </w:pPr>
    </w:p>
    <w:p>
      <w:pPr>
        <w:ind w:firstLine="142"/>
        <w:jc w:val="both"/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709" w:right="851" w:bottom="24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7EDE"/>
    <w:multiLevelType w:val="multilevel"/>
    <w:tmpl w:val="C6288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EF4181"/>
    <w:multiLevelType w:val="multilevel"/>
    <w:tmpl w:val="27CC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E60AC2"/>
    <w:multiLevelType w:val="multilevel"/>
    <w:tmpl w:val="BB74C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335C36"/>
    <w:multiLevelType w:val="multilevel"/>
    <w:tmpl w:val="AC40A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527316"/>
    <w:multiLevelType w:val="multilevel"/>
    <w:tmpl w:val="EC704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A96319-F20E-41BE-A79A-3156D3ED0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apple-converted-space">
    <w:name w:val="apple-converted-space"/>
  </w:style>
  <w:style w:type="paragraph" w:styleId="a4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Казаринова Ольга Анатольевна</dc:creator>
  <cp:lastModifiedBy>user</cp:lastModifiedBy>
  <cp:revision>3</cp:revision>
  <cp:lastPrinted>2024-04-17T09:48:00Z</cp:lastPrinted>
  <dcterms:created xsi:type="dcterms:W3CDTF">2024-05-23T09:20:00Z</dcterms:created>
  <dcterms:modified xsi:type="dcterms:W3CDTF">2024-05-23T09:21:00Z</dcterms:modified>
</cp:coreProperties>
</file>