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8931"/>
      </w:tblGrid>
      <w:t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157512890"/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График дистанционных обучающих мероприятий для участников оборота товаров, подлежащих обязательной маркировке, запланированных к проведению в марте 2024 года </w:t>
            </w:r>
          </w:p>
        </w:tc>
      </w:tr>
      <w:t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HAnsi" w:hAnsiTheme="minorHAnsi" w:cstheme="minorHAnsi"/>
              </w:rPr>
            </w:pPr>
            <w:bookmarkStart w:id="1" w:name="_GoBack"/>
            <w:r>
              <w:rPr>
                <w:rFonts w:asciiTheme="minorHAnsi" w:hAnsiTheme="minorHAnsi" w:cstheme="minorHAnsi"/>
                <w:b/>
                <w:bCs/>
              </w:rPr>
              <w:t>7 Марта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  <w:t>Четверг</w:t>
            </w:r>
            <w:r>
              <w:rPr>
                <w:rFonts w:asciiTheme="minorHAnsi" w:hAnsiTheme="minorHAnsi" w:cstheme="minorHAnsi"/>
              </w:rPr>
              <w:br/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Партнерский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вебинар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с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iiko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«Маркировка пива в HoReCa»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Гордеев</w:t>
            </w:r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Константин Иванов</w:t>
            </w:r>
          </w:p>
          <w:p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Представитель компании </w:t>
            </w:r>
            <w:proofErr w:type="spellStart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iiko</w:t>
            </w:r>
            <w:proofErr w:type="spellEnd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5" w:history="1"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/?ELEMENT_ID=432197</w:t>
              </w:r>
            </w:hyperlink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</w:p>
        </w:tc>
      </w:tr>
      <w:bookmarkEnd w:id="1"/>
      <w:t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 Марта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Вторник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  <w:color w:val="363634"/>
              </w:rPr>
              <w:t>Готовые решения для малого бизнеса. Маркировка растительных масел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Таисия Сергеева</w:t>
            </w:r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проектов управления </w:t>
            </w:r>
            <w:proofErr w:type="spellStart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безакцизной</w:t>
            </w:r>
            <w:proofErr w:type="spellEnd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пищевой продукции</w:t>
            </w:r>
          </w:p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Департамента производственных решений</w:t>
            </w:r>
          </w:p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Александр Балыков</w:t>
            </w:r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Генеральный директор ООО «Альфа технологии»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6" w:history="1"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/?ELEMENT_ID=432250</w:t>
              </w:r>
            </w:hyperlink>
          </w:p>
          <w:p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 марта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Среда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  <w:color w:val="363634"/>
              </w:rPr>
              <w:t>ТГ Морепродукты: Экспорт и импорт подконтрольной продукции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Антонина Калугина</w:t>
            </w:r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товарной группы «Морепродукты»</w:t>
            </w:r>
          </w:p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Евгений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Саяхов</w:t>
            </w:r>
            <w:proofErr w:type="spellEnd"/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проектов Управление </w:t>
            </w:r>
            <w:proofErr w:type="spellStart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безакцизных</w:t>
            </w:r>
            <w:proofErr w:type="spellEnd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товарных групп</w:t>
            </w:r>
          </w:p>
          <w:p>
            <w:pPr>
              <w:spacing w:line="330" w:lineRule="atLeast"/>
              <w:textAlignment w:val="baseline"/>
              <w:rPr>
                <w:rFonts w:asciiTheme="minorHAnsi" w:hAnsiTheme="minorHAnsi" w:cstheme="minorHAnsi"/>
                <w:color w:val="363634"/>
              </w:rPr>
            </w:pPr>
            <w:hyperlink r:id="rId7" w:history="1">
              <w:r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>
                <w:rPr>
                  <w:rStyle w:val="a6"/>
                  <w:rFonts w:asciiTheme="minorHAnsi" w:hAnsiTheme="minorHAnsi" w:cstheme="minorHAnsi"/>
                </w:rPr>
                <w:t>/?ELEMENT_ID=432322</w:t>
              </w:r>
            </w:hyperlink>
          </w:p>
          <w:p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 Марта</w:t>
            </w:r>
            <w:r>
              <w:rPr>
                <w:rFonts w:asciiTheme="minorHAnsi" w:hAnsiTheme="minorHAnsi" w:cstheme="minorHAnsi"/>
              </w:rPr>
              <w:t xml:space="preserve"> Четверг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Партнерский вебинар ЭВОТОР «Разрешительный режим работы на кассах с 1 апреля. Как подготовиться»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t>Спикеры: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Григорий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Исламкин</w:t>
            </w:r>
            <w:proofErr w:type="spellEnd"/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Менеджер продукта «Маркировка» в </w:t>
            </w:r>
            <w:proofErr w:type="spellStart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Эвоторе</w:t>
            </w:r>
            <w:proofErr w:type="spellEnd"/>
          </w:p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Евгений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Баталин</w:t>
            </w:r>
            <w:proofErr w:type="spellEnd"/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проектов, ЭВОТОР</w:t>
            </w:r>
          </w:p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Зинаида Цветкова</w:t>
            </w:r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Ведущий менеджер, </w:t>
            </w:r>
            <w:proofErr w:type="spellStart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Эвотор</w:t>
            </w:r>
            <w:proofErr w:type="spellEnd"/>
          </w:p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Пронин</w:t>
            </w:r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Менеджер проекта группы по партнерским решениям</w:t>
            </w:r>
          </w:p>
          <w:p>
            <w:pPr>
              <w:rPr>
                <w:rFonts w:asciiTheme="minorHAnsi" w:hAnsiTheme="minorHAnsi" w:cstheme="minorHAnsi"/>
              </w:rPr>
            </w:pPr>
            <w:hyperlink r:id="rId8" w:history="1">
              <w:r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>
                <w:rPr>
                  <w:rStyle w:val="a6"/>
                  <w:rFonts w:asciiTheme="minorHAnsi" w:hAnsiTheme="minorHAnsi" w:cstheme="minorHAnsi"/>
                </w:rPr>
                <w:t>/?ELEMENT_ID=431995</w:t>
              </w:r>
            </w:hyperlink>
          </w:p>
          <w:p>
            <w:pPr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14 Марта</w:t>
            </w:r>
            <w:r>
              <w:rPr>
                <w:rFonts w:asciiTheme="minorHAnsi" w:hAnsiTheme="minorHAnsi" w:cstheme="minorHAnsi"/>
              </w:rPr>
              <w:t xml:space="preserve"> Четверг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Партнерский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363634"/>
              </w:rPr>
              <w:t>вебинар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 с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363634"/>
              </w:rPr>
              <w:t>DocsInBox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 «Маркировка пива в HoReCa»</w:t>
            </w:r>
            <w:r>
              <w:rPr>
                <w:rFonts w:asciiTheme="minorHAnsi" w:hAnsiTheme="minorHAnsi" w:cstheme="minorHAnsi"/>
                <w:color w:val="363634"/>
              </w:rPr>
              <w:br/>
            </w:r>
            <w:r>
              <w:rPr>
                <w:rFonts w:asciiTheme="minorHAnsi" w:hAnsiTheme="minorHAnsi" w:cstheme="minorHAnsi"/>
                <w:color w:val="363634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t>Спикеры:</w:t>
            </w:r>
            <w:r>
              <w:rPr>
                <w:rFonts w:asciiTheme="minorHAnsi" w:hAnsiTheme="minorHAnsi" w:cstheme="minorHAnsi"/>
                <w:color w:val="363634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Максим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Беденьгов</w:t>
            </w:r>
            <w:proofErr w:type="spellEnd"/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>
            <w:pPr>
              <w:rPr>
                <w:rFonts w:asciiTheme="minorHAnsi" w:hAnsiTheme="minorHAnsi" w:cstheme="minorHAnsi"/>
                <w:color w:val="363634"/>
              </w:rPr>
            </w:pPr>
            <w:hyperlink r:id="rId9" w:history="1">
              <w:r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>
                <w:rPr>
                  <w:rStyle w:val="a6"/>
                  <w:rFonts w:asciiTheme="minorHAnsi" w:hAnsiTheme="minorHAnsi" w:cstheme="minorHAnsi"/>
                </w:rPr>
                <w:t>/?ELEMENT_ID=432201</w:t>
              </w:r>
            </w:hyperlink>
            <w:r>
              <w:rPr>
                <w:rFonts w:asciiTheme="minorHAnsi" w:hAnsiTheme="minorHAnsi" w:cstheme="minorHAnsi"/>
                <w:color w:val="363634"/>
              </w:rPr>
              <w:br/>
            </w:r>
          </w:p>
        </w:tc>
      </w:tr>
      <w:t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HAnsi" w:hAnsiTheme="minorHAnsi" w:cstheme="minorHAnsi"/>
              </w:rPr>
            </w:pPr>
          </w:p>
          <w:p>
            <w:pPr>
              <w:rPr>
                <w:rFonts w:asciiTheme="minorHAnsi" w:hAnsiTheme="minorHAnsi" w:cstheme="minorHAnsi"/>
              </w:rPr>
            </w:pP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 Марта</w:t>
            </w:r>
            <w:r>
              <w:rPr>
                <w:rFonts w:asciiTheme="minorHAnsi" w:hAnsiTheme="minorHAnsi" w:cstheme="minorHAnsi"/>
              </w:rPr>
              <w:t xml:space="preserve"> Четверг 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Расширение перечня товаров легкой промышленности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t>Спикеры: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Софья Сомова</w:t>
            </w:r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товарной группы проекта «Обувь/</w:t>
            </w:r>
            <w:proofErr w:type="spellStart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Легпром</w:t>
            </w:r>
            <w:proofErr w:type="spellEnd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»</w:t>
            </w:r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hyperlink r:id="rId10" w:history="1"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/?ELEMENT_ID=432217</w:t>
              </w:r>
            </w:hyperlink>
          </w:p>
          <w:p>
            <w:pPr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 Марта</w:t>
            </w:r>
            <w:r>
              <w:rPr>
                <w:rFonts w:asciiTheme="minorHAnsi" w:hAnsiTheme="minorHAnsi" w:cstheme="minorHAnsi"/>
              </w:rPr>
              <w:t xml:space="preserve"> Четверг 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Типографское нанесение как метод маркировки кормов для животных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t>Спикеры: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Ирина Ларина</w:t>
            </w:r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ТГ Корма</w:t>
            </w:r>
          </w:p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Варвара Михайлова</w:t>
            </w:r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товарной группы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1" w:history="1"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/?ELEMENT_ID=432274</w:t>
              </w:r>
            </w:hyperlink>
          </w:p>
          <w:p>
            <w:pPr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19 Марта</w:t>
            </w:r>
            <w:r>
              <w:rPr>
                <w:rFonts w:asciiTheme="minorHAnsi" w:hAnsiTheme="minorHAnsi" w:cstheme="minorHAnsi"/>
              </w:rPr>
              <w:t xml:space="preserve"> Вторник 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Агрегация в воде и напитках</w:t>
            </w:r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</w:p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Спикеры: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Данила Севостьянов</w:t>
            </w:r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Технический руководитель проектов департамента производственных решений</w:t>
            </w:r>
          </w:p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Бурков</w:t>
            </w:r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Комерчекий</w:t>
            </w:r>
            <w:proofErr w:type="spellEnd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директор К-сервис</w:t>
            </w:r>
          </w:p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Алексей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Гурдюмов</w:t>
            </w:r>
            <w:proofErr w:type="spellEnd"/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Директор, ПКФ </w:t>
            </w:r>
            <w:proofErr w:type="spellStart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Инавтоматика</w:t>
            </w:r>
            <w:proofErr w:type="spellEnd"/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hyperlink r:id="rId12" w:history="1"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/?ELEMENT_ID=432258</w:t>
              </w:r>
            </w:hyperlink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19 Марта</w:t>
            </w:r>
            <w:r>
              <w:rPr>
                <w:rFonts w:asciiTheme="minorHAnsi" w:hAnsiTheme="minorHAnsi" w:cstheme="minorHAnsi"/>
              </w:rPr>
              <w:t xml:space="preserve"> Вторник 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Объемно-сортовой учет в обороте антисептиков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t>Спикеры: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Алена Игнатова</w:t>
            </w:r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внедрения отдела технического внедрения</w:t>
            </w:r>
          </w:p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Вероника Корсакова</w:t>
            </w:r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группа проекта «</w:t>
            </w:r>
            <w:proofErr w:type="spellStart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Фарма</w:t>
            </w:r>
            <w:proofErr w:type="spellEnd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»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3" w:history="1"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/?ELEMENT_ID=432246</w:t>
              </w:r>
            </w:hyperlink>
          </w:p>
          <w:p>
            <w:pPr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HAnsi" w:hAnsiTheme="minorHAnsi" w:cstheme="minorHAnsi"/>
                <w:b/>
                <w:bCs/>
              </w:rPr>
            </w:pPr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 Марта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</w:rPr>
              <w:t>Среда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  <w:r>
              <w:rPr>
                <w:rFonts w:asciiTheme="minorHAnsi" w:hAnsiTheme="minorHAnsi" w:cstheme="minorHAnsi"/>
                <w:b/>
                <w:bCs/>
                <w:color w:val="363634"/>
              </w:rPr>
              <w:t>Готовые решения для малого бизнеса. Маркировка икры осетровых и икры лососевых</w:t>
            </w:r>
          </w:p>
          <w:p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  <w:color w:val="363634"/>
              </w:rPr>
              <w:lastRenderedPageBreak/>
              <w:t>Спикеры: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>
            <w:pPr>
              <w:spacing w:line="330" w:lineRule="atLeast"/>
              <w:textAlignment w:val="baseline"/>
              <w:rPr>
                <w:rFonts w:asciiTheme="minorHAnsi" w:hAnsiTheme="minorHAnsi" w:cstheme="minorHAnsi"/>
                <w:color w:val="363634"/>
              </w:rPr>
            </w:pPr>
            <w:hyperlink r:id="rId14" w:history="1">
              <w:r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>
                <w:rPr>
                  <w:rStyle w:val="a6"/>
                  <w:rFonts w:asciiTheme="minorHAnsi" w:hAnsiTheme="minorHAnsi" w:cstheme="minorHAnsi"/>
                </w:rPr>
                <w:t>/?ELEMENT_ID=432327</w:t>
              </w:r>
            </w:hyperlink>
          </w:p>
          <w:p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20 Марта</w:t>
            </w:r>
            <w:r>
              <w:rPr>
                <w:rFonts w:asciiTheme="minorHAnsi" w:hAnsiTheme="minorHAnsi" w:cstheme="minorHAnsi"/>
              </w:rPr>
              <w:t xml:space="preserve"> Среда </w:t>
            </w:r>
            <w:r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  <w:color w:val="363634"/>
              </w:rPr>
              <w:t>Описание товаров легкой промышленности в Национальном каталоге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Софья Сомова</w:t>
            </w:r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товарной группы проекта «Обувь/</w:t>
            </w:r>
            <w:proofErr w:type="spellStart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Легпром</w:t>
            </w:r>
            <w:proofErr w:type="spellEnd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»</w:t>
            </w:r>
          </w:p>
          <w:p>
            <w:pPr>
              <w:rPr>
                <w:rFonts w:asciiTheme="minorHAnsi" w:hAnsiTheme="minorHAnsi" w:cstheme="minorHAnsi"/>
                <w:color w:val="363634"/>
              </w:rPr>
            </w:pPr>
            <w:hyperlink r:id="rId15" w:history="1">
              <w:r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>
                <w:rPr>
                  <w:rStyle w:val="a6"/>
                  <w:rFonts w:asciiTheme="minorHAnsi" w:hAnsiTheme="minorHAnsi" w:cstheme="minorHAnsi"/>
                </w:rPr>
                <w:t>/?ELEMENT_ID=432221</w:t>
              </w:r>
            </w:hyperlink>
          </w:p>
          <w:p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HAnsi" w:hAnsiTheme="minorHAnsi" w:cstheme="minorHAnsi"/>
              </w:rPr>
            </w:pPr>
          </w:p>
          <w:p>
            <w:pPr>
              <w:rPr>
                <w:rFonts w:asciiTheme="minorHAnsi" w:hAnsiTheme="minorHAnsi" w:cstheme="minorHAnsi"/>
              </w:rPr>
            </w:pPr>
          </w:p>
          <w:p>
            <w:pPr>
              <w:rPr>
                <w:rFonts w:asciiTheme="minorHAnsi" w:hAnsiTheme="minorHAnsi" w:cstheme="minorHAnsi"/>
              </w:rPr>
            </w:pP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 Марта</w:t>
            </w:r>
            <w:r>
              <w:rPr>
                <w:rFonts w:asciiTheme="minorHAnsi" w:hAnsiTheme="minorHAnsi" w:cstheme="minorHAnsi"/>
              </w:rPr>
              <w:t xml:space="preserve"> Среда </w:t>
            </w:r>
            <w:r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Готовые решения для малого бизнеса. Маркировка безалкогольных напитков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Елена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Мясникова</w:t>
            </w:r>
            <w:proofErr w:type="spellEnd"/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Вода</w:t>
            </w:r>
          </w:p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hyperlink r:id="rId16" w:history="1"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/?ELEMENT_ID=432254</w:t>
              </w:r>
            </w:hyperlink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>
        <w:trPr>
          <w:trHeight w:val="2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21 Марта</w:t>
            </w:r>
            <w:r>
              <w:rPr>
                <w:rFonts w:asciiTheme="minorHAnsi" w:hAnsiTheme="minorHAnsi" w:cstheme="minorHAnsi"/>
              </w:rPr>
              <w:t xml:space="preserve"> Четверг 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Общий вебинар по процессам запуска розницы / HoReCa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Гордеев</w:t>
            </w:r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>
            <w:pPr>
              <w:rPr>
                <w:rFonts w:asciiTheme="minorHAnsi" w:hAnsiTheme="minorHAnsi" w:cstheme="minorHAnsi"/>
              </w:rPr>
            </w:pPr>
            <w:hyperlink r:id="rId17" w:history="1">
              <w:r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>
                <w:rPr>
                  <w:rStyle w:val="a6"/>
                  <w:rFonts w:asciiTheme="minorHAnsi" w:hAnsiTheme="minorHAnsi" w:cstheme="minorHAnsi"/>
                </w:rPr>
                <w:t>/?ELEMENT_ID=432205</w:t>
              </w:r>
            </w:hyperlink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21 Марта</w:t>
            </w:r>
            <w:r>
              <w:rPr>
                <w:rFonts w:asciiTheme="minorHAnsi" w:hAnsiTheme="minorHAnsi" w:cstheme="minorHAnsi"/>
              </w:rPr>
              <w:t xml:space="preserve"> Четверг 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Ответы на вопросы по маркировке Антисептиков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t>Спикеры: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Вероника Корсакова</w:t>
            </w:r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группа проекта «</w:t>
            </w:r>
            <w:proofErr w:type="spellStart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Фарма</w:t>
            </w:r>
            <w:proofErr w:type="spellEnd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»</w:t>
            </w:r>
          </w:p>
          <w:p>
            <w:pPr>
              <w:rPr>
                <w:rFonts w:asciiTheme="minorHAnsi" w:hAnsiTheme="minorHAnsi" w:cstheme="minorHAnsi"/>
              </w:rPr>
            </w:pPr>
            <w:hyperlink r:id="rId18" w:history="1">
              <w:r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>
                <w:rPr>
                  <w:rStyle w:val="a6"/>
                  <w:rFonts w:asciiTheme="minorHAnsi" w:hAnsiTheme="minorHAnsi" w:cstheme="minorHAnsi"/>
                </w:rPr>
                <w:t>/?ELEMENT_ID=432229</w:t>
              </w:r>
            </w:hyperlink>
          </w:p>
          <w:p>
            <w:pPr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HAnsi" w:hAnsiTheme="minorHAnsi" w:cstheme="minorHAnsi"/>
                <w:b/>
                <w:bCs/>
              </w:rPr>
            </w:pP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22 Марта</w:t>
            </w:r>
            <w:r>
              <w:rPr>
                <w:rFonts w:asciiTheme="minorHAnsi" w:hAnsiTheme="minorHAnsi" w:cstheme="minorHAnsi"/>
              </w:rPr>
              <w:t xml:space="preserve"> Пятница 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  <w:color w:val="363634"/>
              </w:rPr>
              <w:t>Маркировка отдельных видов товаров для детей (игр и игрушек)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Юлия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Гузиева</w:t>
            </w:r>
            <w:proofErr w:type="spellEnd"/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товарной группы «Игрушки»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9" w:history="1"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/?ELEMENT_ID=432225</w:t>
              </w:r>
            </w:hyperlink>
          </w:p>
          <w:p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>
        <w:trPr>
          <w:trHeight w:val="21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27 Марта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Среда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ТГ Морепродукты: Q&amp;A: Мобильное приложение «Честный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ЗНАК.Бизнес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» для Товарной группы «Икра»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Антонина Калугина</w:t>
            </w:r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товарной группы «Морепродукты»</w:t>
            </w:r>
          </w:p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Комаров</w:t>
            </w:r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Аккаунт-менеджер группы внедрения</w:t>
            </w:r>
          </w:p>
          <w:p>
            <w:pPr>
              <w:spacing w:line="330" w:lineRule="atLeast"/>
              <w:textAlignment w:val="baseline"/>
              <w:rPr>
                <w:rFonts w:asciiTheme="minorHAnsi" w:hAnsiTheme="minorHAnsi" w:cstheme="minorHAnsi"/>
              </w:rPr>
            </w:pPr>
            <w:hyperlink r:id="rId20" w:history="1">
              <w:r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>
                <w:rPr>
                  <w:rStyle w:val="a6"/>
                  <w:rFonts w:asciiTheme="minorHAnsi" w:hAnsiTheme="minorHAnsi" w:cstheme="minorHAnsi"/>
                </w:rPr>
                <w:t>/?ELEMENT_ID=432332</w:t>
              </w:r>
            </w:hyperlink>
          </w:p>
          <w:p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</w:tc>
      </w:tr>
      <w:tr>
        <w:trPr>
          <w:trHeight w:val="21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28 Марта</w:t>
            </w:r>
            <w:r>
              <w:rPr>
                <w:rFonts w:asciiTheme="minorHAnsi" w:hAnsiTheme="minorHAnsi" w:cstheme="minorHAnsi"/>
              </w:rPr>
              <w:t xml:space="preserve"> Четверг </w:t>
            </w:r>
            <w:r>
              <w:rPr>
                <w:rFonts w:asciiTheme="minorHAnsi" w:hAnsiTheme="minorHAnsi" w:cstheme="minorHAnsi"/>
              </w:rPr>
              <w:br/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Партнерский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вебинар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с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R_keeper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«Маркировка пива в HoReCa»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Родин</w:t>
            </w:r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>
            <w:pPr>
              <w:rPr>
                <w:rFonts w:asciiTheme="minorHAnsi" w:hAnsiTheme="minorHAnsi" w:cstheme="minorHAnsi"/>
              </w:rPr>
            </w:pPr>
            <w:hyperlink r:id="rId21" w:history="1">
              <w:r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>
                <w:rPr>
                  <w:rStyle w:val="a6"/>
                  <w:rFonts w:asciiTheme="minorHAnsi" w:hAnsiTheme="minorHAnsi" w:cstheme="minorHAnsi"/>
                </w:rPr>
                <w:t>/?ELEMENT_ID=432209</w:t>
              </w:r>
            </w:hyperlink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28 Марта</w:t>
            </w:r>
            <w:r>
              <w:rPr>
                <w:rFonts w:asciiTheme="minorHAnsi" w:hAnsiTheme="minorHAnsi" w:cstheme="minorHAnsi"/>
              </w:rPr>
              <w:t xml:space="preserve"> Четверг </w:t>
            </w:r>
            <w:r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Маркировка товаров легкой промышленности (остатки) по расширенному перечню товаров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t>Спикеры: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Софья Сомова</w:t>
            </w:r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товарной группы проекта «Обувь/</w:t>
            </w:r>
            <w:proofErr w:type="spellStart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Легпром</w:t>
            </w:r>
            <w:proofErr w:type="spellEnd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»</w:t>
            </w:r>
          </w:p>
          <w:p>
            <w:pPr>
              <w:rPr>
                <w:rFonts w:asciiTheme="minorHAnsi" w:hAnsiTheme="minorHAnsi" w:cstheme="minorHAnsi"/>
              </w:rPr>
            </w:pPr>
            <w:hyperlink r:id="rId22" w:history="1">
              <w:r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>
                <w:rPr>
                  <w:rStyle w:val="a6"/>
                  <w:rFonts w:asciiTheme="minorHAnsi" w:hAnsiTheme="minorHAnsi" w:cstheme="minorHAnsi"/>
                </w:rPr>
                <w:t>/?ELEMENT_ID=432213</w:t>
              </w:r>
            </w:hyperlink>
          </w:p>
          <w:p>
            <w:pPr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28 Марта</w:t>
            </w:r>
            <w:r>
              <w:rPr>
                <w:rFonts w:asciiTheme="minorHAnsi" w:hAnsiTheme="minorHAnsi" w:cstheme="minorHAnsi"/>
              </w:rPr>
              <w:t xml:space="preserve"> Четверг 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  <w:color w:val="363634"/>
              </w:rPr>
              <w:t>Ответы на вопросы по маркировке медицинских изделий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Вероника Корсакова</w:t>
            </w:r>
          </w:p>
          <w:p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группа проекта «</w:t>
            </w:r>
            <w:proofErr w:type="spellStart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Фарма</w:t>
            </w:r>
            <w:proofErr w:type="spellEnd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»</w:t>
            </w:r>
          </w:p>
          <w:p>
            <w:pPr>
              <w:rPr>
                <w:rFonts w:asciiTheme="minorHAnsi" w:hAnsiTheme="minorHAnsi" w:cstheme="minorHAnsi"/>
                <w:color w:val="363634"/>
              </w:rPr>
            </w:pPr>
            <w:hyperlink r:id="rId23" w:history="1">
              <w:r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>
                <w:rPr>
                  <w:rStyle w:val="a6"/>
                  <w:rFonts w:asciiTheme="minorHAnsi" w:hAnsiTheme="minorHAnsi" w:cstheme="minorHAnsi"/>
                </w:rPr>
                <w:t>/?ELEMENT_ID=432233</w:t>
              </w:r>
            </w:hyperlink>
          </w:p>
          <w:p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bookmarkEnd w:id="0"/>
    </w:tbl>
    <w:p>
      <w:pPr>
        <w:rPr>
          <w:rFonts w:asciiTheme="minorHAnsi" w:hAnsiTheme="minorHAnsi" w:cstheme="minorHAnsi"/>
          <w:sz w:val="24"/>
          <w:szCs w:val="24"/>
        </w:rPr>
      </w:pPr>
    </w:p>
    <w:sectPr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1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95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3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57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9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9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7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7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4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5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4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3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6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23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7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4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50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8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03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3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0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0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0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72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3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50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6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29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8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4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65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0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6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19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7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1995" TargetMode="External"/><Relationship Id="rId13" Type="http://schemas.openxmlformats.org/officeDocument/2006/relationships/hyperlink" Target="https://xn--80ajghhoc2aj1c8b.xn--p1ai/lectures/vebinary/?ELEMENT_ID=432246" TargetMode="External"/><Relationship Id="rId18" Type="http://schemas.openxmlformats.org/officeDocument/2006/relationships/hyperlink" Target="https://xn--80ajghhoc2aj1c8b.xn--p1ai/lectures/vebinary/?ELEMENT_ID=4322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2209" TargetMode="External"/><Relationship Id="rId7" Type="http://schemas.openxmlformats.org/officeDocument/2006/relationships/hyperlink" Target="https://xn--80ajghhoc2aj1c8b.xn--p1ai/lectures/vebinary/?ELEMENT_ID=432322" TargetMode="External"/><Relationship Id="rId12" Type="http://schemas.openxmlformats.org/officeDocument/2006/relationships/hyperlink" Target="https://xn--80ajghhoc2aj1c8b.xn--p1ai/lectures/vebinary/?ELEMENT_ID=432258" TargetMode="External"/><Relationship Id="rId17" Type="http://schemas.openxmlformats.org/officeDocument/2006/relationships/hyperlink" Target="https://xn--80ajghhoc2aj1c8b.xn--p1ai/lectures/vebinary/?ELEMENT_ID=43220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2254" TargetMode="External"/><Relationship Id="rId20" Type="http://schemas.openxmlformats.org/officeDocument/2006/relationships/hyperlink" Target="https://xn--80ajghhoc2aj1c8b.xn--p1ai/lectures/vebinary/?ELEMENT_ID=4323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32250" TargetMode="External"/><Relationship Id="rId11" Type="http://schemas.openxmlformats.org/officeDocument/2006/relationships/hyperlink" Target="https://xn--80ajghhoc2aj1c8b.xn--p1ai/lectures/vebinary/?ELEMENT_ID=43227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32197" TargetMode="External"/><Relationship Id="rId15" Type="http://schemas.openxmlformats.org/officeDocument/2006/relationships/hyperlink" Target="https://xn--80ajghhoc2aj1c8b.xn--p1ai/lectures/vebinary/?ELEMENT_ID=432221" TargetMode="External"/><Relationship Id="rId23" Type="http://schemas.openxmlformats.org/officeDocument/2006/relationships/hyperlink" Target="https://xn--80ajghhoc2aj1c8b.xn--p1ai/lectures/vebinary/?ELEMENT_ID=432233" TargetMode="External"/><Relationship Id="rId10" Type="http://schemas.openxmlformats.org/officeDocument/2006/relationships/hyperlink" Target="https://xn--80ajghhoc2aj1c8b.xn--p1ai/lectures/vebinary/?ELEMENT_ID=432217" TargetMode="External"/><Relationship Id="rId19" Type="http://schemas.openxmlformats.org/officeDocument/2006/relationships/hyperlink" Target="https://xn--80ajghhoc2aj1c8b.xn--p1ai/lectures/vebinary/?ELEMENT_ID=432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2201" TargetMode="External"/><Relationship Id="rId14" Type="http://schemas.openxmlformats.org/officeDocument/2006/relationships/hyperlink" Target="https://xn--80ajghhoc2aj1c8b.xn--p1ai/lectures/vebinary/?ELEMENT_ID=432327" TargetMode="External"/><Relationship Id="rId22" Type="http://schemas.openxmlformats.org/officeDocument/2006/relationships/hyperlink" Target="https://xn--80ajghhoc2aj1c8b.xn--p1ai/lectures/vebinary/?ELEMENT_ID=432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user</cp:lastModifiedBy>
  <cp:revision>2</cp:revision>
  <dcterms:created xsi:type="dcterms:W3CDTF">2024-03-18T07:43:00Z</dcterms:created>
  <dcterms:modified xsi:type="dcterms:W3CDTF">2024-03-18T07:43:00Z</dcterms:modified>
</cp:coreProperties>
</file>