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284" w:right="56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</w:t>
      </w:r>
      <w:r>
        <w:rPr>
          <w:rFonts w:ascii="Times New Roman" w:hAnsi="Times New Roman"/>
          <w:b/>
          <w:sz w:val="28"/>
          <w:szCs w:val="28"/>
        </w:rPr>
        <w:t xml:space="preserve"> сведений из информационной системы маркировки о молочной продукц</w:t>
      </w:r>
      <w:r>
        <w:rPr>
          <w:rFonts w:ascii="Times New Roman" w:hAnsi="Times New Roman"/>
          <w:b/>
          <w:sz w:val="28"/>
          <w:szCs w:val="28"/>
        </w:rPr>
        <w:t>ии и упакованной воде</w:t>
      </w:r>
    </w:p>
    <w:p>
      <w:pPr>
        <w:spacing w:after="0" w:line="240" w:lineRule="auto"/>
        <w:ind w:left="284" w:right="566"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284" w:right="566"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284"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сельского хозяйства и потребительского рынка Республики Коми (далее – Министерство) в рамках деятельности региональной рабочей группы по контролю введения системы маркировки товаров средствами идентификации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направляет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информацию.</w:t>
      </w:r>
    </w:p>
    <w:p>
      <w:pPr>
        <w:spacing w:after="0" w:line="240" w:lineRule="auto"/>
        <w:ind w:left="284" w:right="56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                     от 21 ноября 2023 года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                                                                   (далее – постановление № 1944, Перечень, Правила, информационная система маркировки) </w:t>
      </w:r>
      <w:r>
        <w:rPr>
          <w:rFonts w:ascii="Times New Roman" w:hAnsi="Times New Roman"/>
          <w:b/>
          <w:sz w:val="28"/>
          <w:szCs w:val="28"/>
        </w:rPr>
        <w:t>с 1 сентября 2024 года вступают в силу требования о проверке сведений из информационной системы маркировки о молочной продукции и упакованной воде в порядке, предусмотренном Перечнем и Правилами</w:t>
      </w:r>
      <w:r>
        <w:rPr>
          <w:rFonts w:ascii="Times New Roman" w:hAnsi="Times New Roman"/>
          <w:sz w:val="28"/>
          <w:szCs w:val="28"/>
        </w:rPr>
        <w:t xml:space="preserve">, участниками оборота товаров, подлежащих обязательной маркировке средствами идентификации, осуществляющими розничную продажу данных товаров, за исключением крупных торговых сетей, для которых обозначенные требования уже вступили в силу. 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418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  <w:r>
      <w:rPr>
        <w:rFonts w:ascii="Times New Roman" w:hAnsi="Times New Roman"/>
        <w:i/>
        <w:sz w:val="20"/>
        <w:szCs w:val="20"/>
      </w:rPr>
      <w:t>Исп. Елсакова А.А., тел.: 8(8212)-255-465 (доб.1324)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1AA541E-00D7-4603-80EA-0A03DF07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af6">
    <w:basedOn w:val="a"/>
    <w:next w:val="af7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lang w:eastAsia="en-US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3CFB-6360-4376-BE64-82DE9062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7</cp:revision>
  <cp:lastPrinted>2024-07-23T12:54:00Z</cp:lastPrinted>
  <dcterms:created xsi:type="dcterms:W3CDTF">2024-07-29T07:48:00Z</dcterms:created>
  <dcterms:modified xsi:type="dcterms:W3CDTF">2024-07-29T08:02:00Z</dcterms:modified>
</cp:coreProperties>
</file>