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>Грантовый конкурс</w:t>
      </w: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сельского хозяйства и потребительского рынка Республики Коми (далее – Министерство) информирует о проведении грантового конкурса, направленного на поддержку проектов предпринимателей, активных граждан, инициативных групп, которые готовы создавать доступную среду и условия активной жизни людей с ограниченными потребностями (далее – конкурс).</w:t>
      </w: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организован Благотворительным фондом Х5 «Выручаем» при партнёрстве с Автономной некоммерческой организацией «Агентство стратегических инициатив по продвижению новых проектов» (далее - Агентство стратегических инициатив) и проводится на площадке проекта «Открыто для всех» Агентства стратегических инициатив: </w:t>
      </w:r>
      <w:hyperlink r:id="rId8" w:history="1">
        <w:r>
          <w:rPr>
            <w:rStyle w:val="a5"/>
            <w:rFonts w:ascii="Times New Roman" w:hAnsi="Times New Roman"/>
            <w:color w:val="auto"/>
            <w:sz w:val="28"/>
            <w:szCs w:val="28"/>
          </w:rPr>
          <w:t>https://открытодлявсех.рф</w:t>
        </w:r>
      </w:hyperlink>
      <w:r>
        <w:rPr>
          <w:rFonts w:ascii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направлен на вовлечение бизнеса в создание доступной среды, товаров, сервисов и услуг для людей с инвалидностью и ограниченными возможностями здоровья. Одной из номинаций конкурса является: организация доступной среды и создание условий для перемещения людей с особыми потребностями в магазинах, парикмахерских, пунктах выдачи заказов и прочих местах общего пользования. </w:t>
      </w: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конкурса могут быть физические и юридические лица. Победителей конкурса определяет экспертный совет по результатам рассмотрения и оценки предложенных инициатив (проектов) участниками. Полная информация и положение о конкурсе размещены на сайте: </w:t>
      </w:r>
      <w:hyperlink r:id="rId9" w:history="1">
        <w:r>
          <w:rPr>
            <w:rStyle w:val="a5"/>
            <w:rFonts w:ascii="Times New Roman" w:hAnsi="Times New Roman"/>
            <w:sz w:val="28"/>
            <w:szCs w:val="28"/>
          </w:rPr>
          <w:t>https://х5.открытодлявсех.рф</w:t>
        </w:r>
      </w:hyperlink>
      <w:r>
        <w:rPr>
          <w:rFonts w:ascii="Times New Roman" w:hAnsi="Times New Roman"/>
          <w:sz w:val="28"/>
          <w:szCs w:val="28"/>
        </w:rPr>
        <w:t xml:space="preserve">.  </w:t>
      </w: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sectPr>
      <w:footerReference w:type="even" r:id="rId10"/>
      <w:footerReference w:type="default" r:id="rId11"/>
      <w:pgSz w:w="11906" w:h="16838"/>
      <w:pgMar w:top="567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e"/>
      <w:rPr>
        <w:rFonts w:ascii="Times New Roman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e"/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8A7"/>
    <w:multiLevelType w:val="multilevel"/>
    <w:tmpl w:val="E252F42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</w:rPr>
    </w:lvl>
  </w:abstractNum>
  <w:abstractNum w:abstractNumId="1" w15:restartNumberingAfterBreak="0">
    <w:nsid w:val="277C0A3B"/>
    <w:multiLevelType w:val="hybridMultilevel"/>
    <w:tmpl w:val="E0B8A6D6"/>
    <w:lvl w:ilvl="0" w:tplc="44223AA2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73309"/>
    <w:multiLevelType w:val="multilevel"/>
    <w:tmpl w:val="1F80D1B2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40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20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60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4577183D"/>
    <w:multiLevelType w:val="multilevel"/>
    <w:tmpl w:val="98B26FA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55526A5D"/>
    <w:multiLevelType w:val="multilevel"/>
    <w:tmpl w:val="944A57D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5" w15:restartNumberingAfterBreak="0">
    <w:nsid w:val="6A8000C4"/>
    <w:multiLevelType w:val="hybridMultilevel"/>
    <w:tmpl w:val="0AACC5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468083D"/>
    <w:multiLevelType w:val="hybridMultilevel"/>
    <w:tmpl w:val="4AC025DE"/>
    <w:lvl w:ilvl="0" w:tplc="25BE764E">
      <w:start w:val="1"/>
      <w:numFmt w:val="decimal"/>
      <w:suff w:val="space"/>
      <w:lvlText w:val="%1)"/>
      <w:lvlJc w:val="left"/>
      <w:pPr>
        <w:ind w:left="708" w:firstLine="709"/>
      </w:pPr>
      <w:rPr>
        <w:rFonts w:cs="Times New Roman"/>
      </w:rPr>
    </w:lvl>
    <w:lvl w:ilvl="1" w:tplc="221E3D38">
      <w:start w:val="1"/>
      <w:numFmt w:val="decimal"/>
      <w:suff w:val="space"/>
      <w:lvlText w:val="%2)"/>
      <w:lvlJc w:val="left"/>
      <w:pPr>
        <w:ind w:left="-141" w:firstLine="709"/>
      </w:pPr>
      <w:rPr>
        <w:rFonts w:cs="Times New Roman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B1AA541E-00D7-4603-80EA-0A03DF07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right"/>
      <w:outlineLvl w:val="3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unhideWhenUsed/>
    <w:rPr>
      <w:color w:val="0000FF"/>
      <w:u w:val="single"/>
    </w:rPr>
  </w:style>
  <w:style w:type="character" w:styleId="a6">
    <w:name w:val="FollowedHyperlink"/>
    <w:uiPriority w:val="99"/>
    <w:semiHidden/>
    <w:unhideWhenUsed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pPr>
      <w:shd w:val="clear" w:color="auto" w:fill="FFFFFF"/>
      <w:spacing w:before="360" w:after="0" w:line="353" w:lineRule="exact"/>
      <w:ind w:hanging="1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Pr>
      <w:rFonts w:ascii="Times New Roman" w:eastAsia="Times New Roman" w:hAnsi="Times New Roman"/>
      <w:sz w:val="24"/>
      <w:shd w:val="clear" w:color="auto" w:fill="FFFFFF"/>
      <w:lang w:val="x-none" w:eastAsia="ru-RU"/>
    </w:rPr>
  </w:style>
  <w:style w:type="paragraph" w:styleId="aa">
    <w:name w:val="Balloon Text"/>
    <w:basedOn w:val="a"/>
    <w:link w:val="ab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Pr>
      <w:rFonts w:ascii="Tahoma" w:hAnsi="Tahoma"/>
      <w:sz w:val="16"/>
    </w:rPr>
  </w:style>
  <w:style w:type="paragraph" w:customStyle="1" w:styleId="11">
    <w:name w:val="Обычный1"/>
    <w:uiPriority w:val="99"/>
    <w:semiHidden/>
    <w:pPr>
      <w:spacing w:line="360" w:lineRule="atLeast"/>
      <w:ind w:firstLine="72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semiHidden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semiHidden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semiHidden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Normal">
    <w:name w:val="ConsNormal"/>
    <w:uiPriority w:val="99"/>
    <w:semiHidden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uiPriority w:val="99"/>
    <w:semiHidden/>
    <w:pPr>
      <w:widowControl w:val="0"/>
    </w:pPr>
    <w:rPr>
      <w:rFonts w:ascii="Courier New" w:hAnsi="Courier New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Pr>
      <w:rFonts w:cs="Times New Roman"/>
    </w:rPr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Pr>
      <w:rFonts w:cs="Times New Roman"/>
    </w:rPr>
  </w:style>
  <w:style w:type="character" w:styleId="af0">
    <w:name w:val="annotation reference"/>
    <w:uiPriority w:val="99"/>
    <w:semiHidden/>
    <w:unhideWhenUsed/>
    <w:rPr>
      <w:sz w:val="16"/>
    </w:rPr>
  </w:style>
  <w:style w:type="paragraph" w:styleId="af1">
    <w:name w:val="annotation text"/>
    <w:basedOn w:val="a"/>
    <w:link w:val="a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Pr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Pr>
      <w:b/>
      <w:sz w:val="20"/>
    </w:rPr>
  </w:style>
  <w:style w:type="table" w:styleId="af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rPr>
      <w:rFonts w:ascii="Times New Roman" w:hAnsi="Times New Roman"/>
      <w:i/>
      <w:sz w:val="24"/>
    </w:rPr>
  </w:style>
  <w:style w:type="numbering" w:customStyle="1" w:styleId="13">
    <w:name w:val="Нет списка1"/>
    <w:next w:val="a2"/>
    <w:semiHidden/>
  </w:style>
  <w:style w:type="paragraph" w:customStyle="1" w:styleId="af6">
    <w:basedOn w:val="a"/>
    <w:next w:val="af7"/>
    <w:qFormat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styleId="af7">
    <w:name w:val="Title"/>
    <w:basedOn w:val="a"/>
    <w:next w:val="a"/>
    <w:link w:val="af8"/>
    <w:uiPriority w:val="10"/>
    <w:qFormat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20">
    <w:name w:val="Заголовок 2 Знак"/>
    <w:link w:val="2"/>
    <w:rPr>
      <w:rFonts w:ascii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rPr>
      <w:rFonts w:ascii="Times New Roman" w:hAnsi="Times New Roman"/>
      <w:sz w:val="24"/>
      <w:szCs w:val="24"/>
    </w:rPr>
  </w:style>
  <w:style w:type="paragraph" w:styleId="af9">
    <w:name w:val="foot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Pr>
      <w:lang w:eastAsia="en-US"/>
    </w:rPr>
  </w:style>
  <w:style w:type="character" w:styleId="afb">
    <w:name w:val="footnote referen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6;&#1090;&#1082;&#1088;&#1099;&#1090;&#1086;&#1076;&#1083;&#1103;&#1074;&#1089;&#1077;&#1093;.&#1088;&#1092;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&#1093;5.&#1086;&#1090;&#1082;&#1088;&#1099;&#1090;&#1086;&#1076;&#1083;&#1103;&#1074;&#1089;&#1077;&#1093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47E0F-0DC4-4E84-9CD3-5C72455A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Links>
    <vt:vector size="6" baseType="variant">
      <vt:variant>
        <vt:i4>6815757</vt:i4>
      </vt:variant>
      <vt:variant>
        <vt:i4>0</vt:i4>
      </vt:variant>
      <vt:variant>
        <vt:i4>0</vt:i4>
      </vt:variant>
      <vt:variant>
        <vt:i4>5</vt:i4>
      </vt:variant>
      <vt:variant>
        <vt:lpwstr>mailto:gku@minshp.rkomi.ru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6</cp:revision>
  <cp:lastPrinted>2024-02-06T12:42:00Z</cp:lastPrinted>
  <dcterms:created xsi:type="dcterms:W3CDTF">2024-05-22T09:38:00Z</dcterms:created>
  <dcterms:modified xsi:type="dcterms:W3CDTF">2024-05-22T09:44:00Z</dcterms:modified>
</cp:coreProperties>
</file>