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BBF" w:rsidRDefault="0023022B" w:rsidP="00F94F68">
      <w:pPr>
        <w:jc w:val="center"/>
        <w:rPr>
          <w:rFonts w:cs="Liberation Serif"/>
          <w:b/>
          <w:bCs/>
          <w:sz w:val="25"/>
          <w:szCs w:val="25"/>
        </w:rPr>
      </w:pPr>
      <w:r>
        <w:rPr>
          <w:rFonts w:cs="Liberation Serif"/>
          <w:b/>
          <w:bCs/>
          <w:sz w:val="25"/>
          <w:szCs w:val="25"/>
        </w:rPr>
        <w:t xml:space="preserve">Анастасия </w:t>
      </w:r>
      <w:proofErr w:type="spellStart"/>
      <w:r>
        <w:rPr>
          <w:rFonts w:cs="Liberation Serif"/>
          <w:b/>
          <w:bCs/>
          <w:sz w:val="25"/>
          <w:szCs w:val="25"/>
        </w:rPr>
        <w:t>Смышляева</w:t>
      </w:r>
      <w:proofErr w:type="spellEnd"/>
      <w:r>
        <w:rPr>
          <w:rFonts w:cs="Liberation Serif"/>
          <w:b/>
          <w:bCs/>
          <w:sz w:val="25"/>
          <w:szCs w:val="25"/>
        </w:rPr>
        <w:t>: «</w:t>
      </w:r>
      <w:proofErr w:type="spellStart"/>
      <w:r>
        <w:rPr>
          <w:rFonts w:cs="Liberation Serif"/>
          <w:b/>
          <w:bCs/>
          <w:sz w:val="25"/>
          <w:szCs w:val="25"/>
        </w:rPr>
        <w:t>Микрокредитная</w:t>
      </w:r>
      <w:proofErr w:type="spellEnd"/>
      <w:r>
        <w:rPr>
          <w:rFonts w:cs="Liberation Serif"/>
          <w:b/>
          <w:bCs/>
          <w:sz w:val="25"/>
          <w:szCs w:val="25"/>
        </w:rPr>
        <w:t xml:space="preserve"> компания Коми работает для бизнеса республики»</w:t>
      </w:r>
    </w:p>
    <w:p w:rsidR="00F94F68" w:rsidRDefault="00F94F68" w:rsidP="00F94F68">
      <w:pPr>
        <w:jc w:val="both"/>
      </w:pPr>
      <w:r>
        <w:rPr>
          <w:rFonts w:cs="Liberation Serif"/>
          <w:color w:val="000000"/>
          <w:sz w:val="25"/>
          <w:szCs w:val="25"/>
        </w:rPr>
        <w:t xml:space="preserve">Предоставление </w:t>
      </w:r>
      <w:proofErr w:type="spellStart"/>
      <w:r>
        <w:rPr>
          <w:rFonts w:cs="Liberation Serif"/>
          <w:color w:val="000000"/>
          <w:sz w:val="25"/>
          <w:szCs w:val="25"/>
        </w:rPr>
        <w:t>микрозаймов</w:t>
      </w:r>
      <w:proofErr w:type="spellEnd"/>
      <w:r>
        <w:rPr>
          <w:rFonts w:cs="Liberation Serif"/>
          <w:color w:val="000000"/>
          <w:sz w:val="25"/>
          <w:szCs w:val="25"/>
        </w:rPr>
        <w:t xml:space="preserve"> от 50 тысяч до 5 миллионов рублей на срок до 36 месяцев. Процентные ставки - от 3,5 до 10% </w:t>
      </w:r>
      <w:proofErr w:type="gramStart"/>
      <w:r>
        <w:rPr>
          <w:rFonts w:cs="Liberation Serif"/>
          <w:color w:val="000000"/>
          <w:sz w:val="25"/>
          <w:szCs w:val="25"/>
        </w:rPr>
        <w:t>годовых</w:t>
      </w:r>
      <w:proofErr w:type="gramEnd"/>
      <w:r>
        <w:rPr>
          <w:rFonts w:cs="Liberation Serif"/>
          <w:color w:val="000000"/>
          <w:sz w:val="25"/>
          <w:szCs w:val="25"/>
        </w:rPr>
        <w:t>. На таких условиях работает АО «</w:t>
      </w:r>
      <w:proofErr w:type="spellStart"/>
      <w:r>
        <w:rPr>
          <w:rFonts w:cs="Liberation Serif"/>
          <w:color w:val="000000"/>
          <w:sz w:val="25"/>
          <w:szCs w:val="25"/>
        </w:rPr>
        <w:t>Микрокредитная</w:t>
      </w:r>
      <w:proofErr w:type="spellEnd"/>
      <w:r>
        <w:rPr>
          <w:rFonts w:cs="Liberation Serif"/>
          <w:color w:val="000000"/>
          <w:sz w:val="25"/>
          <w:szCs w:val="25"/>
        </w:rPr>
        <w:t xml:space="preserve"> компания Республики Коми» (МКК), созданная правительством Коми для оказания государственной поддержки региональному малому и среднему бизнесу. МКК является членом Торгово-промышленной палаты Республики Коми.</w:t>
      </w:r>
    </w:p>
    <w:p w:rsidR="00F94F68" w:rsidRDefault="00F94F68" w:rsidP="00F94F68">
      <w:pPr>
        <w:jc w:val="both"/>
      </w:pPr>
      <w:r>
        <w:rPr>
          <w:rFonts w:cs="Liberation Serif"/>
          <w:b/>
          <w:bCs/>
          <w:sz w:val="25"/>
          <w:szCs w:val="25"/>
        </w:rPr>
        <w:t xml:space="preserve">Что необходимо учесть заявителю при обращении в МКК за </w:t>
      </w:r>
      <w:proofErr w:type="spellStart"/>
      <w:r>
        <w:rPr>
          <w:rFonts w:cs="Liberation Serif"/>
          <w:b/>
          <w:bCs/>
          <w:sz w:val="25"/>
          <w:szCs w:val="25"/>
        </w:rPr>
        <w:t>микрозаймом</w:t>
      </w:r>
      <w:proofErr w:type="spellEnd"/>
      <w:r>
        <w:rPr>
          <w:rFonts w:cs="Liberation Serif"/>
          <w:b/>
          <w:bCs/>
          <w:sz w:val="25"/>
          <w:szCs w:val="25"/>
        </w:rPr>
        <w:t>?</w:t>
      </w:r>
    </w:p>
    <w:p w:rsidR="00F94F68" w:rsidRDefault="00F94F68" w:rsidP="00F94F68">
      <w:pPr>
        <w:jc w:val="both"/>
      </w:pPr>
      <w:r>
        <w:rPr>
          <w:rFonts w:cs="Liberation Serif"/>
          <w:color w:val="000000"/>
          <w:sz w:val="25"/>
          <w:szCs w:val="25"/>
        </w:rPr>
        <w:t xml:space="preserve">- Большинство продуктов линейки </w:t>
      </w:r>
      <w:proofErr w:type="spellStart"/>
      <w:r>
        <w:rPr>
          <w:rFonts w:cs="Liberation Serif"/>
          <w:color w:val="000000"/>
          <w:sz w:val="25"/>
          <w:szCs w:val="25"/>
        </w:rPr>
        <w:t>микрозаймов</w:t>
      </w:r>
      <w:proofErr w:type="spellEnd"/>
      <w:r>
        <w:rPr>
          <w:rFonts w:cs="Liberation Serif"/>
          <w:color w:val="000000"/>
          <w:sz w:val="25"/>
          <w:szCs w:val="25"/>
        </w:rPr>
        <w:t xml:space="preserve"> предоставляется с условием оформления обеспечения их возврата в виде залога имущества (движимого и недвижимого), поручительства третьих лиц. При предоставлении </w:t>
      </w:r>
      <w:proofErr w:type="spellStart"/>
      <w:r>
        <w:rPr>
          <w:rFonts w:cs="Liberation Serif"/>
          <w:color w:val="000000"/>
          <w:sz w:val="25"/>
          <w:szCs w:val="25"/>
        </w:rPr>
        <w:t>микрозаймов</w:t>
      </w:r>
      <w:proofErr w:type="spellEnd"/>
      <w:r>
        <w:rPr>
          <w:rFonts w:cs="Liberation Serif"/>
          <w:color w:val="000000"/>
          <w:sz w:val="25"/>
          <w:szCs w:val="25"/>
        </w:rPr>
        <w:t xml:space="preserve"> под обеспечение в виде залога потребуется его оценка независимым оценщиком и страхование, </w:t>
      </w:r>
      <w:proofErr w:type="gramStart"/>
      <w:r>
        <w:rPr>
          <w:rFonts w:cs="Liberation Serif"/>
          <w:color w:val="000000"/>
          <w:sz w:val="25"/>
          <w:szCs w:val="25"/>
        </w:rPr>
        <w:t>которые</w:t>
      </w:r>
      <w:proofErr w:type="gramEnd"/>
      <w:r>
        <w:rPr>
          <w:rFonts w:cs="Liberation Serif"/>
          <w:color w:val="000000"/>
          <w:sz w:val="25"/>
          <w:szCs w:val="25"/>
        </w:rPr>
        <w:t xml:space="preserve"> производятся за счет заявителя. Все </w:t>
      </w:r>
      <w:proofErr w:type="spellStart"/>
      <w:r>
        <w:rPr>
          <w:rFonts w:cs="Liberation Serif"/>
          <w:color w:val="000000"/>
          <w:sz w:val="25"/>
          <w:szCs w:val="25"/>
        </w:rPr>
        <w:t>микрозаймы</w:t>
      </w:r>
      <w:proofErr w:type="spellEnd"/>
      <w:r>
        <w:rPr>
          <w:rFonts w:cs="Liberation Serif"/>
          <w:color w:val="000000"/>
          <w:sz w:val="25"/>
          <w:szCs w:val="25"/>
        </w:rPr>
        <w:t xml:space="preserve"> являются целевыми, а их получателям необходимо </w:t>
      </w:r>
      <w:proofErr w:type="gramStart"/>
      <w:r>
        <w:rPr>
          <w:rFonts w:cs="Liberation Serif"/>
          <w:color w:val="000000"/>
          <w:sz w:val="25"/>
          <w:szCs w:val="25"/>
        </w:rPr>
        <w:t>предоставить документы</w:t>
      </w:r>
      <w:proofErr w:type="gramEnd"/>
      <w:r>
        <w:rPr>
          <w:rFonts w:cs="Liberation Serif"/>
          <w:color w:val="000000"/>
          <w:sz w:val="25"/>
          <w:szCs w:val="25"/>
        </w:rPr>
        <w:t xml:space="preserve">, подтверждающие использование заемных средств на цели, указанные в договоре займа.  Также необходимо будет нести расходы на государственную регистрацию договора ипотеки, если в качестве обеспечения исполнения обязательств передается недвижимость и расходы по регистрации уведомлений о залоге движимого имущества в органах нотариата. По этим требованиям МКК </w:t>
      </w:r>
      <w:proofErr w:type="gramStart"/>
      <w:r>
        <w:rPr>
          <w:rFonts w:cs="Liberation Serif"/>
          <w:color w:val="000000"/>
          <w:sz w:val="25"/>
          <w:szCs w:val="25"/>
        </w:rPr>
        <w:t>работает</w:t>
      </w:r>
      <w:proofErr w:type="gramEnd"/>
      <w:r>
        <w:rPr>
          <w:rFonts w:cs="Liberation Serif"/>
          <w:color w:val="000000"/>
          <w:sz w:val="25"/>
          <w:szCs w:val="25"/>
        </w:rPr>
        <w:t xml:space="preserve"> как и банки.</w:t>
      </w:r>
    </w:p>
    <w:p w:rsidR="00F94F68" w:rsidRDefault="00F94F68" w:rsidP="00F94F68">
      <w:pPr>
        <w:jc w:val="both"/>
      </w:pPr>
      <w:r>
        <w:rPr>
          <w:rFonts w:cs="Liberation Serif"/>
          <w:b/>
          <w:bCs/>
          <w:color w:val="000000"/>
          <w:sz w:val="25"/>
          <w:szCs w:val="25"/>
        </w:rPr>
        <w:t>Есть ли особые условия для предпринимателей из моногородов или работающих в отдельных отраслях?</w:t>
      </w:r>
    </w:p>
    <w:p w:rsidR="00F94F68" w:rsidRDefault="00F94F68" w:rsidP="00F94F68">
      <w:pPr>
        <w:jc w:val="both"/>
      </w:pPr>
      <w:r>
        <w:rPr>
          <w:rFonts w:cs="Liberation Serif"/>
          <w:color w:val="000000"/>
          <w:sz w:val="25"/>
          <w:szCs w:val="25"/>
        </w:rPr>
        <w:t xml:space="preserve">- Да, есть. Продукт «Моногород» со ставкой 3,5 % годовых разработан для предпринимателей, зарегистрированных и ведущих свою деятельность в Инте, Воркуте, Емве и </w:t>
      </w:r>
      <w:proofErr w:type="spellStart"/>
      <w:r>
        <w:rPr>
          <w:rFonts w:cs="Liberation Serif"/>
          <w:color w:val="000000"/>
          <w:sz w:val="25"/>
          <w:szCs w:val="25"/>
        </w:rPr>
        <w:t>Жешарте</w:t>
      </w:r>
      <w:proofErr w:type="spellEnd"/>
      <w:r>
        <w:rPr>
          <w:rFonts w:cs="Liberation Serif"/>
          <w:color w:val="000000"/>
          <w:sz w:val="25"/>
          <w:szCs w:val="25"/>
        </w:rPr>
        <w:t>. Эти населенные пункты включены в приоритетную программу «Комплексное развитие моногородов». Бизнесменам, работающим в сельском хозяйстве, в лесной отрасли, занимающимся рыболовством и рыбоводством, а также занятым в сфере обрабатывающего производства в</w:t>
      </w:r>
      <w:r>
        <w:rPr>
          <w:rFonts w:cs="Liberation Serif"/>
          <w:b/>
          <w:bCs/>
          <w:color w:val="000000"/>
          <w:sz w:val="25"/>
          <w:szCs w:val="25"/>
        </w:rPr>
        <w:t xml:space="preserve"> </w:t>
      </w:r>
      <w:r>
        <w:rPr>
          <w:rFonts w:cs="Liberation Serif"/>
          <w:color w:val="000000"/>
          <w:sz w:val="25"/>
          <w:szCs w:val="25"/>
        </w:rPr>
        <w:t xml:space="preserve">МКК разработали продукт «Приоритет» и </w:t>
      </w:r>
      <w:proofErr w:type="spellStart"/>
      <w:r>
        <w:rPr>
          <w:rFonts w:cs="Liberation Serif"/>
          <w:color w:val="000000"/>
          <w:sz w:val="25"/>
          <w:szCs w:val="25"/>
        </w:rPr>
        <w:t>микрозаймы</w:t>
      </w:r>
      <w:proofErr w:type="spellEnd"/>
      <w:r>
        <w:rPr>
          <w:rFonts w:cs="Liberation Serif"/>
          <w:color w:val="000000"/>
          <w:sz w:val="25"/>
          <w:szCs w:val="25"/>
        </w:rPr>
        <w:t xml:space="preserve"> им предоставляются под 5,5 % годовых.  При этом денежные средства могут быть направлены на любые цели, связанные с предпринимательской деятельностью.</w:t>
      </w:r>
    </w:p>
    <w:p w:rsidR="00F94F68" w:rsidRDefault="00F94F68" w:rsidP="00F94F68">
      <w:pPr>
        <w:jc w:val="both"/>
      </w:pPr>
      <w:r>
        <w:rPr>
          <w:rFonts w:cs="Liberation Serif"/>
          <w:b/>
          <w:bCs/>
          <w:color w:val="000000"/>
          <w:sz w:val="25"/>
          <w:szCs w:val="25"/>
        </w:rPr>
        <w:t xml:space="preserve">Предприниматели интересуются можно ли в МКК рефинансировать кредиты банков? </w:t>
      </w:r>
    </w:p>
    <w:p w:rsidR="00F94F68" w:rsidRDefault="00F94F68" w:rsidP="00F94F68">
      <w:pPr>
        <w:jc w:val="both"/>
      </w:pPr>
      <w:r>
        <w:rPr>
          <w:rFonts w:cs="Liberation Serif"/>
          <w:color w:val="000000"/>
          <w:sz w:val="25"/>
          <w:szCs w:val="25"/>
        </w:rPr>
        <w:t xml:space="preserve">- Это наш новый продукт для предпринимателей и юридических лиц. Заемщики банков уже банками проверены, и у них имеется кредитная история. Мы со своей стороны предлагаем на сегодня рефинансировать бизнесу имеющиеся у них кредиты в банках под более низкие проценты. Ставки по кредитам зависят от вида деятельности предпринимателя и от целевого использования. Так, предпринимателю, </w:t>
      </w:r>
      <w:r>
        <w:rPr>
          <w:rFonts w:cs="Liberation Serif"/>
          <w:color w:val="000000"/>
          <w:sz w:val="25"/>
          <w:szCs w:val="25"/>
        </w:rPr>
        <w:lastRenderedPageBreak/>
        <w:t xml:space="preserve">не подпадающему под  продукты «Моногород» или «Приоритет» </w:t>
      </w:r>
      <w:proofErr w:type="spellStart"/>
      <w:r>
        <w:rPr>
          <w:rFonts w:cs="Liberation Serif"/>
          <w:color w:val="000000"/>
          <w:sz w:val="25"/>
          <w:szCs w:val="25"/>
        </w:rPr>
        <w:t>микрозайм</w:t>
      </w:r>
      <w:proofErr w:type="spellEnd"/>
      <w:r>
        <w:rPr>
          <w:rFonts w:cs="Liberation Serif"/>
          <w:color w:val="000000"/>
          <w:sz w:val="25"/>
          <w:szCs w:val="25"/>
        </w:rPr>
        <w:t xml:space="preserve"> на рефинансирование кредитов банков на инвестиционные цели, в МКК может быть предоставлен под 7% годовых, на пополнение оборотных средств — под 9% годовых.</w:t>
      </w:r>
    </w:p>
    <w:p w:rsidR="00F94F68" w:rsidRDefault="00F94F68" w:rsidP="00F94F68">
      <w:pPr>
        <w:jc w:val="both"/>
      </w:pPr>
      <w:r>
        <w:rPr>
          <w:rFonts w:cs="Liberation Serif"/>
          <w:b/>
          <w:bCs/>
          <w:color w:val="000000"/>
          <w:sz w:val="25"/>
          <w:szCs w:val="25"/>
        </w:rPr>
        <w:t xml:space="preserve">Кто может воспользоваться услугами МКК? </w:t>
      </w:r>
    </w:p>
    <w:p w:rsidR="00F94F68" w:rsidRDefault="00F94F68" w:rsidP="00F94F68">
      <w:pPr>
        <w:jc w:val="both"/>
      </w:pPr>
      <w:r>
        <w:rPr>
          <w:rFonts w:cs="Liberation Serif"/>
          <w:color w:val="000000"/>
          <w:sz w:val="25"/>
          <w:szCs w:val="25"/>
        </w:rPr>
        <w:t xml:space="preserve">- Услугами компании могут воспользоваться только субъекты малого и среднего бизнеса,  зарегистрированные и осуществляющие свою деятельность на территории Республики Коми. Чтобы получить </w:t>
      </w:r>
      <w:proofErr w:type="spellStart"/>
      <w:r>
        <w:rPr>
          <w:rFonts w:cs="Liberation Serif"/>
          <w:color w:val="000000"/>
          <w:sz w:val="25"/>
          <w:szCs w:val="25"/>
        </w:rPr>
        <w:t>микрозайм</w:t>
      </w:r>
      <w:proofErr w:type="spellEnd"/>
      <w:r>
        <w:rPr>
          <w:rFonts w:cs="Liberation Serif"/>
          <w:color w:val="000000"/>
          <w:sz w:val="25"/>
          <w:szCs w:val="25"/>
        </w:rPr>
        <w:t xml:space="preserve">, заявителю необходимо обратиться к нам в офис в Сыктывкаре. Кроме этого, мы заключили договор с ГАУ РК «Многофункциональный центр» и их специалисты могут также проконсультировать предпринимателей в городах и в районных центрах об  условиях  предоставления </w:t>
      </w:r>
      <w:proofErr w:type="spellStart"/>
      <w:r>
        <w:rPr>
          <w:rFonts w:cs="Liberation Serif"/>
          <w:color w:val="000000"/>
          <w:sz w:val="25"/>
          <w:szCs w:val="25"/>
        </w:rPr>
        <w:t>микрозаймов</w:t>
      </w:r>
      <w:proofErr w:type="spellEnd"/>
      <w:r>
        <w:rPr>
          <w:rFonts w:cs="Liberation Serif"/>
          <w:color w:val="000000"/>
          <w:sz w:val="25"/>
          <w:szCs w:val="25"/>
        </w:rPr>
        <w:t xml:space="preserve"> МКК. Обращаю внимание, что в городе и в райцентре может быть несколько МФЦ, заявителю необходимо уточнить, в каком из МФЦ он сможет получить консультацию и подать заявку на предоставление микрозайма.</w:t>
      </w:r>
    </w:p>
    <w:p w:rsidR="00F94F68" w:rsidRDefault="00F94F68" w:rsidP="00F94F68">
      <w:pPr>
        <w:jc w:val="both"/>
      </w:pPr>
      <w:r>
        <w:rPr>
          <w:rFonts w:cs="Liberation Serif"/>
          <w:b/>
          <w:bCs/>
          <w:color w:val="000000"/>
          <w:sz w:val="25"/>
          <w:szCs w:val="25"/>
        </w:rPr>
        <w:t xml:space="preserve">То есть предпринимателям на местах, решившим взять </w:t>
      </w:r>
      <w:proofErr w:type="spellStart"/>
      <w:r>
        <w:rPr>
          <w:rFonts w:cs="Liberation Serif"/>
          <w:b/>
          <w:bCs/>
          <w:color w:val="000000"/>
          <w:sz w:val="25"/>
          <w:szCs w:val="25"/>
        </w:rPr>
        <w:t>микрозайм</w:t>
      </w:r>
      <w:proofErr w:type="spellEnd"/>
      <w:r>
        <w:rPr>
          <w:rFonts w:cs="Liberation Serif"/>
          <w:b/>
          <w:bCs/>
          <w:color w:val="000000"/>
          <w:sz w:val="25"/>
          <w:szCs w:val="25"/>
        </w:rPr>
        <w:t xml:space="preserve"> или рефинансировать банковский кредит, надо ехать в Сыктывкар? </w:t>
      </w:r>
    </w:p>
    <w:p w:rsidR="00F94F68" w:rsidRDefault="00F94F68" w:rsidP="00F94F68">
      <w:pPr>
        <w:jc w:val="both"/>
      </w:pPr>
      <w:r>
        <w:rPr>
          <w:rFonts w:cs="Liberation Serif"/>
          <w:color w:val="000000"/>
          <w:sz w:val="25"/>
          <w:szCs w:val="25"/>
        </w:rPr>
        <w:t xml:space="preserve">- Да, это так, поскольку необходимо произвести идентификацию заявителя, </w:t>
      </w:r>
      <w:proofErr w:type="gramStart"/>
      <w:r>
        <w:rPr>
          <w:rFonts w:cs="Liberation Serif"/>
          <w:color w:val="000000"/>
          <w:sz w:val="25"/>
          <w:szCs w:val="25"/>
        </w:rPr>
        <w:t>подавшему</w:t>
      </w:r>
      <w:proofErr w:type="gramEnd"/>
      <w:r>
        <w:rPr>
          <w:rFonts w:cs="Liberation Serif"/>
          <w:color w:val="000000"/>
          <w:sz w:val="25"/>
          <w:szCs w:val="25"/>
        </w:rPr>
        <w:t xml:space="preserve"> заявку, а также для идентификации поручителей и залогодателей. Но это только когда в МКК уже одобрена заявка на выдачу микрозайма. А первоначально предпринимателям не из Сыктывкара мы предлагаем обратиться в Многофункциональный центр в своем райцентре или городе. Еще можно созвониться со специалистами МКК в Сыктывкаре, у нас такой опыт отработан.  По телефону наши специалисты проконсультируют предпринимателя, озвучат перечень документов, необходимых  для  рассмотрения заявки и направят этот перечень ему по электронной почте. Также с необходимой информацией можно ознакомиться на сайте МКК. Затем заявителю необходимо направить сформированные документы в МКК для рассмотрения. После рассмотрения заявителю сообщат об итоговом решении. </w:t>
      </w:r>
    </w:p>
    <w:p w:rsidR="00F94F68" w:rsidRDefault="00F94F68" w:rsidP="00F94F68">
      <w:pPr>
        <w:jc w:val="both"/>
      </w:pPr>
      <w:r>
        <w:rPr>
          <w:rFonts w:cs="Liberation Serif"/>
          <w:b/>
          <w:bCs/>
          <w:color w:val="000000"/>
          <w:sz w:val="25"/>
          <w:szCs w:val="25"/>
        </w:rPr>
        <w:t xml:space="preserve">Какие документы Вы запрашиваете для рассмотрения заявки? </w:t>
      </w:r>
    </w:p>
    <w:p w:rsidR="00F94F68" w:rsidRDefault="00F94F68" w:rsidP="00F94F68">
      <w:pPr>
        <w:jc w:val="both"/>
      </w:pPr>
      <w:r>
        <w:rPr>
          <w:rFonts w:cs="Liberation Serif"/>
          <w:color w:val="000000"/>
          <w:sz w:val="25"/>
          <w:szCs w:val="25"/>
        </w:rPr>
        <w:t xml:space="preserve">- Перечень документов зависит от  организационно-правовой формы заявителя, от суммы, цели микрозайма и других требований. Потребуются справка об исполнении обязанностей по уплате налогов, сборов, пеней, справка из обслуживающего банка об оборотах по счетам и отсутствия ограничений по ним, учредительные,  финансовые и прочие необходимые документы. Полный перечень документов содержится в </w:t>
      </w:r>
      <w:hyperlink r:id="rId4" w:history="1">
        <w:r>
          <w:rPr>
            <w:rStyle w:val="a3"/>
            <w:rFonts w:cs="Liberation Serif"/>
            <w:color w:val="000000"/>
            <w:sz w:val="25"/>
            <w:szCs w:val="25"/>
          </w:rPr>
          <w:t>Правилах предоставления микрозаймов</w:t>
        </w:r>
      </w:hyperlink>
      <w:hyperlink r:id="rId5" w:history="1"/>
    </w:p>
    <w:p w:rsidR="00F94F68" w:rsidRDefault="00F94F68" w:rsidP="00F94F68">
      <w:pPr>
        <w:jc w:val="both"/>
      </w:pPr>
      <w:r>
        <w:rPr>
          <w:rFonts w:cs="Liberation Serif"/>
          <w:b/>
          <w:bCs/>
          <w:color w:val="000000"/>
          <w:sz w:val="25"/>
          <w:szCs w:val="25"/>
        </w:rPr>
        <w:t xml:space="preserve">Наверное, такой перечень документов в МКК долго рассматривается? </w:t>
      </w:r>
    </w:p>
    <w:p w:rsidR="00F94F68" w:rsidRDefault="00F94F68" w:rsidP="00F94F68">
      <w:pPr>
        <w:jc w:val="both"/>
      </w:pPr>
      <w:proofErr w:type="gramStart"/>
      <w:r>
        <w:rPr>
          <w:rFonts w:cs="Liberation Serif"/>
          <w:color w:val="000000"/>
          <w:sz w:val="25"/>
          <w:szCs w:val="25"/>
        </w:rPr>
        <w:t xml:space="preserve">- Если это «быстрая» заявка — до 100 тысяч рублей без обеспечения, - то ее мы рассматриваем в течение 3 дней, заявку на </w:t>
      </w:r>
      <w:proofErr w:type="spellStart"/>
      <w:r>
        <w:rPr>
          <w:rFonts w:cs="Liberation Serif"/>
          <w:color w:val="000000"/>
          <w:sz w:val="25"/>
          <w:szCs w:val="25"/>
        </w:rPr>
        <w:t>микрозайм</w:t>
      </w:r>
      <w:proofErr w:type="spellEnd"/>
      <w:r>
        <w:rPr>
          <w:rFonts w:cs="Liberation Serif"/>
          <w:color w:val="000000"/>
          <w:sz w:val="25"/>
          <w:szCs w:val="25"/>
        </w:rPr>
        <w:t xml:space="preserve"> под поручительство с суммой до 300 тысяч рублей  рассматриваем в срок до 5 рабочих дней, соответственно на </w:t>
      </w:r>
      <w:r>
        <w:rPr>
          <w:rFonts w:cs="Liberation Serif"/>
          <w:color w:val="000000"/>
          <w:sz w:val="25"/>
          <w:szCs w:val="25"/>
        </w:rPr>
        <w:lastRenderedPageBreak/>
        <w:t xml:space="preserve">рассмотрение заявки на </w:t>
      </w:r>
      <w:proofErr w:type="spellStart"/>
      <w:r>
        <w:rPr>
          <w:rFonts w:cs="Liberation Serif"/>
          <w:color w:val="000000"/>
          <w:sz w:val="25"/>
          <w:szCs w:val="25"/>
        </w:rPr>
        <w:t>микрозайм</w:t>
      </w:r>
      <w:proofErr w:type="spellEnd"/>
      <w:r>
        <w:rPr>
          <w:rFonts w:cs="Liberation Serif"/>
          <w:color w:val="000000"/>
          <w:sz w:val="25"/>
          <w:szCs w:val="25"/>
        </w:rPr>
        <w:t xml:space="preserve"> свыше 300 тысяч рублей требуется больше времени, но не </w:t>
      </w:r>
      <w:r>
        <w:rPr>
          <w:rFonts w:eastAsia="SimSun" w:cs="Liberation Serif"/>
          <w:color w:val="000000"/>
          <w:kern w:val="2"/>
          <w:sz w:val="25"/>
          <w:szCs w:val="25"/>
          <w:lang w:eastAsia="zh-CN" w:bidi="hi-IN"/>
        </w:rPr>
        <w:t xml:space="preserve">более 20 </w:t>
      </w:r>
      <w:r>
        <w:rPr>
          <w:rFonts w:cs="Liberation Serif"/>
          <w:color w:val="000000"/>
          <w:sz w:val="25"/>
          <w:szCs w:val="25"/>
        </w:rPr>
        <w:t>дней.</w:t>
      </w:r>
      <w:proofErr w:type="gramEnd"/>
      <w:r>
        <w:rPr>
          <w:rFonts w:cs="Liberation Serif"/>
          <w:color w:val="000000"/>
          <w:sz w:val="25"/>
          <w:szCs w:val="25"/>
        </w:rPr>
        <w:t xml:space="preserve"> Обычно, суммы до 100 тысяч рублей предприниматели берут для покрытия кассовых разрывов, но также используют для обеспечения заявок на участие в </w:t>
      </w:r>
      <w:proofErr w:type="spellStart"/>
      <w:r>
        <w:rPr>
          <w:rFonts w:cs="Liberation Serif"/>
          <w:color w:val="000000"/>
          <w:sz w:val="25"/>
          <w:szCs w:val="25"/>
        </w:rPr>
        <w:t>госзакупках</w:t>
      </w:r>
      <w:proofErr w:type="spellEnd"/>
      <w:r>
        <w:rPr>
          <w:rFonts w:cs="Liberation Serif"/>
          <w:color w:val="000000"/>
          <w:sz w:val="25"/>
          <w:szCs w:val="25"/>
        </w:rPr>
        <w:t xml:space="preserve">. Обращаю внимание, что заявка рассматривается после получения </w:t>
      </w:r>
      <w:hyperlink r:id="rId6" w:history="1">
        <w:r>
          <w:rPr>
            <w:rStyle w:val="a3"/>
            <w:rFonts w:cs="Liberation Serif"/>
            <w:color w:val="000000"/>
            <w:sz w:val="25"/>
            <w:szCs w:val="25"/>
          </w:rPr>
          <w:t>полного пакета документов</w:t>
        </w:r>
      </w:hyperlink>
      <w:r>
        <w:rPr>
          <w:rFonts w:cs="Liberation Serif"/>
          <w:color w:val="000000"/>
          <w:sz w:val="25"/>
          <w:szCs w:val="25"/>
        </w:rPr>
        <w:t xml:space="preserve">. </w:t>
      </w:r>
      <w:hyperlink r:id="rId7" w:history="1"/>
    </w:p>
    <w:p w:rsidR="00F94F68" w:rsidRDefault="00F94F68" w:rsidP="00F94F68">
      <w:pPr>
        <w:jc w:val="both"/>
      </w:pPr>
      <w:r>
        <w:rPr>
          <w:rFonts w:cs="Liberation Serif"/>
          <w:b/>
          <w:bCs/>
          <w:color w:val="000000"/>
          <w:sz w:val="25"/>
          <w:szCs w:val="25"/>
        </w:rPr>
        <w:t>Для каких предпринимателей еще имеются продукты МКК?</w:t>
      </w:r>
    </w:p>
    <w:p w:rsidR="00F94F68" w:rsidRDefault="00F94F68" w:rsidP="00F94F68">
      <w:pPr>
        <w:jc w:val="both"/>
      </w:pPr>
      <w:r>
        <w:rPr>
          <w:rFonts w:cs="Liberation Serif"/>
          <w:color w:val="000000"/>
          <w:sz w:val="25"/>
          <w:szCs w:val="25"/>
        </w:rPr>
        <w:t xml:space="preserve">- Есть отдельно для социальных предпринимателей и </w:t>
      </w:r>
      <w:proofErr w:type="spellStart"/>
      <w:r>
        <w:rPr>
          <w:rFonts w:cs="Liberation Serif"/>
          <w:color w:val="000000"/>
          <w:sz w:val="25"/>
          <w:szCs w:val="25"/>
        </w:rPr>
        <w:t>микрозайм</w:t>
      </w:r>
      <w:proofErr w:type="spellEnd"/>
      <w:r>
        <w:rPr>
          <w:rFonts w:cs="Liberation Serif"/>
          <w:color w:val="000000"/>
          <w:sz w:val="25"/>
          <w:szCs w:val="25"/>
        </w:rPr>
        <w:t xml:space="preserve"> для экспортно-ориентированного бизнеса. Предлагаем универсальную программу «Экспресс» со ставкой 10 % годовых, без обеспечения. Специальные условия предусмотрены для женщин, занимающихся бизнесом, и получающих </w:t>
      </w:r>
      <w:proofErr w:type="spellStart"/>
      <w:r>
        <w:rPr>
          <w:rFonts w:cs="Liberation Serif"/>
          <w:color w:val="000000"/>
          <w:sz w:val="25"/>
          <w:szCs w:val="25"/>
        </w:rPr>
        <w:t>микрозаймы</w:t>
      </w:r>
      <w:proofErr w:type="spellEnd"/>
      <w:r>
        <w:rPr>
          <w:rFonts w:cs="Liberation Serif"/>
          <w:color w:val="000000"/>
          <w:sz w:val="25"/>
          <w:szCs w:val="25"/>
        </w:rPr>
        <w:t xml:space="preserve"> на сумму свыше 300 тысяч рублей, годовая процентная ставка здесь устанавливается в размере ключевой ставки Банка России на дату заключения договора займа. (Напомним, ключевая ставка Центробанка на сегодня составляет 6,5 %).</w:t>
      </w:r>
    </w:p>
    <w:p w:rsidR="00F94F68" w:rsidRDefault="00F94F68" w:rsidP="00F94F68">
      <w:pPr>
        <w:jc w:val="both"/>
      </w:pPr>
      <w:r>
        <w:rPr>
          <w:rFonts w:cs="Liberation Serif"/>
          <w:b/>
          <w:bCs/>
          <w:color w:val="000000"/>
          <w:sz w:val="25"/>
          <w:szCs w:val="25"/>
        </w:rPr>
        <w:t xml:space="preserve">Расскажите подробнее про обеспечение </w:t>
      </w:r>
      <w:proofErr w:type="spellStart"/>
      <w:r>
        <w:rPr>
          <w:rFonts w:cs="Liberation Serif"/>
          <w:b/>
          <w:bCs/>
          <w:color w:val="000000"/>
          <w:sz w:val="25"/>
          <w:szCs w:val="25"/>
        </w:rPr>
        <w:t>микрозаймов</w:t>
      </w:r>
      <w:proofErr w:type="spellEnd"/>
      <w:r>
        <w:rPr>
          <w:rFonts w:cs="Liberation Serif"/>
          <w:b/>
          <w:bCs/>
          <w:color w:val="000000"/>
          <w:sz w:val="25"/>
          <w:szCs w:val="25"/>
        </w:rPr>
        <w:t>?</w:t>
      </w:r>
    </w:p>
    <w:p w:rsidR="00F94F68" w:rsidRDefault="00F94F68" w:rsidP="00F94F68">
      <w:pPr>
        <w:jc w:val="both"/>
      </w:pPr>
      <w:r>
        <w:rPr>
          <w:rFonts w:cs="Liberation Serif"/>
          <w:color w:val="000000"/>
          <w:sz w:val="25"/>
          <w:szCs w:val="25"/>
        </w:rPr>
        <w:t xml:space="preserve">- Обеспечение требуется, когда сумма микрозайма превышает 100 тысяч рублей. До 300 тысяч </w:t>
      </w:r>
      <w:proofErr w:type="spellStart"/>
      <w:r>
        <w:rPr>
          <w:rFonts w:cs="Liberation Serif"/>
          <w:color w:val="000000"/>
          <w:sz w:val="25"/>
          <w:szCs w:val="25"/>
        </w:rPr>
        <w:t>микрозайм</w:t>
      </w:r>
      <w:proofErr w:type="spellEnd"/>
      <w:r>
        <w:rPr>
          <w:rFonts w:cs="Liberation Serif"/>
          <w:color w:val="000000"/>
          <w:sz w:val="25"/>
          <w:szCs w:val="25"/>
        </w:rPr>
        <w:t xml:space="preserve"> можно получить под поручительство физического или юридического лица. </w:t>
      </w:r>
      <w:proofErr w:type="spellStart"/>
      <w:r>
        <w:rPr>
          <w:rFonts w:cs="Liberation Serif"/>
          <w:color w:val="000000"/>
          <w:sz w:val="25"/>
          <w:szCs w:val="25"/>
        </w:rPr>
        <w:t>Микрозайм</w:t>
      </w:r>
      <w:proofErr w:type="spellEnd"/>
      <w:r>
        <w:rPr>
          <w:rFonts w:cs="Liberation Serif"/>
          <w:color w:val="000000"/>
          <w:sz w:val="25"/>
          <w:szCs w:val="25"/>
        </w:rPr>
        <w:t xml:space="preserve"> свыше 300 тысяч рублей выдается под обеспечение в форме залога недвижимости, транспортных средств, оборудования, самоходной техники и прочего движимого имущества. В случае недостаточности собственного обеспечения в форме залога, возможно привлечение поручительства АО «Гарантийный фонд Республики Коми», который может обеспечить до 50% суммы микрозайма своим поручительством. Поручительство АО </w:t>
      </w:r>
      <w:hyperlink r:id="rId8" w:history="1">
        <w:r>
          <w:rPr>
            <w:rStyle w:val="a3"/>
            <w:rFonts w:cs="Liberation Serif"/>
            <w:color w:val="000000"/>
            <w:sz w:val="25"/>
            <w:szCs w:val="25"/>
          </w:rPr>
          <w:t>«Гарантийный фонд Республики Коми»</w:t>
        </w:r>
      </w:hyperlink>
      <w:r>
        <w:rPr>
          <w:rFonts w:cs="Liberation Serif"/>
          <w:color w:val="000000"/>
          <w:sz w:val="25"/>
          <w:szCs w:val="25"/>
        </w:rPr>
        <w:t xml:space="preserve"> является платным.</w:t>
      </w:r>
      <w:hyperlink r:id="rId9" w:history="1"/>
      <w:hyperlink r:id="rId10" w:history="1"/>
    </w:p>
    <w:p w:rsidR="00F94F68" w:rsidRDefault="00F94F68" w:rsidP="00F94F68">
      <w:pPr>
        <w:jc w:val="both"/>
      </w:pPr>
      <w:r>
        <w:rPr>
          <w:rFonts w:cs="Liberation Serif"/>
          <w:b/>
          <w:bCs/>
          <w:color w:val="000000"/>
          <w:sz w:val="25"/>
          <w:szCs w:val="25"/>
        </w:rPr>
        <w:t>А как предпринимателю получить поручительство Гарантийного фонда?</w:t>
      </w:r>
    </w:p>
    <w:p w:rsidR="00F94F68" w:rsidRDefault="00F94F68" w:rsidP="00F94F68">
      <w:pPr>
        <w:jc w:val="both"/>
      </w:pPr>
      <w:r>
        <w:rPr>
          <w:rFonts w:cs="Liberation Serif"/>
          <w:color w:val="000000"/>
          <w:sz w:val="25"/>
          <w:szCs w:val="25"/>
        </w:rPr>
        <w:t>- За поручительством в Гарантийный фонд по заявке заявителя обращается МКК. Таким образом, сначала получаем одобрение экспертного совета на предоставление микрозайма в МКК, затем специалисты МКК обращаются в Гарантийный фонд за поручительством с имеющимся пакетом документов предпринимателя. Предпринимателю дополнительно необходимо будет заполнить заявление на получение поручительства. При подписании договора займа предприниматель подписывает и договор поручительства с Гарантийным фондом.</w:t>
      </w:r>
    </w:p>
    <w:p w:rsidR="0023022B" w:rsidRDefault="00F94F68" w:rsidP="00F94F68">
      <w:pPr>
        <w:jc w:val="both"/>
      </w:pPr>
      <w:r>
        <w:rPr>
          <w:rFonts w:eastAsia="Liberation Serif" w:cs="Liberation Serif"/>
          <w:sz w:val="25"/>
          <w:szCs w:val="25"/>
        </w:rPr>
        <w:t xml:space="preserve"> </w:t>
      </w:r>
      <w:r>
        <w:rPr>
          <w:rFonts w:cs="Liberation Serif"/>
          <w:sz w:val="25"/>
          <w:szCs w:val="25"/>
        </w:rPr>
        <w:t xml:space="preserve">- Со своей стороны добавлю, что мы настроены на поддержку и развитие бизнеса в нашей республике и будем этому способствовать. Приглашаю предпринимателей республики к сотрудничеству с МКК, мы окажем поддержку в реализации ваших проектов и финансовых планов. Вы можете прийти к нам в офис в Сыктывкаре, расположенном в Доме дружбы народов РК по ул. Ленина, дом №74, 3 этаж. Написать на почту </w:t>
      </w:r>
      <w:proofErr w:type="spellStart"/>
      <w:proofErr w:type="gramStart"/>
      <w:r>
        <w:rPr>
          <w:rFonts w:cs="Liberation Serif"/>
          <w:sz w:val="25"/>
          <w:szCs w:val="25"/>
        </w:rPr>
        <w:t>е</w:t>
      </w:r>
      <w:proofErr w:type="gramEnd"/>
      <w:r>
        <w:rPr>
          <w:rFonts w:cs="Liberation Serif"/>
          <w:color w:val="263238"/>
          <w:sz w:val="25"/>
          <w:szCs w:val="25"/>
        </w:rPr>
        <w:t>-mail</w:t>
      </w:r>
      <w:proofErr w:type="spellEnd"/>
      <w:r>
        <w:rPr>
          <w:rFonts w:cs="Liberation Serif"/>
          <w:color w:val="263238"/>
          <w:sz w:val="25"/>
          <w:szCs w:val="25"/>
        </w:rPr>
        <w:t xml:space="preserve">: </w:t>
      </w:r>
      <w:hyperlink r:id="rId11" w:history="1">
        <w:r>
          <w:rPr>
            <w:rStyle w:val="a3"/>
            <w:rFonts w:cs="Liberation Serif"/>
            <w:sz w:val="25"/>
            <w:szCs w:val="25"/>
          </w:rPr>
          <w:t>mforkomi@gmail.com</w:t>
        </w:r>
      </w:hyperlink>
      <w:r>
        <w:rPr>
          <w:rFonts w:cs="Liberation Serif"/>
          <w:color w:val="263238"/>
          <w:sz w:val="25"/>
          <w:szCs w:val="25"/>
        </w:rPr>
        <w:t xml:space="preserve"> или позвонить по телефону 8(8212) 401-200.</w:t>
      </w:r>
    </w:p>
    <w:sectPr w:rsidR="0023022B" w:rsidSect="00D2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3022B"/>
    <w:rsid w:val="0023022B"/>
    <w:rsid w:val="00D23BBF"/>
    <w:rsid w:val="00F9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4F68"/>
    <w:rPr>
      <w:color w:val="000080"/>
      <w:u w:val="single"/>
      <w:lang/>
    </w:rPr>
  </w:style>
  <w:style w:type="paragraph" w:styleId="a4">
    <w:name w:val="Body Text"/>
    <w:basedOn w:val="a"/>
    <w:link w:val="a5"/>
    <w:rsid w:val="00F94F68"/>
    <w:pPr>
      <w:suppressAutoHyphens/>
      <w:spacing w:after="140" w:line="288" w:lineRule="auto"/>
    </w:pPr>
    <w:rPr>
      <w:rFonts w:ascii="Liberation Serif" w:eastAsia="SimSun" w:hAnsi="Liberation Serif" w:cs="Liberation Serif"/>
      <w:kern w:val="2"/>
      <w:sz w:val="24"/>
      <w:szCs w:val="24"/>
      <w:lang w:val="en-US" w:eastAsia="zh-CN" w:bidi="hi-IN"/>
    </w:rPr>
  </w:style>
  <w:style w:type="character" w:customStyle="1" w:styleId="a5">
    <w:name w:val="Основной текст Знак"/>
    <w:basedOn w:val="a0"/>
    <w:link w:val="a4"/>
    <w:rsid w:val="00F94F68"/>
    <w:rPr>
      <w:rFonts w:ascii="Liberation Serif" w:eastAsia="SimSun" w:hAnsi="Liberation Serif" w:cs="Liberation Serif"/>
      <w:kern w:val="2"/>
      <w:sz w:val="24"/>
      <w:szCs w:val="24"/>
      <w:lang w:val="en-US"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F9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4F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rk.ru/pages/uchreditelnye_i_normativnye_dokumenty_reestr_poluchateley_podderzhk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brk.ru/pages/usloviya_predostavleniya_mikrozaymo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brk.ru/pages/usloviya_predostavleniya_mikrozaymov" TargetMode="External"/><Relationship Id="rId11" Type="http://schemas.openxmlformats.org/officeDocument/2006/relationships/hyperlink" Target="mailto:mforkomi@gmail.com" TargetMode="External"/><Relationship Id="rId5" Type="http://schemas.openxmlformats.org/officeDocument/2006/relationships/hyperlink" Target="http://mbrk.ru/pages/usloviya_predostavleniya_mikrozaymov" TargetMode="External"/><Relationship Id="rId10" Type="http://schemas.openxmlformats.org/officeDocument/2006/relationships/hyperlink" Target="http://mbrk.ru/pages/uchreditelnye_i_normativnye_dokumenty_reestr_poluchateley_podderzhki" TargetMode="External"/><Relationship Id="rId4" Type="http://schemas.openxmlformats.org/officeDocument/2006/relationships/hyperlink" Target="http://mbrk.ru/pages/usloviya_predostavleniya_mikrozaymov" TargetMode="External"/><Relationship Id="rId9" Type="http://schemas.openxmlformats.org/officeDocument/2006/relationships/hyperlink" Target="http://mbrk.ru/pages/uchreditelnye_i_normativnye_dokumenty_reestr_poluchateley_podderzh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1259</Words>
  <Characters>7179</Characters>
  <Application>Microsoft Office Word</Application>
  <DocSecurity>0</DocSecurity>
  <Lines>59</Lines>
  <Paragraphs>16</Paragraphs>
  <ScaleCrop>false</ScaleCrop>
  <Company>Microsoft</Company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3</cp:revision>
  <dcterms:created xsi:type="dcterms:W3CDTF">2019-11-11T07:21:00Z</dcterms:created>
  <dcterms:modified xsi:type="dcterms:W3CDTF">2019-11-12T09:13:00Z</dcterms:modified>
</cp:coreProperties>
</file>