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1D" w:rsidRPr="00F50D1D" w:rsidRDefault="00F50D1D" w:rsidP="00F50D1D">
      <w:pPr>
        <w:shd w:val="clear" w:color="auto" w:fill="FFFFFF"/>
        <w:spacing w:before="100" w:beforeAutospacing="1" w:after="150" w:line="240" w:lineRule="auto"/>
        <w:jc w:val="center"/>
        <w:outlineLvl w:val="3"/>
        <w:rPr>
          <w:rFonts w:ascii="inherit" w:eastAsia="Times New Roman" w:hAnsi="inherit" w:cs="Times New Roman"/>
          <w:color w:val="000000" w:themeColor="text1"/>
          <w:sz w:val="36"/>
          <w:szCs w:val="36"/>
          <w:lang w:eastAsia="ru-RU"/>
        </w:rPr>
      </w:pPr>
      <w:r w:rsidRPr="00F50D1D">
        <w:rPr>
          <w:rFonts w:ascii="inherit" w:eastAsia="Times New Roman" w:hAnsi="inherit" w:cs="Times New Roman"/>
          <w:color w:val="000000" w:themeColor="text1"/>
          <w:sz w:val="36"/>
          <w:szCs w:val="36"/>
          <w:lang w:eastAsia="ru-RU"/>
        </w:rPr>
        <w:t>Стартовал прием заявок на третий ежегодный конкурс «Торговля России»</w:t>
      </w:r>
    </w:p>
    <w:p w:rsidR="00F50D1D" w:rsidRPr="00F50D1D" w:rsidRDefault="00D70E6E" w:rsidP="00F50D1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0" o:hralign="center" o:hrstd="t" o:hrnoshade="t" o:hr="t" fillcolor="#212529" stroked="f"/>
        </w:pict>
      </w:r>
    </w:p>
    <w:p w:rsidR="00F50D1D" w:rsidRPr="00F50D1D" w:rsidRDefault="00F50D1D" w:rsidP="00F50D1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Министерство промышленности и торговли Российской Федерации проводит </w:t>
      </w: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ежегодный конкурс </w:t>
      </w:r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«Торговля России»</w:t>
      </w: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итогам которого будут выбраны лучшие решения и идеи, реализуемые разными торговыми форматами.</w:t>
      </w:r>
    </w:p>
    <w:p w:rsidR="00F50D1D" w:rsidRPr="00F50D1D" w:rsidRDefault="00F50D1D" w:rsidP="00F50D1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конкурс «Торговля России» впервые состоялся в 2018 году. Его главная идея - поддержать положительный опыт российской розницы и стимулировать ее развитие. В первый год проведения конкурса со всех уголков страны было подано более 600 заявок на участие, во второй год заявок было уже более 800.</w:t>
      </w:r>
    </w:p>
    <w:p w:rsidR="00F50D1D" w:rsidRPr="00F50D1D" w:rsidRDefault="00F50D1D" w:rsidP="00F50D1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2020 году количество номинаций, как и число участников конкурса, вырастет. Торжественная церемония награждения победителей состоится в рамках </w:t>
      </w:r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VI Международного форума бизнеса и власти «Неделя российского </w:t>
      </w:r>
      <w:proofErr w:type="spellStart"/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ритейла</w:t>
      </w:r>
      <w:proofErr w:type="spellEnd"/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пройдет с 8 по 12 июня в Москве в Центре международной торговли.</w:t>
      </w:r>
    </w:p>
    <w:p w:rsidR="00F50D1D" w:rsidRPr="00F50D1D" w:rsidRDefault="00F50D1D" w:rsidP="00F50D1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Конкурс будет </w:t>
      </w:r>
      <w:proofErr w:type="gramStart"/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проводится</w:t>
      </w:r>
      <w:proofErr w:type="gramEnd"/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следующим номинациям: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«Лучший торговый город»;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«Лучшая торговая улица»;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«Лучший нестационарный торговый объект»;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«Лучшая ярмарка»;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«Лучший розничный рынок»;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«Лучший мобильный торговый объект»;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«Лучший магазин»;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«Лучший объект </w:t>
      </w:r>
      <w:proofErr w:type="spellStart"/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фаст-фуда</w:t>
      </w:r>
      <w:proofErr w:type="spellEnd"/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«Лучший торговый фестиваль»;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«Лучший оптовый продовольственный рынок»;</w:t>
      </w:r>
    </w:p>
    <w:p w:rsidR="00F50D1D" w:rsidRPr="00F50D1D" w:rsidRDefault="00F50D1D" w:rsidP="00F50D1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«Лучшая фирменная сеть местного товаропроизводителя».</w:t>
      </w:r>
    </w:p>
    <w:p w:rsidR="00F50D1D" w:rsidRPr="00F50D1D" w:rsidRDefault="00F50D1D" w:rsidP="00F50D1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Принять участие в Конкурсе могут: </w:t>
      </w: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F50D1D" w:rsidRPr="00F50D1D" w:rsidRDefault="00F50D1D" w:rsidP="00F50D1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участия в Конкурсе участникам рекомендуется </w:t>
      </w:r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заполнить анкету на сайте </w:t>
      </w:r>
      <w:proofErr w:type="spellStart"/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торговляроссии.рф</w:t>
      </w:r>
      <w:proofErr w:type="spellEnd"/>
      <w:r w:rsidRPr="00F50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F50D1D" w:rsidRPr="00F50D1D" w:rsidRDefault="00F50D1D" w:rsidP="00F50D1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получения более подробной информации просьба обращаться:    </w:t>
      </w:r>
    </w:p>
    <w:p w:rsidR="00F50D1D" w:rsidRPr="00F50D1D" w:rsidRDefault="00F50D1D" w:rsidP="00F50D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+7(495) 924-02-80, tr2019@russiant.org — Нехаевский Николай Алексеевич, координатор Конкурса, </w:t>
      </w:r>
    </w:p>
    <w:p w:rsidR="00F50D1D" w:rsidRPr="00F50D1D" w:rsidRDefault="00F50D1D" w:rsidP="00F50D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+7(495) 870-29-21 (</w:t>
      </w:r>
      <w:proofErr w:type="spellStart"/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</w:t>
      </w:r>
      <w:proofErr w:type="spellEnd"/>
      <w:r w:rsidRPr="00F50D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2-3501) — Ситник Алексей Владимирович, ответственный секретарь Конкурса.</w:t>
      </w:r>
    </w:p>
    <w:p w:rsidR="00A1584E" w:rsidRDefault="00A1584E"/>
    <w:sectPr w:rsidR="00A1584E" w:rsidSect="00A1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673"/>
    <w:multiLevelType w:val="hybridMultilevel"/>
    <w:tmpl w:val="7C7E77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D1D"/>
    <w:rsid w:val="00094F17"/>
    <w:rsid w:val="002261A7"/>
    <w:rsid w:val="002C203D"/>
    <w:rsid w:val="00832BD5"/>
    <w:rsid w:val="00A1584E"/>
    <w:rsid w:val="00C51B74"/>
    <w:rsid w:val="00D70E6E"/>
    <w:rsid w:val="00E97552"/>
    <w:rsid w:val="00EC562B"/>
    <w:rsid w:val="00F5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4E"/>
  </w:style>
  <w:style w:type="paragraph" w:styleId="4">
    <w:name w:val="heading 4"/>
    <w:basedOn w:val="a"/>
    <w:link w:val="40"/>
    <w:uiPriority w:val="9"/>
    <w:qFormat/>
    <w:rsid w:val="00F50D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0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0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4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Денис</cp:lastModifiedBy>
  <cp:revision>2</cp:revision>
  <dcterms:created xsi:type="dcterms:W3CDTF">2020-03-11T07:45:00Z</dcterms:created>
  <dcterms:modified xsi:type="dcterms:W3CDTF">2020-03-11T07:45:00Z</dcterms:modified>
</cp:coreProperties>
</file>