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3C" w:rsidRDefault="00844A3C" w:rsidP="00844A3C">
      <w:pPr>
        <w:jc w:val="both"/>
      </w:pPr>
      <w:r>
        <w:rPr>
          <w:color w:val="000000"/>
          <w:spacing w:val="-10"/>
          <w:lang w:val="en-US"/>
        </w:rPr>
        <w:tab/>
      </w:r>
      <w:r>
        <w:rPr>
          <w:color w:val="000000"/>
          <w:spacing w:val="-10"/>
        </w:rPr>
        <w:t xml:space="preserve">ФГБОУ ДПО «Российская инженерная академия менеджмента и </w:t>
      </w:r>
      <w:proofErr w:type="spellStart"/>
      <w:r>
        <w:rPr>
          <w:color w:val="000000"/>
          <w:spacing w:val="-10"/>
        </w:rPr>
        <w:t>агробизнеса</w:t>
      </w:r>
      <w:proofErr w:type="spellEnd"/>
      <w:r>
        <w:rPr>
          <w:color w:val="000000"/>
          <w:spacing w:val="-10"/>
        </w:rPr>
        <w:t>» при поддержке Департамента научно-технологической политики и образования Министерства сельского хозяйства Российской Федерации объявляет набор слушателей по программе профессиональной переподготовки «Эксплуатация транспортно-технологических машин и оборудования» на 2020 год. Приглашаются руководители и специалисты инженерных служб АПК и других отраслей с высшим и средним профессиональным образованием, желающие получить дополнительное профессиональное образование в области транспортно-технологических машин и оборудования.</w:t>
      </w:r>
    </w:p>
    <w:p w:rsidR="00844A3C" w:rsidRDefault="00844A3C" w:rsidP="00844A3C">
      <w:pPr>
        <w:ind w:firstLine="708"/>
        <w:jc w:val="both"/>
      </w:pPr>
      <w:r>
        <w:rPr>
          <w:color w:val="000000"/>
          <w:spacing w:val="-10"/>
        </w:rPr>
        <w:t xml:space="preserve">Программа обучения рассчитана на </w:t>
      </w:r>
      <w:r>
        <w:rPr>
          <w:color w:val="000000"/>
          <w:spacing w:val="-10"/>
          <w:lang w:eastAsia="en-US"/>
        </w:rPr>
        <w:t xml:space="preserve">252 </w:t>
      </w:r>
      <w:r>
        <w:rPr>
          <w:color w:val="000000"/>
          <w:spacing w:val="-10"/>
        </w:rPr>
        <w:t>часа и включает следующие основные вопросы: обеспечение надежности сложных технических систем в сельском хозяйстве, экспертиза объектов технического сервиса, современные методы диагностики машин и оборудования, обеспечение качества механизированных работ при эксплуатации сельскохозяйственной техники, ресурсосбережение при ремонте и обслуживании машин.</w:t>
      </w:r>
    </w:p>
    <w:p w:rsidR="00844A3C" w:rsidRDefault="00844A3C" w:rsidP="00844A3C">
      <w:pPr>
        <w:ind w:firstLine="708"/>
        <w:jc w:val="both"/>
      </w:pPr>
      <w:r>
        <w:rPr>
          <w:color w:val="000000"/>
          <w:spacing w:val="-10"/>
        </w:rPr>
        <w:t xml:space="preserve">Занятия проводятся с 1 октября по 15 декабря  2020  </w:t>
      </w:r>
      <w:proofErr w:type="spellStart"/>
      <w:r>
        <w:rPr>
          <w:color w:val="000000"/>
          <w:spacing w:val="-10"/>
        </w:rPr>
        <w:t>очно</w:t>
      </w:r>
      <w:proofErr w:type="spellEnd"/>
      <w:r>
        <w:rPr>
          <w:color w:val="000000"/>
          <w:spacing w:val="-10"/>
        </w:rPr>
        <w:t xml:space="preserve"> (с применением дистанционных образовательных технологий). Обучение заканчивается итоговым междисциплинарным экзаменом.</w:t>
      </w:r>
    </w:p>
    <w:p w:rsidR="00844A3C" w:rsidRDefault="00844A3C" w:rsidP="00844A3C">
      <w:pPr>
        <w:ind w:firstLine="708"/>
        <w:jc w:val="both"/>
      </w:pPr>
      <w:r>
        <w:rPr>
          <w:color w:val="000000"/>
          <w:spacing w:val="-10"/>
        </w:rPr>
        <w:t>По окончании учебы слушателям академии выдается диплом установленного образца, дающий право на ведение профессиональной деятельности в сфере технического сервиса и эксплуатации транспортных средств и оборудования в АПК.</w:t>
      </w:r>
    </w:p>
    <w:p w:rsidR="00844A3C" w:rsidRDefault="00844A3C" w:rsidP="00844A3C">
      <w:pPr>
        <w:ind w:firstLine="708"/>
        <w:jc w:val="both"/>
      </w:pPr>
      <w:r>
        <w:rPr>
          <w:color w:val="000000"/>
          <w:spacing w:val="-10"/>
        </w:rPr>
        <w:t xml:space="preserve">Обучение  руководителей и специалистов АПК осуществляется за счет субсидий. Часть расходов (учебно-методическое сопровождение обучения и другие текущие расходы) в сумме </w:t>
      </w:r>
      <w:r>
        <w:rPr>
          <w:color w:val="000000"/>
          <w:spacing w:val="-10"/>
          <w:lang w:eastAsia="en-US"/>
        </w:rPr>
        <w:t>5000</w:t>
      </w:r>
      <w:r>
        <w:rPr>
          <w:color w:val="000000"/>
          <w:spacing w:val="-10"/>
        </w:rPr>
        <w:t xml:space="preserve"> рублей оплачиваются слушателем или организацией. Стоимость обучения руководителей и специалистов других отраслей составляет 8000 рублей.</w:t>
      </w:r>
    </w:p>
    <w:p w:rsidR="00844A3C" w:rsidRDefault="00844A3C" w:rsidP="00844A3C">
      <w:pPr>
        <w:ind w:firstLine="708"/>
        <w:jc w:val="both"/>
      </w:pPr>
      <w:r>
        <w:rPr>
          <w:color w:val="000000"/>
          <w:spacing w:val="-10"/>
        </w:rPr>
        <w:t>Желающих пройти, обучение просим направить заявку в академию электронной почтой или по телефону по любому из нижеприведенных контактов.</w:t>
      </w:r>
    </w:p>
    <w:p w:rsidR="00844A3C" w:rsidRDefault="00844A3C" w:rsidP="00844A3C">
      <w:pPr>
        <w:jc w:val="both"/>
      </w:pPr>
      <w:r>
        <w:rPr>
          <w:color w:val="000000"/>
          <w:spacing w:val="-10"/>
        </w:rPr>
        <w:t>Кафедра -  (498) 687-34-95,   (916) 658-06-47,</w:t>
      </w:r>
      <w:r>
        <w:rPr>
          <w:color w:val="000000"/>
          <w:spacing w:val="-10"/>
          <w:lang w:eastAsia="en-US"/>
        </w:rPr>
        <w:t xml:space="preserve">   (968) 784-60-40 </w:t>
      </w:r>
      <w:r>
        <w:rPr>
          <w:color w:val="000000"/>
          <w:spacing w:val="-10"/>
        </w:rPr>
        <w:t xml:space="preserve">   </w:t>
      </w:r>
      <w:r>
        <w:rPr>
          <w:color w:val="000000"/>
          <w:spacing w:val="-10"/>
          <w:lang w:val="en-US" w:eastAsia="en-US"/>
        </w:rPr>
        <w:t>e</w:t>
      </w:r>
      <w:r>
        <w:rPr>
          <w:color w:val="000000"/>
          <w:spacing w:val="-10"/>
          <w:lang w:eastAsia="en-US"/>
        </w:rPr>
        <w:t>-</w:t>
      </w:r>
      <w:r>
        <w:rPr>
          <w:color w:val="000000"/>
          <w:spacing w:val="-10"/>
          <w:lang w:val="en-US" w:eastAsia="en-US"/>
        </w:rPr>
        <w:t>mail</w:t>
      </w:r>
      <w:r>
        <w:rPr>
          <w:color w:val="000000"/>
          <w:spacing w:val="-10"/>
          <w:lang w:eastAsia="en-US"/>
        </w:rPr>
        <w:t xml:space="preserve">; </w:t>
      </w:r>
      <w:hyperlink r:id="rId4" w:history="1">
        <w:r>
          <w:rPr>
            <w:rStyle w:val="a3"/>
            <w:color w:val="000000"/>
            <w:spacing w:val="-10"/>
            <w:lang w:val="en-US" w:eastAsia="en-US"/>
          </w:rPr>
          <w:t>l</w:t>
        </w:r>
        <w:r>
          <w:rPr>
            <w:rStyle w:val="a3"/>
            <w:color w:val="000000"/>
            <w:spacing w:val="-10"/>
            <w:lang w:eastAsia="en-US"/>
          </w:rPr>
          <w:t>.</w:t>
        </w:r>
        <w:r>
          <w:rPr>
            <w:rStyle w:val="a3"/>
            <w:color w:val="000000"/>
            <w:spacing w:val="-10"/>
            <w:lang w:val="en-US" w:eastAsia="en-US"/>
          </w:rPr>
          <w:t>salnikova</w:t>
        </w:r>
        <w:r>
          <w:rPr>
            <w:rStyle w:val="a3"/>
            <w:color w:val="000000"/>
            <w:spacing w:val="-10"/>
            <w:lang w:eastAsia="en-US"/>
          </w:rPr>
          <w:t>@</w:t>
        </w:r>
        <w:r>
          <w:rPr>
            <w:rStyle w:val="a3"/>
            <w:color w:val="000000"/>
            <w:spacing w:val="-10"/>
            <w:lang w:val="en-US" w:eastAsia="en-US"/>
          </w:rPr>
          <w:t>riama</w:t>
        </w:r>
        <w:r>
          <w:rPr>
            <w:rStyle w:val="a3"/>
            <w:color w:val="000000"/>
            <w:spacing w:val="-10"/>
            <w:lang w:eastAsia="en-US"/>
          </w:rPr>
          <w:t>.</w:t>
        </w:r>
        <w:r>
          <w:rPr>
            <w:rStyle w:val="a3"/>
            <w:color w:val="000000"/>
            <w:spacing w:val="-10"/>
            <w:lang w:val="en-US" w:eastAsia="en-US"/>
          </w:rPr>
          <w:t>ru</w:t>
        </w:r>
      </w:hyperlink>
      <w:r>
        <w:rPr>
          <w:color w:val="000000"/>
          <w:spacing w:val="-10"/>
          <w:u w:val="single"/>
          <w:lang w:eastAsia="en-US"/>
        </w:rPr>
        <w:t>;</w:t>
      </w:r>
      <w:r>
        <w:rPr>
          <w:color w:val="000000"/>
          <w:spacing w:val="-10"/>
          <w:lang w:eastAsia="en-US"/>
        </w:rPr>
        <w:t xml:space="preserve"> </w:t>
      </w:r>
      <w:hyperlink r:id="rId5" w:history="1">
        <w:r>
          <w:rPr>
            <w:rStyle w:val="a3"/>
            <w:color w:val="000000"/>
            <w:spacing w:val="-10"/>
            <w:lang w:val="en-US" w:eastAsia="en-US"/>
          </w:rPr>
          <w:t>gostehnadzor</w:t>
        </w:r>
        <w:r>
          <w:rPr>
            <w:rStyle w:val="a3"/>
            <w:color w:val="000000"/>
            <w:spacing w:val="-10"/>
            <w:lang w:eastAsia="en-US"/>
          </w:rPr>
          <w:t>@</w:t>
        </w:r>
        <w:r>
          <w:rPr>
            <w:rStyle w:val="a3"/>
            <w:color w:val="000000"/>
            <w:spacing w:val="-10"/>
            <w:lang w:val="en-US" w:eastAsia="en-US"/>
          </w:rPr>
          <w:t>riama</w:t>
        </w:r>
        <w:r>
          <w:rPr>
            <w:rStyle w:val="a3"/>
            <w:color w:val="000000"/>
            <w:spacing w:val="-10"/>
            <w:lang w:eastAsia="en-US"/>
          </w:rPr>
          <w:t>.</w:t>
        </w:r>
        <w:r>
          <w:rPr>
            <w:rStyle w:val="a3"/>
            <w:color w:val="000000"/>
            <w:spacing w:val="-10"/>
            <w:lang w:val="en-US" w:eastAsia="en-US"/>
          </w:rPr>
          <w:t>ru</w:t>
        </w:r>
      </w:hyperlink>
      <w:r>
        <w:rPr>
          <w:color w:val="000000"/>
          <w:spacing w:val="-10"/>
          <w:lang w:eastAsia="en-US"/>
        </w:rPr>
        <w:t xml:space="preserve">; </w:t>
      </w:r>
      <w:hyperlink r:id="rId6" w:history="1">
        <w:r>
          <w:rPr>
            <w:rStyle w:val="a3"/>
            <w:spacing w:val="-10"/>
            <w:lang w:val="en-US" w:eastAsia="en-US"/>
          </w:rPr>
          <w:t>mkovshova</w:t>
        </w:r>
        <w:r>
          <w:rPr>
            <w:rStyle w:val="a3"/>
            <w:spacing w:val="-10"/>
            <w:lang w:eastAsia="en-US"/>
          </w:rPr>
          <w:t>@</w:t>
        </w:r>
        <w:r>
          <w:rPr>
            <w:rStyle w:val="a3"/>
            <w:spacing w:val="-10"/>
            <w:lang w:val="en-US" w:eastAsia="en-US"/>
          </w:rPr>
          <w:t>mail</w:t>
        </w:r>
        <w:r>
          <w:rPr>
            <w:rStyle w:val="a3"/>
            <w:spacing w:val="-10"/>
            <w:lang w:eastAsia="en-US"/>
          </w:rPr>
          <w:t>.</w:t>
        </w:r>
        <w:r>
          <w:rPr>
            <w:rStyle w:val="a3"/>
            <w:spacing w:val="-10"/>
            <w:lang w:val="en-US" w:eastAsia="en-US"/>
          </w:rPr>
          <w:t>ru</w:t>
        </w:r>
      </w:hyperlink>
      <w:r>
        <w:rPr>
          <w:color w:val="000000"/>
          <w:spacing w:val="-10"/>
          <w:lang w:eastAsia="en-US"/>
        </w:rPr>
        <w:t xml:space="preserve">. </w:t>
      </w:r>
      <w:r>
        <w:rPr>
          <w:color w:val="000000"/>
          <w:spacing w:val="-10"/>
        </w:rPr>
        <w:t xml:space="preserve">Учебный отдел - (495) 586-74-44,  </w:t>
      </w:r>
      <w:r>
        <w:rPr>
          <w:color w:val="000000"/>
          <w:spacing w:val="-10"/>
          <w:lang w:val="en-US" w:eastAsia="en-US"/>
        </w:rPr>
        <w:t>e</w:t>
      </w:r>
      <w:r>
        <w:rPr>
          <w:color w:val="000000"/>
          <w:spacing w:val="-10"/>
          <w:lang w:eastAsia="en-US"/>
        </w:rPr>
        <w:t>-</w:t>
      </w:r>
      <w:r>
        <w:rPr>
          <w:color w:val="000000"/>
          <w:spacing w:val="-10"/>
          <w:lang w:val="en-US" w:eastAsia="en-US"/>
        </w:rPr>
        <w:t>mail</w:t>
      </w:r>
      <w:r>
        <w:rPr>
          <w:color w:val="000000"/>
          <w:spacing w:val="-10"/>
          <w:lang w:eastAsia="en-US"/>
        </w:rPr>
        <w:t xml:space="preserve">: </w:t>
      </w:r>
      <w:hyperlink r:id="rId7" w:history="1">
        <w:r>
          <w:rPr>
            <w:rStyle w:val="a3"/>
            <w:color w:val="000000"/>
            <w:spacing w:val="-10"/>
            <w:u w:val="none"/>
            <w:lang w:val="en-US" w:eastAsia="en-US"/>
          </w:rPr>
          <w:t>umo</w:t>
        </w:r>
        <w:r>
          <w:rPr>
            <w:rStyle w:val="a3"/>
            <w:color w:val="000000"/>
            <w:spacing w:val="-10"/>
            <w:u w:val="none"/>
            <w:lang w:eastAsia="en-US"/>
          </w:rPr>
          <w:t>@</w:t>
        </w:r>
        <w:r>
          <w:rPr>
            <w:rStyle w:val="a3"/>
            <w:color w:val="000000"/>
            <w:spacing w:val="-10"/>
            <w:u w:val="none"/>
            <w:lang w:val="en-US" w:eastAsia="en-US"/>
          </w:rPr>
          <w:t>riama</w:t>
        </w:r>
        <w:r>
          <w:rPr>
            <w:rStyle w:val="a3"/>
            <w:color w:val="000000"/>
            <w:spacing w:val="-10"/>
            <w:u w:val="none"/>
            <w:lang w:eastAsia="en-US"/>
          </w:rPr>
          <w:t>.</w:t>
        </w:r>
        <w:r>
          <w:rPr>
            <w:rStyle w:val="a3"/>
            <w:color w:val="000000"/>
            <w:spacing w:val="-10"/>
            <w:u w:val="none"/>
            <w:lang w:val="en-US" w:eastAsia="en-US"/>
          </w:rPr>
          <w:t>ru</w:t>
        </w:r>
      </w:hyperlink>
      <w:r>
        <w:rPr>
          <w:color w:val="000000"/>
          <w:spacing w:val="-10"/>
          <w:lang w:eastAsia="en-US"/>
        </w:rPr>
        <w:t>.</w:t>
      </w:r>
    </w:p>
    <w:p w:rsidR="00630A5D" w:rsidRDefault="00630A5D"/>
    <w:sectPr w:rsidR="00630A5D" w:rsidSect="006A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44A3C"/>
    <w:rsid w:val="00630A5D"/>
    <w:rsid w:val="006A50C0"/>
    <w:rsid w:val="00844A3C"/>
    <w:rsid w:val="00A8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4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mo@riam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vshova@mail.ru" TargetMode="External"/><Relationship Id="rId5" Type="http://schemas.openxmlformats.org/officeDocument/2006/relationships/hyperlink" Target="mailto:gostehnadzor@riama.ru" TargetMode="External"/><Relationship Id="rId4" Type="http://schemas.openxmlformats.org/officeDocument/2006/relationships/hyperlink" Target="mailto:l.salnikova@riam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ООЗ</cp:lastModifiedBy>
  <cp:revision>2</cp:revision>
  <dcterms:created xsi:type="dcterms:W3CDTF">2020-09-16T13:35:00Z</dcterms:created>
  <dcterms:modified xsi:type="dcterms:W3CDTF">2020-09-16T13:35:00Z</dcterms:modified>
</cp:coreProperties>
</file>