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3"/>
          <w:szCs w:val="23"/>
          <w:shd w:val="clear" w:color="auto" w:fill="FFFFFF"/>
        </w:rPr>
        <w:t>В Центре «Мой бизнес» запущен отбор заявителей на получение формы поддержки «Разработка бизнес-плана»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 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Заявителем по данной поддержке может быть субъект малого и среднего предпринимательства (МСП). Услуга для субъекта МСП оказывается бесплатно.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Заявитель вправе подать в текущем календарном году одну заявку на разработку бизнес-плана. Сделать это в 2020 году можно до 10 декабря (включительно).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 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3"/>
          <w:szCs w:val="23"/>
          <w:shd w:val="clear" w:color="auto" w:fill="FFFFFF"/>
        </w:rPr>
        <w:t xml:space="preserve">Информация о данной мере поддержки, перечень документов для заявителя на нашем официальном сайте: </w:t>
      </w:r>
      <w:hyperlink r:id="rId4" w:tgtFrame="_blank" w:history="1">
        <w:r>
          <w:rPr>
            <w:rStyle w:val="a5"/>
            <w:rFonts w:ascii="Calibri" w:hAnsi="Calibri"/>
            <w:sz w:val="23"/>
            <w:szCs w:val="23"/>
            <w:shd w:val="clear" w:color="auto" w:fill="FFFFFF"/>
          </w:rPr>
          <w:t>https://мойбизнес11.рф/news/Услуга-написания-бизнес-плана</w:t>
        </w:r>
      </w:hyperlink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color w:val="000000"/>
          <w:sz w:val="23"/>
          <w:szCs w:val="23"/>
          <w:shd w:val="clear" w:color="auto" w:fill="FFFFFF"/>
        </w:rPr>
        <w:t xml:space="preserve">Анонс порядка получения данной меры поддержки в группе во ВК «Мой бизнес Коми»: </w:t>
      </w:r>
      <w:hyperlink r:id="rId5" w:tgtFrame="_blank" w:history="1">
        <w:r>
          <w:rPr>
            <w:rStyle w:val="a5"/>
            <w:rFonts w:ascii="Calibri" w:hAnsi="Calibri"/>
            <w:sz w:val="22"/>
            <w:szCs w:val="22"/>
          </w:rPr>
          <w:t>https://vk.com/mbrkomi?w=wall-181236237_3593</w:t>
        </w:r>
      </w:hyperlink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3"/>
          <w:szCs w:val="23"/>
          <w:shd w:val="clear" w:color="auto" w:fill="FFFFFF"/>
        </w:rPr>
        <w:t> 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Для разработки бизнес-плана требуется подать в Центр «Мой бизнес» оригинал заявки и необходимую документацию: копия свидетельства о государственной регистрации, копия свидетельства о присвоении ИНН, копии документов, подтверждающих полномочия лица, подписавшего заявление, карта партнера и некоторые другие. Обращаем внимание, что все представленные копии документов должны быть надлежащим образом заверены уполномоченным лицом заявителя либо нотариально.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br/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br/>
      </w:r>
      <w:proofErr w:type="gramStart"/>
      <w:r>
        <w:rPr>
          <w:rFonts w:ascii="Calibri" w:hAnsi="Calibri"/>
          <w:color w:val="000000"/>
          <w:sz w:val="22"/>
          <w:szCs w:val="22"/>
          <w:shd w:val="clear" w:color="auto" w:fill="FFFFFF"/>
        </w:rPr>
        <w:t xml:space="preserve">Оригинал заявки можно подать одним из следующих способов: лично заявителем в Центр «мой бизнес» по адресу: г. Сыктывкар, ул. Ленина д. 74, либо через Цифровую платформу «Мой бизнес» </w:t>
      </w:r>
      <w:hyperlink r:id="rId6" w:tgtFrame="_blank" w:history="1">
        <w:r>
          <w:rPr>
            <w:rStyle w:val="a5"/>
            <w:rFonts w:ascii="Calibri" w:hAnsi="Calibri"/>
            <w:color w:val="0070C0"/>
            <w:sz w:val="22"/>
            <w:szCs w:val="22"/>
            <w:shd w:val="clear" w:color="auto" w:fill="FFFFFF"/>
          </w:rPr>
          <w:t>https://msp.economy.gov.ru/</w:t>
        </w:r>
      </w:hyperlink>
      <w:r>
        <w:rPr>
          <w:rFonts w:ascii="Calibri" w:hAnsi="Calibri"/>
          <w:color w:val="000000"/>
          <w:sz w:val="22"/>
          <w:szCs w:val="22"/>
          <w:shd w:val="clear" w:color="auto" w:fill="FFFFFF"/>
        </w:rPr>
        <w:t> (через личный кабинет МСП в разделе «Каталог услуг», введя в поисковой строке название услуги «Разработка бизнес-плана (Центр поддержки предпринимательства)»).</w:t>
      </w:r>
      <w:proofErr w:type="gramEnd"/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shd w:val="clear" w:color="auto" w:fill="FFFFFF"/>
        </w:rPr>
        <w:t> </w:t>
      </w:r>
    </w:p>
    <w:p w:rsidR="00E31DAB" w:rsidRDefault="00E31DAB" w:rsidP="00E31DAB">
      <w:pPr>
        <w:pStyle w:val="a3"/>
        <w:spacing w:before="0" w:beforeAutospacing="0" w:after="0" w:afterAutospacing="0"/>
        <w:rPr>
          <w:rFonts w:ascii="Calibri" w:hAnsi="Calibri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  <w:shd w:val="clear" w:color="auto" w:fill="FFFFFF"/>
        </w:rPr>
        <w:t>Контактное лицо по данной форме поддержки: Попова Юлия Витальевна.</w:t>
      </w:r>
      <w:r>
        <w:rPr>
          <w:rFonts w:ascii="Calibri" w:hAnsi="Calibri"/>
          <w:color w:val="000000"/>
          <w:sz w:val="22"/>
          <w:szCs w:val="22"/>
          <w:shd w:val="clear" w:color="auto" w:fill="FFFFFF"/>
        </w:rPr>
        <w:br/>
        <w:t xml:space="preserve">Номер контактного телефона: 8 (8212) 44-60-25, </w:t>
      </w:r>
      <w:proofErr w:type="spellStart"/>
      <w:r>
        <w:rPr>
          <w:rFonts w:ascii="Calibri" w:hAnsi="Calibri"/>
          <w:color w:val="000000"/>
          <w:sz w:val="22"/>
          <w:szCs w:val="22"/>
          <w:shd w:val="clear" w:color="auto" w:fill="FFFFFF"/>
        </w:rPr>
        <w:t>доб</w:t>
      </w:r>
      <w:proofErr w:type="spellEnd"/>
      <w:r>
        <w:rPr>
          <w:rFonts w:ascii="Calibri" w:hAnsi="Calibri"/>
          <w:color w:val="000000"/>
          <w:sz w:val="22"/>
          <w:szCs w:val="22"/>
          <w:shd w:val="clear" w:color="auto" w:fill="FFFFFF"/>
        </w:rPr>
        <w:t>. 209.</w:t>
      </w:r>
    </w:p>
    <w:p w:rsidR="001715EA" w:rsidRPr="00E31DAB" w:rsidRDefault="001715EA" w:rsidP="00E31DAB"/>
    <w:sectPr w:rsidR="001715EA" w:rsidRPr="00E31DAB" w:rsidSect="00171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4FA4"/>
    <w:rsid w:val="00144FE0"/>
    <w:rsid w:val="001715EA"/>
    <w:rsid w:val="00383ADA"/>
    <w:rsid w:val="005A74D4"/>
    <w:rsid w:val="00622ED7"/>
    <w:rsid w:val="00AD0D33"/>
    <w:rsid w:val="00BA4FA4"/>
    <w:rsid w:val="00E31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4F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A4FA4"/>
    <w:rPr>
      <w:b/>
      <w:bCs/>
    </w:rPr>
  </w:style>
  <w:style w:type="character" w:styleId="a5">
    <w:name w:val="Hyperlink"/>
    <w:basedOn w:val="a0"/>
    <w:uiPriority w:val="99"/>
    <w:semiHidden/>
    <w:unhideWhenUsed/>
    <w:rsid w:val="00BA4FA4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144FE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9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msp.economy.gov.ru%2F&amp;post=-181236237_3593&amp;cc_key=" TargetMode="External"/><Relationship Id="rId5" Type="http://schemas.openxmlformats.org/officeDocument/2006/relationships/hyperlink" Target="https://vk.com/mbrkomi?w=wall-181236237_3593" TargetMode="External"/><Relationship Id="rId4" Type="http://schemas.openxmlformats.org/officeDocument/2006/relationships/hyperlink" Target="https://xn--11-9kcqjffxnf3b.xn--p1ai/news/%D0%A3%D1%81%D0%BB%D1%83%D0%B3%D0%B0-%D0%BD%D0%B0%D0%BF%D0%B8%D1%81%D0%B0%D0%BD%D0%B8%D1%8F-%D0%B1%D0%B8%D0%B7%D0%BD%D0%B5%D1%81-%D0%BF%D0%BB%D0%B0%D0%BD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Денис</dc:creator>
  <cp:lastModifiedBy>Денис</cp:lastModifiedBy>
  <cp:revision>4</cp:revision>
  <dcterms:created xsi:type="dcterms:W3CDTF">2020-09-21T05:54:00Z</dcterms:created>
  <dcterms:modified xsi:type="dcterms:W3CDTF">2020-09-21T06:51:00Z</dcterms:modified>
</cp:coreProperties>
</file>